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9" w:rsidRPr="0072146E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СОВЕТ ДЕПУТАТОВ</w:t>
      </w:r>
    </w:p>
    <w:p w:rsidR="00960019" w:rsidRPr="0072146E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960019" w:rsidRPr="0072146E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сельское поселение Варзуга </w:t>
      </w:r>
    </w:p>
    <w:p w:rsidR="00960019" w:rsidRPr="0072146E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960019" w:rsidRPr="0072146E" w:rsidRDefault="00800FE1">
      <w:pPr>
        <w:ind w:firstLine="85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(</w:t>
      </w:r>
      <w:r w:rsidR="009B118B" w:rsidRPr="0072146E">
        <w:rPr>
          <w:rFonts w:ascii="Arial" w:hAnsi="Arial" w:cs="Arial"/>
          <w:color w:val="000000" w:themeColor="text1"/>
          <w:sz w:val="24"/>
          <w:szCs w:val="24"/>
        </w:rPr>
        <w:t>две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надцатое заседание четвертого созыва)</w:t>
      </w:r>
    </w:p>
    <w:p w:rsidR="00960019" w:rsidRPr="0072146E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72146E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960019" w:rsidRPr="0072146E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72146E" w:rsidRDefault="003C461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800FE1" w:rsidRPr="0072146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="00800FE1" w:rsidRPr="0072146E">
        <w:rPr>
          <w:rFonts w:ascii="Arial" w:hAnsi="Arial" w:cs="Arial"/>
          <w:b/>
          <w:color w:val="000000" w:themeColor="text1"/>
          <w:sz w:val="24"/>
          <w:szCs w:val="24"/>
        </w:rPr>
        <w:t xml:space="preserve">.2021 г.                                                   № </w:t>
      </w:r>
      <w:r w:rsidR="000C04EE">
        <w:rPr>
          <w:rFonts w:ascii="Arial" w:hAnsi="Arial" w:cs="Arial"/>
          <w:b/>
          <w:color w:val="000000" w:themeColor="text1"/>
          <w:sz w:val="24"/>
          <w:szCs w:val="24"/>
        </w:rPr>
        <w:t>84</w:t>
      </w:r>
      <w:bookmarkStart w:id="0" w:name="_GoBack"/>
      <w:bookmarkEnd w:id="0"/>
      <w:r w:rsidR="00800FE1" w:rsidRPr="0072146E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с. Варзуга</w:t>
      </w:r>
    </w:p>
    <w:p w:rsidR="00960019" w:rsidRPr="0072146E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72146E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</w:t>
      </w:r>
      <w:r w:rsidRPr="0072146E">
        <w:rPr>
          <w:rFonts w:ascii="Arial" w:hAnsi="Arial" w:cs="Arial"/>
          <w:b/>
          <w:color w:val="000000" w:themeColor="text1"/>
          <w:sz w:val="24"/>
          <w:szCs w:val="24"/>
          <w:highlight w:val="white"/>
          <w:shd w:val="clear" w:color="FFFFFF" w:fill="FFFFFF" w:themeFill="background1"/>
        </w:rPr>
        <w:t xml:space="preserve">й </w:t>
      </w:r>
      <w:r w:rsidR="00D96230" w:rsidRPr="0072146E">
        <w:rPr>
          <w:rFonts w:ascii="Arial" w:hAnsi="Arial" w:cs="Arial"/>
          <w:b/>
          <w:color w:val="000000" w:themeColor="text1"/>
          <w:sz w:val="24"/>
          <w:szCs w:val="24"/>
          <w:highlight w:val="white"/>
          <w:shd w:val="clear" w:color="FFFFFF" w:fill="FFFFFF" w:themeFill="background1"/>
        </w:rPr>
        <w:t>в Положение о</w:t>
      </w:r>
      <w:r w:rsidRPr="0072146E">
        <w:rPr>
          <w:rFonts w:ascii="Arial" w:hAnsi="Arial" w:cs="Arial"/>
          <w:b/>
          <w:color w:val="000000" w:themeColor="text1"/>
          <w:sz w:val="24"/>
          <w:szCs w:val="24"/>
          <w:highlight w:val="white"/>
          <w:shd w:val="clear" w:color="FFFFFF" w:fill="FFFFFF" w:themeFill="background1"/>
        </w:rPr>
        <w:t xml:space="preserve"> порядке осуществления приватизации имущества муни</w:t>
      </w: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ципального образования сельское поселение Варзуга Терского района</w:t>
      </w:r>
    </w:p>
    <w:p w:rsidR="00960019" w:rsidRPr="0072146E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72146E" w:rsidRDefault="00800FE1">
      <w:pPr>
        <w:ind w:firstLine="850"/>
        <w:jc w:val="both"/>
        <w:rPr>
          <w:rFonts w:ascii="Arial" w:hAnsi="Arial"/>
          <w:color w:val="000000" w:themeColor="text1"/>
          <w:sz w:val="24"/>
          <w:szCs w:val="24"/>
        </w:rPr>
      </w:pPr>
      <w:r w:rsidRPr="0072146E">
        <w:rPr>
          <w:rFonts w:ascii="Arial" w:hAnsi="Arial"/>
          <w:color w:val="000000" w:themeColor="text1"/>
          <w:sz w:val="24"/>
          <w:szCs w:val="24"/>
        </w:rPr>
        <w:t>Рассмотрев протест прокуратуры № 4-7-2021 от 25.01.2021 на решение Совета депутатов МО СП Варзуга от 27.01.2009 г. № 192 «</w:t>
      </w:r>
      <w:r w:rsidR="005B1071" w:rsidRPr="0072146E">
        <w:rPr>
          <w:rFonts w:ascii="Arial" w:hAnsi="Arial"/>
          <w:color w:val="000000" w:themeColor="text1"/>
          <w:sz w:val="24"/>
          <w:szCs w:val="24"/>
        </w:rPr>
        <w:t>О</w:t>
      </w:r>
      <w:r w:rsidR="00D96230" w:rsidRPr="0072146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72146E">
        <w:rPr>
          <w:rFonts w:ascii="Arial" w:hAnsi="Arial"/>
          <w:color w:val="000000" w:themeColor="text1"/>
          <w:sz w:val="24"/>
          <w:szCs w:val="24"/>
        </w:rPr>
        <w:t>порядке осуществления приватизации имущества муниципального образования сельское поселение Варзуга», Совет депутатов сельского поселения Варзуга</w:t>
      </w:r>
    </w:p>
    <w:p w:rsidR="00800FE1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b/>
          <w:color w:val="000000" w:themeColor="text1"/>
          <w:sz w:val="24"/>
          <w:szCs w:val="24"/>
        </w:rPr>
        <w:t>РЕШИЛ:</w:t>
      </w:r>
    </w:p>
    <w:p w:rsidR="00960019" w:rsidRPr="0072146E" w:rsidRDefault="00960019">
      <w:pPr>
        <w:ind w:firstLine="8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00FE1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72146E">
        <w:rPr>
          <w:rFonts w:ascii="Arial" w:hAnsi="Arial"/>
          <w:color w:val="000000" w:themeColor="text1"/>
          <w:sz w:val="24"/>
          <w:szCs w:val="24"/>
        </w:rPr>
        <w:t>Протест прокуратуры удовлетворить.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2. Вне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сти </w:t>
      </w:r>
      <w:r w:rsidR="006243D9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в Положение о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порядке осуществления приватизации имущества муниципального образования сельское поселение Варзуга Терского района, утвержденное решением Совета депутатов МО СП Варзуга от 27.01.2009 г. № 192 «О</w:t>
      </w:r>
      <w:r w:rsidR="006243D9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порядке ос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уществления приватизации имущества муниципального образования сельское поселение Варзуга», следующие изменения:</w:t>
      </w:r>
    </w:p>
    <w:p w:rsidR="00960019" w:rsidRPr="0072146E" w:rsidRDefault="0096001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72146E" w:rsidRDefault="006243D9" w:rsidP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57ECA" w:rsidRPr="0072146E">
        <w:rPr>
          <w:rFonts w:ascii="Arial" w:hAnsi="Arial" w:cs="Arial"/>
          <w:color w:val="000000" w:themeColor="text1"/>
          <w:sz w:val="24"/>
          <w:szCs w:val="24"/>
        </w:rPr>
        <w:t>преамбуле р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ешения исключить из нормативной базы постановление Правительства Российской Федерации от 14.02.2006 N 87 "Об утверждении правил определения нормативной цены подлежащего приватизации государственного и муниципального имущества";</w:t>
      </w:r>
    </w:p>
    <w:p w:rsidR="00960019" w:rsidRPr="0072146E" w:rsidRDefault="006243D9" w:rsidP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2.2. 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Пункт 1.2. изложить в следующей редакции: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«</w:t>
      </w:r>
      <w:r w:rsidR="00540151" w:rsidRPr="0072146E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60019" w:rsidRPr="0072146E" w:rsidRDefault="006243D9" w:rsidP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2.3. 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Подпункт 2.2.5. пункта 2.2. изложить в следующей редакции: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«2.2.5.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60019" w:rsidRPr="0072146E" w:rsidRDefault="006243D9" w:rsidP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2.4.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Пункт 2.2. дополнить подпунктами 2.2.9., 2.2.10., 2.2.11., 2.2.12. следующего содержания: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«2.2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.9.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26.12.1995 N 208-ФЗ "Об акционерных обществах".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2.2.10. Ценных бумаг на проводимых в соответствии с Федеральным законом от 21.11.2011 N 325-ФЗ "Об организованных торгах" организованных торгах и на основании решений Правительства Российской Федерации.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2.2.11. 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Имущества, принадлежащего на праве хозяйственного ведения, постоянного (бессрочного) пользования, аренды федеральному государственному 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lastRenderedPageBreak/>
        <w:t>унитарному предприятию "Почта России", при его реорганизации на основании Федерального закона от 29.06.2018 N 171-ФЗ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  <w:proofErr w:type="gramEnd"/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2.2.12. Судов, обращенных в собственность государства, а также имущества, образовавшегося в результате их утилизаци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и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.»;</w:t>
      </w:r>
      <w:proofErr w:type="gramEnd"/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.5. Пункт 5.3. дополнить подпунктами 5.3.3., 5.3.4. следующего содержания: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«5.3.3. Размер уставного капитала акционерного общества или общества с ограниченной ответственностью, 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создаваемых</w:t>
      </w:r>
      <w:proofErr w:type="gramEnd"/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 посредством преобразования унитарного предприятия.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5.3.4.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.6.   Абзац 5 пункта 6.1. изложить в следующей редакции: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«Передаточный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муниципального образования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60019" w:rsidRPr="0072146E" w:rsidRDefault="006243D9" w:rsidP="00731DB8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.7. 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 xml:space="preserve"> В п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одпункт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>ах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 7.1.1.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>, 7.1.3.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 xml:space="preserve">слова </w:t>
      </w:r>
      <w:r w:rsidR="00731DB8" w:rsidRPr="0072146E">
        <w:rPr>
          <w:rFonts w:ascii="Arial" w:hAnsi="Arial" w:cs="Arial"/>
          <w:i/>
          <w:color w:val="000000" w:themeColor="text1"/>
          <w:sz w:val="24"/>
          <w:szCs w:val="24"/>
        </w:rPr>
        <w:t>«открытое акционерное общество»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="00731DB8" w:rsidRPr="0072146E">
        <w:rPr>
          <w:rFonts w:ascii="Arial" w:hAnsi="Arial" w:cs="Arial"/>
          <w:i/>
          <w:color w:val="000000" w:themeColor="text1"/>
          <w:sz w:val="24"/>
          <w:szCs w:val="24"/>
        </w:rPr>
        <w:t>«акционерное общество»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>.8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.   Абзац 3 подпункта 7.1.3. изложить в следующей редакции: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«Порядок подготовки и проведения конкурса по продаже муниципального имущества осуществляется в соответствии с </w:t>
      </w:r>
      <w:r w:rsidR="00731DB8" w:rsidRPr="0072146E">
        <w:rPr>
          <w:rFonts w:ascii="Arial" w:hAnsi="Arial" w:cs="Arial"/>
          <w:color w:val="000000" w:themeColor="text1"/>
          <w:sz w:val="24"/>
          <w:szCs w:val="24"/>
        </w:rPr>
        <w:t>п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 w:rsidRPr="0072146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8A52F1" w:rsidRPr="0072146E">
        <w:rPr>
          <w:rFonts w:ascii="Arial" w:hAnsi="Arial" w:cs="Arial"/>
          <w:color w:val="000000" w:themeColor="text1"/>
          <w:sz w:val="24"/>
          <w:szCs w:val="24"/>
        </w:rPr>
        <w:t>.9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Подпункт 7.1.5. исключить;</w:t>
      </w: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2</w:t>
      </w:r>
      <w:r w:rsidR="008A52F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.10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 Абзац 3 подпункта 7.1.6. исключить;</w:t>
      </w:r>
    </w:p>
    <w:p w:rsidR="00960019" w:rsidRPr="0072146E" w:rsidRDefault="006243D9" w:rsidP="00BA32BC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2</w:t>
      </w:r>
      <w:r w:rsidR="008A52F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.11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. 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В п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одпункта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х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 7.1.8.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, 7.1.9.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 xml:space="preserve">слова </w:t>
      </w:r>
      <w:r w:rsidR="00BA32BC" w:rsidRPr="0072146E">
        <w:rPr>
          <w:rFonts w:ascii="Arial" w:hAnsi="Arial" w:cs="Arial"/>
          <w:i/>
          <w:color w:val="000000" w:themeColor="text1"/>
          <w:sz w:val="24"/>
          <w:szCs w:val="24"/>
        </w:rPr>
        <w:t>«открытое акционерное общество»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="00BA32BC" w:rsidRPr="0072146E">
        <w:rPr>
          <w:rFonts w:ascii="Arial" w:hAnsi="Arial" w:cs="Arial"/>
          <w:i/>
          <w:color w:val="000000" w:themeColor="text1"/>
          <w:sz w:val="24"/>
          <w:szCs w:val="24"/>
        </w:rPr>
        <w:t>«акционерное общество»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.12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 Абзац 2 подпункта 7.1.8. изложить в следующей редакции:</w:t>
      </w:r>
    </w:p>
    <w:p w:rsidR="00960019" w:rsidRPr="0072146E" w:rsidRDefault="00800FE1" w:rsidP="00BA32BC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«По р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ешению Главы муниципального образования сельское поселение Варзуга Терского района муниципальное имущество, а также исключительные права могут быть внесены в качестве вклада в уставные капиталы акционерных обществ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»;</w:t>
      </w:r>
      <w:proofErr w:type="gramEnd"/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.13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В абзаце 4 подпункта 7.1.8.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букву </w:t>
      </w:r>
      <w:r w:rsidR="00800FE1" w:rsidRPr="0072146E">
        <w:rPr>
          <w:rFonts w:ascii="Arial" w:hAnsi="Arial" w:cs="Arial"/>
          <w:i/>
          <w:color w:val="000000" w:themeColor="text1"/>
          <w:sz w:val="24"/>
          <w:szCs w:val="24"/>
          <w:highlight w:val="white"/>
        </w:rPr>
        <w:t>«М»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заменить знаком </w:t>
      </w:r>
      <w:r w:rsidR="00800FE1" w:rsidRPr="0072146E">
        <w:rPr>
          <w:rFonts w:ascii="Arial" w:hAnsi="Arial" w:cs="Arial"/>
          <w:i/>
          <w:color w:val="000000" w:themeColor="text1"/>
          <w:sz w:val="24"/>
          <w:szCs w:val="24"/>
          <w:highlight w:val="white"/>
        </w:rPr>
        <w:t>«№»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BA32BC" w:rsidRPr="0072146E" w:rsidRDefault="006243D9" w:rsidP="00BA32BC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2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.14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. 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Пункт 7.1. дополнить подпунктом 7.1.10. следующего содержания:</w:t>
      </w:r>
    </w:p>
    <w:p w:rsidR="00960019" w:rsidRPr="0072146E" w:rsidRDefault="00BA32BC" w:rsidP="00BA32BC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«7.1.10. Преобразование унитарного предприятия в общество с ограниченной ответственностью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.»;</w:t>
      </w:r>
      <w:proofErr w:type="gramEnd"/>
    </w:p>
    <w:p w:rsidR="00960019" w:rsidRPr="0072146E" w:rsidRDefault="006243D9" w:rsidP="00BA32BC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.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1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</w:rPr>
        <w:t>5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373A8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В пунктах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7.2.</w:t>
      </w:r>
      <w:r w:rsidR="00B373A8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, 10.6.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слова </w:t>
      </w:r>
      <w:r w:rsidR="00BA32BC" w:rsidRPr="0072146E">
        <w:rPr>
          <w:rFonts w:ascii="Arial" w:hAnsi="Arial" w:cs="Arial"/>
          <w:i/>
          <w:color w:val="000000" w:themeColor="text1"/>
          <w:sz w:val="24"/>
          <w:szCs w:val="24"/>
          <w:highlight w:val="white"/>
        </w:rPr>
        <w:t>«открытых акционерных обществ»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заменить словами </w:t>
      </w:r>
      <w:r w:rsidR="00BA32BC" w:rsidRPr="0072146E">
        <w:rPr>
          <w:rFonts w:ascii="Arial" w:hAnsi="Arial" w:cs="Arial"/>
          <w:i/>
          <w:color w:val="000000" w:themeColor="text1"/>
          <w:sz w:val="24"/>
          <w:szCs w:val="24"/>
          <w:highlight w:val="white"/>
        </w:rPr>
        <w:t>«акционерных обществ»</w:t>
      </w:r>
      <w:r w:rsidR="00BA32BC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960019" w:rsidRPr="0072146E" w:rsidRDefault="006243D9" w:rsidP="00B373A8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B373A8" w:rsidRPr="0072146E">
        <w:rPr>
          <w:rFonts w:ascii="Arial" w:hAnsi="Arial" w:cs="Arial"/>
          <w:color w:val="000000" w:themeColor="text1"/>
          <w:sz w:val="24"/>
          <w:szCs w:val="24"/>
        </w:rPr>
        <w:t>.16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В пункте 10.2. слово </w:t>
      </w:r>
      <w:r w:rsidR="00800FE1" w:rsidRPr="0072146E">
        <w:rPr>
          <w:rFonts w:ascii="Arial" w:hAnsi="Arial" w:cs="Arial"/>
          <w:i/>
          <w:color w:val="000000" w:themeColor="text1"/>
          <w:sz w:val="24"/>
          <w:szCs w:val="24"/>
          <w:highlight w:val="white"/>
        </w:rPr>
        <w:t>«покупателю»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исключить.</w:t>
      </w: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2</w:t>
      </w:r>
      <w:r w:rsidR="00B373A8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.17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 Пункт 11.1</w:t>
      </w:r>
      <w:r w:rsidR="00B968F4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изложить в следующей редакции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«11.1. Программа приватизации муниципального имущества, решение об условиях приватизации муниципального имущества, информационные сообщения о продаже муниципального имущества и об итогах его продажи, ежегодный отчет о 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результатах приватизации муниципального имущества подлежат обнародованию 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на официальном сайте www.torgi.gov.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ru и сайте администрации МО СП Варзуга Терского района в сети «Интернет».»;</w:t>
      </w: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B373A8" w:rsidRPr="0072146E">
        <w:rPr>
          <w:rFonts w:ascii="Arial" w:hAnsi="Arial" w:cs="Arial"/>
          <w:color w:val="000000" w:themeColor="text1"/>
          <w:sz w:val="24"/>
          <w:szCs w:val="24"/>
        </w:rPr>
        <w:t>.18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. Пункт 11.2. изложить в следующей редакции:</w:t>
      </w:r>
    </w:p>
    <w:p w:rsidR="00960019" w:rsidRPr="0072146E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«</w:t>
      </w:r>
      <w:r w:rsidR="00EE6FA1" w:rsidRPr="0072146E">
        <w:rPr>
          <w:rFonts w:ascii="Arial" w:hAnsi="Arial" w:cs="Arial"/>
          <w:color w:val="000000" w:themeColor="text1"/>
          <w:sz w:val="24"/>
          <w:szCs w:val="24"/>
        </w:rPr>
        <w:t xml:space="preserve">11.2.  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Информационное сообщение о продаже муниципального имущества подлежит размещению на официальном сайте </w:t>
      </w:r>
      <w:r w:rsidR="00F01B66" w:rsidRPr="0072146E">
        <w:rPr>
          <w:rFonts w:ascii="Arial" w:hAnsi="Arial" w:cs="Arial"/>
          <w:color w:val="000000" w:themeColor="text1"/>
          <w:sz w:val="24"/>
          <w:szCs w:val="24"/>
        </w:rPr>
        <w:t xml:space="preserve">www.torgi.gov.ru 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в сети «Интернет» не менее чем за 30 дней до дня осуществления продажи указанного имущества, если иное не предусмотрено законодательством</w:t>
      </w: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2</w:t>
      </w:r>
      <w:r w:rsidR="00B373A8" w:rsidRPr="0072146E">
        <w:rPr>
          <w:rFonts w:ascii="Arial" w:hAnsi="Arial" w:cs="Arial"/>
          <w:color w:val="000000" w:themeColor="text1"/>
          <w:sz w:val="24"/>
          <w:szCs w:val="24"/>
        </w:rPr>
        <w:t>.19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 Абзац 1 пункта 11.3. изложить в следующей редакции: </w:t>
      </w:r>
    </w:p>
    <w:p w:rsidR="00960019" w:rsidRPr="0072146E" w:rsidRDefault="00800FE1">
      <w:pPr>
        <w:ind w:firstLine="85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>«</w:t>
      </w:r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>Информационное сообщение о продаже муниципального имущества должно содержать, за исключением случаев, предусмотренных законодательством, следующие сведения</w:t>
      </w:r>
      <w:r w:rsidRPr="0072146E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: </w:t>
      </w:r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>наименование такого имущества и иные позволяющие его индивидуализировать сведения (характеристика имущества); способ приватизации такого имущества; начальная цена продажи такого имущества; форма подачи предложений о цене такого имущества; условия и сроки платежа, необходимые реквизиты счетов; размер задатка, срок и порядок его внесения, необходимые реквизиты счетов;</w:t>
      </w:r>
      <w:proofErr w:type="gramEnd"/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 xml:space="preserve"> порядок, место, даты начала и окончания подачи заявок, предложений; исчерпывающий перечень представляемых участниками торгов документов и требования к их оформлению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 xml:space="preserve">срок заключения договора купли-продажи такого имущества; порядок ознакомления покупателей с иной информацией, условиями договора купли-продажи такого имущества; ограничения участия отдельных категорий физических лиц и юридических лиц в приватизации такого имущества; </w:t>
      </w:r>
      <w:proofErr w:type="gramStart"/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>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 место и срок подведения итогов продажи муниципального имущества;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  <w:proofErr w:type="gramEnd"/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>размер и порядок выплаты вознаграждения юридическому лицу, которое в соответствии с подпунктом 8.1 пункта 1 статьи 6 Федерального закона</w:t>
      </w:r>
      <w:r w:rsidR="00E145C1" w:rsidRPr="0072146E">
        <w:rPr>
          <w:color w:val="000000" w:themeColor="text1"/>
        </w:rPr>
        <w:t xml:space="preserve"> </w:t>
      </w:r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>от 21.12.2001 N 178-ФЗ осуществляет функции продавца муниципального имущества и (или) которому решени</w:t>
      </w:r>
      <w:r w:rsidR="00113B57" w:rsidRPr="0072146E">
        <w:rPr>
          <w:rFonts w:ascii="Arial" w:hAnsi="Arial" w:cs="Arial"/>
          <w:color w:val="000000" w:themeColor="text1"/>
          <w:sz w:val="24"/>
          <w:szCs w:val="24"/>
        </w:rPr>
        <w:t>ем</w:t>
      </w:r>
      <w:r w:rsidR="00E145C1" w:rsidRPr="0072146E">
        <w:rPr>
          <w:rFonts w:ascii="Arial" w:hAnsi="Arial" w:cs="Arial"/>
          <w:color w:val="000000" w:themeColor="text1"/>
          <w:sz w:val="24"/>
          <w:szCs w:val="24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</w:t>
      </w:r>
      <w:r w:rsidR="00E62894" w:rsidRPr="0072146E">
        <w:rPr>
          <w:rFonts w:ascii="Arial" w:hAnsi="Arial" w:cs="Arial"/>
          <w:color w:val="000000" w:themeColor="text1"/>
          <w:sz w:val="24"/>
          <w:szCs w:val="24"/>
        </w:rPr>
        <w:t>; реквизиты администрации муниципального образования сельское поселение Варзуга Терского района;</w:t>
      </w:r>
      <w:proofErr w:type="gramEnd"/>
      <w:r w:rsidR="00E62894" w:rsidRPr="0072146E">
        <w:rPr>
          <w:rFonts w:ascii="Arial" w:hAnsi="Arial" w:cs="Arial"/>
          <w:color w:val="000000" w:themeColor="text1"/>
          <w:sz w:val="24"/>
          <w:szCs w:val="24"/>
        </w:rPr>
        <w:t xml:space="preserve"> иные необходимые для приватизации имущества сведения</w:t>
      </w:r>
      <w:proofErr w:type="gramStart"/>
      <w:r w:rsidR="00F01B66" w:rsidRPr="0072146E">
        <w:rPr>
          <w:rFonts w:ascii="Arial" w:eastAsia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60019" w:rsidRPr="0072146E" w:rsidRDefault="006243D9">
      <w:pPr>
        <w:ind w:firstLine="85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72146E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800FE1" w:rsidRPr="0072146E">
        <w:rPr>
          <w:rFonts w:ascii="Arial" w:eastAsia="Arial" w:hAnsi="Arial" w:cs="Arial"/>
          <w:color w:val="000000" w:themeColor="text1"/>
          <w:sz w:val="24"/>
          <w:szCs w:val="24"/>
        </w:rPr>
        <w:t>.2</w:t>
      </w:r>
      <w:r w:rsidR="00B373A8" w:rsidRPr="0072146E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0</w:t>
      </w:r>
      <w:r w:rsidR="00800FE1" w:rsidRPr="0072146E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. </w:t>
      </w:r>
      <w:r w:rsidR="00800FE1" w:rsidRPr="0072146E">
        <w:rPr>
          <w:rFonts w:ascii="Arial" w:eastAsia="Arial" w:hAnsi="Arial" w:cs="Arial"/>
          <w:color w:val="000000" w:themeColor="text1"/>
          <w:sz w:val="24"/>
          <w:szCs w:val="24"/>
        </w:rPr>
        <w:t xml:space="preserve">Пункт 11.5. изложить </w:t>
      </w:r>
      <w:r w:rsidR="00800FE1" w:rsidRPr="0072146E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в следующей редакции:</w:t>
      </w:r>
    </w:p>
    <w:p w:rsidR="00960019" w:rsidRPr="0072146E" w:rsidRDefault="00800FE1">
      <w:pPr>
        <w:ind w:firstLine="85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green"/>
        </w:rPr>
      </w:pPr>
      <w:r w:rsidRPr="0072146E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«11.5.</w:t>
      </w:r>
      <w:r w:rsidRPr="0072146E">
        <w:rPr>
          <w:rFonts w:ascii="Arial" w:eastAsia="Arial" w:hAnsi="Arial" w:cs="Arial"/>
          <w:color w:val="000000" w:themeColor="text1"/>
          <w:sz w:val="24"/>
          <w:szCs w:val="24"/>
        </w:rPr>
        <w:t xml:space="preserve"> При продаже акций акционерного общества</w:t>
      </w:r>
      <w:r w:rsidR="000804FF" w:rsidRPr="0072146E">
        <w:rPr>
          <w:color w:val="000000" w:themeColor="text1"/>
        </w:rPr>
        <w:t xml:space="preserve"> </w:t>
      </w:r>
      <w:r w:rsidR="000804FF" w:rsidRPr="0072146E">
        <w:rPr>
          <w:rFonts w:ascii="Arial" w:eastAsia="Arial" w:hAnsi="Arial" w:cs="Arial"/>
          <w:color w:val="000000" w:themeColor="text1"/>
          <w:sz w:val="24"/>
          <w:szCs w:val="24"/>
        </w:rPr>
        <w:t>или доли в уставном капитале общества с ограниченной ответственностью</w:t>
      </w:r>
      <w:r w:rsidRPr="0072146E">
        <w:rPr>
          <w:rFonts w:ascii="Arial" w:eastAsia="Arial" w:hAnsi="Arial" w:cs="Arial"/>
          <w:color w:val="000000" w:themeColor="text1"/>
          <w:sz w:val="24"/>
          <w:szCs w:val="24"/>
        </w:rPr>
        <w:t>, находящихся в муниципальной собственности, если иное не предусмотрено законодательством, обязательному включению в информационное сообщение подлежат также следующие сведения:</w:t>
      </w:r>
    </w:p>
    <w:p w:rsidR="00960019" w:rsidRPr="0072146E" w:rsidRDefault="000804FF" w:rsidP="009D6407">
      <w:pPr>
        <w:pStyle w:val="ConsPlusNormal"/>
        <w:widowControl/>
        <w:ind w:firstLine="850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72146E">
        <w:rPr>
          <w:rFonts w:eastAsia="Arial" w:cs="Arial"/>
          <w:color w:val="000000" w:themeColor="text1"/>
          <w:sz w:val="24"/>
          <w:szCs w:val="24"/>
        </w:rPr>
        <w:t>полное наименование, адрес (место нахождения) акционерного общества или общества с ограниченной ответственностью</w:t>
      </w:r>
      <w:r w:rsidR="00800FE1" w:rsidRPr="0072146E">
        <w:rPr>
          <w:rFonts w:cs="Arial"/>
          <w:color w:val="000000" w:themeColor="text1"/>
          <w:sz w:val="24"/>
          <w:szCs w:val="24"/>
        </w:rPr>
        <w:t xml:space="preserve">; </w:t>
      </w:r>
      <w:r w:rsidRPr="0072146E">
        <w:rPr>
          <w:rFonts w:cs="Arial"/>
          <w:color w:val="000000" w:themeColor="text1"/>
          <w:sz w:val="24"/>
          <w:szCs w:val="24"/>
        </w:rPr>
        <w:t>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</w:t>
      </w:r>
      <w:r w:rsidR="00800FE1" w:rsidRPr="0072146E">
        <w:rPr>
          <w:rFonts w:cs="Arial"/>
          <w:color w:val="000000" w:themeColor="text1"/>
          <w:sz w:val="24"/>
          <w:szCs w:val="24"/>
        </w:rPr>
        <w:t xml:space="preserve">; </w:t>
      </w:r>
      <w:r w:rsidRPr="0072146E">
        <w:rPr>
          <w:rFonts w:cs="Arial"/>
          <w:color w:val="000000" w:themeColor="text1"/>
          <w:sz w:val="24"/>
          <w:szCs w:val="24"/>
        </w:rPr>
        <w:t>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</w:t>
      </w:r>
      <w:r w:rsidR="00800FE1" w:rsidRPr="0072146E">
        <w:rPr>
          <w:rFonts w:cs="Arial"/>
          <w:color w:val="000000" w:themeColor="text1"/>
          <w:sz w:val="24"/>
          <w:szCs w:val="24"/>
        </w:rPr>
        <w:t>;</w:t>
      </w:r>
      <w:proofErr w:type="gramEnd"/>
      <w:r w:rsidR="00800FE1" w:rsidRPr="0072146E">
        <w:rPr>
          <w:rFonts w:cs="Arial"/>
          <w:color w:val="000000" w:themeColor="text1"/>
          <w:sz w:val="24"/>
          <w:szCs w:val="24"/>
        </w:rPr>
        <w:t xml:space="preserve"> </w:t>
      </w:r>
      <w:r w:rsidRPr="0072146E">
        <w:rPr>
          <w:rFonts w:cs="Arial"/>
          <w:color w:val="000000" w:themeColor="text1"/>
          <w:sz w:val="24"/>
          <w:szCs w:val="24"/>
        </w:rPr>
        <w:t>условия конкурса при продаже акций акционерного общества или долей в уставном капитале общества с ограниченной ответственностью на конкурсе</w:t>
      </w:r>
      <w:r w:rsidR="00800FE1" w:rsidRPr="0072146E">
        <w:rPr>
          <w:rFonts w:cs="Arial"/>
          <w:color w:val="000000" w:themeColor="text1"/>
          <w:sz w:val="24"/>
          <w:szCs w:val="24"/>
        </w:rPr>
        <w:t xml:space="preserve">; </w:t>
      </w:r>
      <w:r w:rsidRPr="0072146E">
        <w:rPr>
          <w:rFonts w:cs="Arial"/>
          <w:color w:val="000000" w:themeColor="text1"/>
          <w:sz w:val="24"/>
          <w:szCs w:val="24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</w:r>
      <w:r w:rsidR="00800FE1" w:rsidRPr="0072146E">
        <w:rPr>
          <w:rFonts w:cs="Arial"/>
          <w:color w:val="000000" w:themeColor="text1"/>
          <w:sz w:val="24"/>
          <w:szCs w:val="24"/>
        </w:rPr>
        <w:t xml:space="preserve">; </w:t>
      </w:r>
      <w:r w:rsidRPr="0072146E">
        <w:rPr>
          <w:rFonts w:cs="Arial"/>
          <w:color w:val="000000" w:themeColor="text1"/>
          <w:sz w:val="24"/>
          <w:szCs w:val="24"/>
        </w:rPr>
        <w:t xml:space="preserve">адрес сайта в сети "Интернет", на котором </w:t>
      </w:r>
      <w:r w:rsidRPr="0072146E">
        <w:rPr>
          <w:rFonts w:cs="Arial"/>
          <w:color w:val="000000" w:themeColor="text1"/>
          <w:sz w:val="24"/>
          <w:szCs w:val="24"/>
        </w:rPr>
        <w:lastRenderedPageBreak/>
        <w:t>размещена годовая бухгалтерская (финансовая) отчетность и промежуточная бухгалтерская (финансовая) отчетность хозяйственного общества</w:t>
      </w:r>
      <w:r w:rsidR="00C12384" w:rsidRPr="0072146E">
        <w:rPr>
          <w:color w:val="000000" w:themeColor="text1"/>
        </w:rPr>
        <w:t xml:space="preserve"> </w:t>
      </w:r>
      <w:r w:rsidR="00C12384" w:rsidRPr="0072146E">
        <w:rPr>
          <w:rFonts w:cs="Arial"/>
          <w:color w:val="000000" w:themeColor="text1"/>
          <w:sz w:val="24"/>
          <w:szCs w:val="24"/>
        </w:rPr>
        <w:t xml:space="preserve">в соответствии со статьей 10.1 Федерального закона от 21.12.2001 N 178-ФЗ; площадь земельного участка или земельных участков, на которых расположено недвижимое имущество хозяйственного общества; численность работников хозяйственного общества; </w:t>
      </w:r>
      <w:proofErr w:type="gramStart"/>
      <w:r w:rsidR="00C12384" w:rsidRPr="0072146E">
        <w:rPr>
          <w:rFonts w:cs="Arial"/>
          <w:color w:val="000000" w:themeColor="text1"/>
          <w:sz w:val="24"/>
          <w:szCs w:val="24"/>
        </w:rPr>
        <w:t>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800FE1" w:rsidRPr="0072146E">
        <w:rPr>
          <w:rFonts w:cs="Arial"/>
          <w:color w:val="000000" w:themeColor="text1"/>
          <w:sz w:val="24"/>
          <w:szCs w:val="24"/>
          <w:highlight w:val="white"/>
        </w:rPr>
        <w:t>.»;</w:t>
      </w:r>
      <w:proofErr w:type="gramEnd"/>
    </w:p>
    <w:p w:rsidR="00960019" w:rsidRPr="0072146E" w:rsidRDefault="006243D9">
      <w:pPr>
        <w:pStyle w:val="ConsPlusNormal"/>
        <w:widowControl/>
        <w:ind w:firstLine="850"/>
        <w:jc w:val="both"/>
        <w:rPr>
          <w:rFonts w:cs="Arial"/>
          <w:color w:val="000000" w:themeColor="text1"/>
          <w:sz w:val="24"/>
          <w:szCs w:val="24"/>
          <w:highlight w:val="white"/>
        </w:rPr>
      </w:pPr>
      <w:r w:rsidRPr="0072146E">
        <w:rPr>
          <w:rFonts w:cs="Arial"/>
          <w:color w:val="000000" w:themeColor="text1"/>
          <w:sz w:val="24"/>
          <w:szCs w:val="24"/>
          <w:highlight w:val="white"/>
        </w:rPr>
        <w:t>2</w:t>
      </w:r>
      <w:r w:rsidR="00B373A8" w:rsidRPr="0072146E">
        <w:rPr>
          <w:rFonts w:cs="Arial"/>
          <w:color w:val="000000" w:themeColor="text1"/>
          <w:sz w:val="24"/>
          <w:szCs w:val="24"/>
          <w:highlight w:val="white"/>
        </w:rPr>
        <w:t>.21</w:t>
      </w:r>
      <w:r w:rsidR="00FA45B2" w:rsidRPr="0072146E">
        <w:rPr>
          <w:rFonts w:cs="Arial"/>
          <w:color w:val="000000" w:themeColor="text1"/>
          <w:sz w:val="24"/>
          <w:szCs w:val="24"/>
          <w:highlight w:val="white"/>
        </w:rPr>
        <w:t>. Пункт</w:t>
      </w:r>
      <w:r w:rsidR="00800FE1" w:rsidRPr="0072146E">
        <w:rPr>
          <w:rFonts w:cs="Arial"/>
          <w:color w:val="000000" w:themeColor="text1"/>
          <w:sz w:val="24"/>
          <w:szCs w:val="24"/>
          <w:highlight w:val="white"/>
        </w:rPr>
        <w:t xml:space="preserve"> 11.7. изложить в следующей редакции:  </w:t>
      </w:r>
    </w:p>
    <w:p w:rsidR="00960019" w:rsidRPr="0072146E" w:rsidRDefault="00800FE1">
      <w:pPr>
        <w:pStyle w:val="ConsPlusNormal"/>
        <w:widowControl/>
        <w:ind w:firstLine="850"/>
        <w:jc w:val="both"/>
        <w:rPr>
          <w:rFonts w:cs="Arial"/>
          <w:color w:val="000000" w:themeColor="text1"/>
          <w:sz w:val="24"/>
          <w:szCs w:val="24"/>
        </w:rPr>
      </w:pPr>
      <w:r w:rsidRPr="0072146E">
        <w:rPr>
          <w:rFonts w:cs="Arial"/>
          <w:color w:val="000000" w:themeColor="text1"/>
          <w:sz w:val="24"/>
          <w:szCs w:val="24"/>
        </w:rPr>
        <w:t>«</w:t>
      </w:r>
      <w:r w:rsidR="00FA45B2" w:rsidRPr="0072146E">
        <w:rPr>
          <w:rFonts w:cs="Arial"/>
          <w:color w:val="000000" w:themeColor="text1"/>
          <w:sz w:val="24"/>
          <w:szCs w:val="24"/>
        </w:rPr>
        <w:t xml:space="preserve">11.7. </w:t>
      </w:r>
      <w:r w:rsidRPr="0072146E">
        <w:rPr>
          <w:rFonts w:cs="Arial"/>
          <w:color w:val="000000" w:themeColor="text1"/>
          <w:sz w:val="24"/>
          <w:szCs w:val="24"/>
        </w:rPr>
        <w:t>Информация о результатах сделок приватизации му</w:t>
      </w:r>
      <w:r w:rsidR="001B1F3C" w:rsidRPr="0072146E">
        <w:rPr>
          <w:rFonts w:cs="Arial"/>
          <w:color w:val="000000" w:themeColor="text1"/>
          <w:sz w:val="24"/>
          <w:szCs w:val="24"/>
        </w:rPr>
        <w:t>ниципального имущества подлежит</w:t>
      </w:r>
      <w:r w:rsidRPr="0072146E">
        <w:rPr>
          <w:rFonts w:cs="Arial"/>
          <w:color w:val="000000" w:themeColor="text1"/>
          <w:sz w:val="24"/>
          <w:szCs w:val="24"/>
        </w:rPr>
        <w:t xml:space="preserve"> размещению на официальном сайте </w:t>
      </w:r>
      <w:r w:rsidR="00F01B66" w:rsidRPr="0072146E">
        <w:rPr>
          <w:rFonts w:cs="Arial"/>
          <w:color w:val="000000" w:themeColor="text1"/>
          <w:sz w:val="24"/>
          <w:szCs w:val="24"/>
          <w:highlight w:val="white"/>
        </w:rPr>
        <w:t>www.torgi.gov.</w:t>
      </w:r>
      <w:r w:rsidR="00F01B66" w:rsidRPr="0072146E">
        <w:rPr>
          <w:rFonts w:cs="Arial"/>
          <w:color w:val="000000" w:themeColor="text1"/>
          <w:sz w:val="24"/>
          <w:szCs w:val="24"/>
        </w:rPr>
        <w:t xml:space="preserve">ru </w:t>
      </w:r>
      <w:r w:rsidRPr="0072146E">
        <w:rPr>
          <w:rFonts w:cs="Arial"/>
          <w:color w:val="000000" w:themeColor="text1"/>
          <w:sz w:val="24"/>
          <w:szCs w:val="24"/>
        </w:rPr>
        <w:t>в сети «Интернет» в течение десяти дней со д</w:t>
      </w:r>
      <w:r w:rsidR="00FA45B2" w:rsidRPr="0072146E">
        <w:rPr>
          <w:rFonts w:cs="Arial"/>
          <w:color w:val="000000" w:themeColor="text1"/>
          <w:sz w:val="24"/>
          <w:szCs w:val="24"/>
        </w:rPr>
        <w:t>ня совершения указанных сделок.</w:t>
      </w:r>
    </w:p>
    <w:p w:rsidR="00FA45B2" w:rsidRPr="0072146E" w:rsidRDefault="00A074FD" w:rsidP="00FA45B2">
      <w:pPr>
        <w:pStyle w:val="ConsPlusNormal"/>
        <w:widowControl/>
        <w:ind w:firstLine="850"/>
        <w:jc w:val="both"/>
        <w:rPr>
          <w:rFonts w:cs="Arial"/>
          <w:color w:val="000000" w:themeColor="text1"/>
          <w:sz w:val="24"/>
          <w:szCs w:val="24"/>
        </w:rPr>
      </w:pPr>
      <w:r w:rsidRPr="0072146E">
        <w:rPr>
          <w:rFonts w:cs="Arial"/>
          <w:color w:val="000000" w:themeColor="text1"/>
          <w:sz w:val="24"/>
          <w:szCs w:val="24"/>
        </w:rPr>
        <w:t>Подлежит размещению следующая информация</w:t>
      </w:r>
      <w:r w:rsidR="00FA45B2" w:rsidRPr="0072146E">
        <w:rPr>
          <w:rFonts w:cs="Arial"/>
          <w:color w:val="000000" w:themeColor="text1"/>
          <w:sz w:val="24"/>
          <w:szCs w:val="24"/>
        </w:rPr>
        <w:t xml:space="preserve"> о результатах сделок приват</w:t>
      </w:r>
      <w:r w:rsidRPr="0072146E">
        <w:rPr>
          <w:rFonts w:cs="Arial"/>
          <w:color w:val="000000" w:themeColor="text1"/>
          <w:sz w:val="24"/>
          <w:szCs w:val="24"/>
        </w:rPr>
        <w:t>изации муниципального имущества</w:t>
      </w:r>
      <w:r w:rsidR="00FA45B2" w:rsidRPr="0072146E">
        <w:rPr>
          <w:rFonts w:cs="Arial"/>
          <w:color w:val="000000" w:themeColor="text1"/>
          <w:sz w:val="24"/>
          <w:szCs w:val="24"/>
        </w:rPr>
        <w:t>:</w:t>
      </w:r>
    </w:p>
    <w:p w:rsidR="00960019" w:rsidRPr="0072146E" w:rsidRDefault="00800FE1" w:rsidP="00FA45B2">
      <w:pPr>
        <w:pStyle w:val="ConsPlusNormal"/>
        <w:widowControl/>
        <w:ind w:firstLine="850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72146E">
        <w:rPr>
          <w:rFonts w:cs="Arial"/>
          <w:color w:val="000000" w:themeColor="text1"/>
          <w:sz w:val="24"/>
          <w:szCs w:val="24"/>
        </w:rPr>
        <w:t xml:space="preserve">наименование </w:t>
      </w:r>
      <w:r w:rsidR="00A074FD" w:rsidRPr="0072146E">
        <w:rPr>
          <w:rFonts w:cs="Arial"/>
          <w:color w:val="000000" w:themeColor="text1"/>
          <w:sz w:val="24"/>
          <w:szCs w:val="24"/>
        </w:rPr>
        <w:t xml:space="preserve">такого </w:t>
      </w:r>
      <w:r w:rsidRPr="0072146E">
        <w:rPr>
          <w:rFonts w:cs="Arial"/>
          <w:color w:val="000000" w:themeColor="text1"/>
          <w:sz w:val="24"/>
          <w:szCs w:val="24"/>
        </w:rPr>
        <w:t xml:space="preserve">имущества и иные позволяющие его индивидуализировать сведения (характеристика имущества); </w:t>
      </w:r>
      <w:r w:rsidR="00A074FD" w:rsidRPr="0072146E">
        <w:rPr>
          <w:rFonts w:cs="Arial"/>
          <w:color w:val="000000" w:themeColor="text1"/>
          <w:sz w:val="24"/>
          <w:szCs w:val="24"/>
        </w:rPr>
        <w:t xml:space="preserve">дата, время и место проведения торгов; </w:t>
      </w:r>
      <w:r w:rsidRPr="0072146E">
        <w:rPr>
          <w:rFonts w:cs="Arial"/>
          <w:color w:val="000000" w:themeColor="text1"/>
          <w:sz w:val="24"/>
          <w:szCs w:val="24"/>
        </w:rPr>
        <w:t>цена сделки приватизации;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  <w:proofErr w:type="gramEnd"/>
      <w:r w:rsidRPr="0072146E">
        <w:rPr>
          <w:rFonts w:cs="Arial"/>
          <w:color w:val="000000" w:themeColor="text1"/>
          <w:sz w:val="24"/>
          <w:szCs w:val="24"/>
        </w:rPr>
        <w:t xml:space="preserve"> имя физического лица или наименование юридического лица - победителя торгов</w:t>
      </w:r>
      <w:proofErr w:type="gramStart"/>
      <w:r w:rsidRPr="0072146E">
        <w:rPr>
          <w:rFonts w:cs="Arial"/>
          <w:color w:val="000000" w:themeColor="text1"/>
          <w:sz w:val="24"/>
          <w:szCs w:val="24"/>
        </w:rPr>
        <w:t>.».</w:t>
      </w:r>
      <w:proofErr w:type="gramEnd"/>
    </w:p>
    <w:p w:rsidR="00960019" w:rsidRPr="0072146E" w:rsidRDefault="0096001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72146E" w:rsidRDefault="006243D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3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2146E">
        <w:rPr>
          <w:rFonts w:ascii="Arial" w:hAnsi="Arial" w:cs="Arial"/>
          <w:color w:val="000000" w:themeColor="text1"/>
          <w:sz w:val="24"/>
          <w:szCs w:val="24"/>
        </w:rPr>
        <w:t>Настоящее решение подлежит обнародованию и размещению на официальном сайте муниципального образования сельское поселение Варзуга в сети Интернет</w:t>
      </w:r>
      <w:r w:rsidR="00800FE1" w:rsidRPr="007214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0019" w:rsidRPr="0072146E" w:rsidRDefault="0096001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72146E" w:rsidRDefault="00960019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146E" w:rsidRPr="0072146E" w:rsidRDefault="0072146E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146E" w:rsidRPr="0072146E" w:rsidRDefault="0072146E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146E" w:rsidRPr="0072146E" w:rsidRDefault="0072146E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146E" w:rsidRPr="0072146E" w:rsidRDefault="0072146E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72146E" w:rsidRDefault="00800FE1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960019" w:rsidRPr="0072146E" w:rsidRDefault="00800FE1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146E">
        <w:rPr>
          <w:rFonts w:ascii="Arial" w:hAnsi="Arial" w:cs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Г.Н. Попов</w:t>
      </w:r>
    </w:p>
    <w:sectPr w:rsidR="00960019" w:rsidRPr="0072146E" w:rsidSect="00960019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4E" w:rsidRDefault="00F6634E">
      <w:r>
        <w:separator/>
      </w:r>
    </w:p>
  </w:endnote>
  <w:endnote w:type="continuationSeparator" w:id="0">
    <w:p w:rsidR="00F6634E" w:rsidRDefault="00F6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4E" w:rsidRDefault="00F6634E">
      <w:r>
        <w:separator/>
      </w:r>
    </w:p>
  </w:footnote>
  <w:footnote w:type="continuationSeparator" w:id="0">
    <w:p w:rsidR="00F6634E" w:rsidRDefault="00F6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249B"/>
    <w:multiLevelType w:val="multilevel"/>
    <w:tmpl w:val="B720FF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91" w:hanging="72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1">
    <w:nsid w:val="5C3D6723"/>
    <w:multiLevelType w:val="multilevel"/>
    <w:tmpl w:val="B790C4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63267DA2"/>
    <w:multiLevelType w:val="hybridMultilevel"/>
    <w:tmpl w:val="E88CDD0C"/>
    <w:lvl w:ilvl="0" w:tplc="CF661F06">
      <w:start w:val="1"/>
      <w:numFmt w:val="decimal"/>
      <w:lvlText w:val="%1."/>
      <w:lvlJc w:val="left"/>
      <w:pPr>
        <w:ind w:left="1467" w:hanging="900"/>
      </w:pPr>
    </w:lvl>
    <w:lvl w:ilvl="1" w:tplc="89DEABEC">
      <w:start w:val="1"/>
      <w:numFmt w:val="lowerLetter"/>
      <w:lvlText w:val="%2."/>
      <w:lvlJc w:val="left"/>
      <w:pPr>
        <w:ind w:left="1647" w:hanging="360"/>
      </w:pPr>
    </w:lvl>
    <w:lvl w:ilvl="2" w:tplc="F82E8CB2">
      <w:start w:val="1"/>
      <w:numFmt w:val="lowerRoman"/>
      <w:lvlText w:val="%3."/>
      <w:lvlJc w:val="right"/>
      <w:pPr>
        <w:ind w:left="2367" w:hanging="180"/>
      </w:pPr>
    </w:lvl>
    <w:lvl w:ilvl="3" w:tplc="3440CF96">
      <w:start w:val="1"/>
      <w:numFmt w:val="decimal"/>
      <w:lvlText w:val="%4."/>
      <w:lvlJc w:val="left"/>
      <w:pPr>
        <w:ind w:left="3087" w:hanging="360"/>
      </w:pPr>
    </w:lvl>
    <w:lvl w:ilvl="4" w:tplc="29CCD7EA">
      <w:start w:val="1"/>
      <w:numFmt w:val="lowerLetter"/>
      <w:lvlText w:val="%5."/>
      <w:lvlJc w:val="left"/>
      <w:pPr>
        <w:ind w:left="3807" w:hanging="360"/>
      </w:pPr>
    </w:lvl>
    <w:lvl w:ilvl="5" w:tplc="B720DF4C">
      <w:start w:val="1"/>
      <w:numFmt w:val="lowerRoman"/>
      <w:lvlText w:val="%6."/>
      <w:lvlJc w:val="right"/>
      <w:pPr>
        <w:ind w:left="4527" w:hanging="180"/>
      </w:pPr>
    </w:lvl>
    <w:lvl w:ilvl="6" w:tplc="F238E8A8">
      <w:start w:val="1"/>
      <w:numFmt w:val="decimal"/>
      <w:lvlText w:val="%7."/>
      <w:lvlJc w:val="left"/>
      <w:pPr>
        <w:ind w:left="5247" w:hanging="360"/>
      </w:pPr>
    </w:lvl>
    <w:lvl w:ilvl="7" w:tplc="1B8C38EA">
      <w:start w:val="1"/>
      <w:numFmt w:val="lowerLetter"/>
      <w:lvlText w:val="%8."/>
      <w:lvlJc w:val="left"/>
      <w:pPr>
        <w:ind w:left="5967" w:hanging="360"/>
      </w:pPr>
    </w:lvl>
    <w:lvl w:ilvl="8" w:tplc="C456AEBA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410A73"/>
    <w:multiLevelType w:val="hybridMultilevel"/>
    <w:tmpl w:val="3D88EBAE"/>
    <w:lvl w:ilvl="0" w:tplc="3A147F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6786DC86">
      <w:start w:val="1"/>
      <w:numFmt w:val="lowerLetter"/>
      <w:lvlText w:val="%2."/>
      <w:lvlJc w:val="left"/>
      <w:pPr>
        <w:ind w:left="1789" w:hanging="360"/>
      </w:pPr>
    </w:lvl>
    <w:lvl w:ilvl="2" w:tplc="C2164A36">
      <w:start w:val="1"/>
      <w:numFmt w:val="lowerRoman"/>
      <w:lvlText w:val="%3."/>
      <w:lvlJc w:val="right"/>
      <w:pPr>
        <w:ind w:left="2509" w:hanging="180"/>
      </w:pPr>
    </w:lvl>
    <w:lvl w:ilvl="3" w:tplc="7D0CC362">
      <w:start w:val="1"/>
      <w:numFmt w:val="decimal"/>
      <w:lvlText w:val="%4."/>
      <w:lvlJc w:val="left"/>
      <w:pPr>
        <w:ind w:left="3229" w:hanging="360"/>
      </w:pPr>
    </w:lvl>
    <w:lvl w:ilvl="4" w:tplc="FE8CC600">
      <w:start w:val="1"/>
      <w:numFmt w:val="lowerLetter"/>
      <w:lvlText w:val="%5."/>
      <w:lvlJc w:val="left"/>
      <w:pPr>
        <w:ind w:left="3949" w:hanging="360"/>
      </w:pPr>
    </w:lvl>
    <w:lvl w:ilvl="5" w:tplc="7272FEDC">
      <w:start w:val="1"/>
      <w:numFmt w:val="lowerRoman"/>
      <w:lvlText w:val="%6."/>
      <w:lvlJc w:val="right"/>
      <w:pPr>
        <w:ind w:left="4669" w:hanging="180"/>
      </w:pPr>
    </w:lvl>
    <w:lvl w:ilvl="6" w:tplc="CEB0BCEA">
      <w:start w:val="1"/>
      <w:numFmt w:val="decimal"/>
      <w:lvlText w:val="%7."/>
      <w:lvlJc w:val="left"/>
      <w:pPr>
        <w:ind w:left="5389" w:hanging="360"/>
      </w:pPr>
    </w:lvl>
    <w:lvl w:ilvl="7" w:tplc="D5B4F8EA">
      <w:start w:val="1"/>
      <w:numFmt w:val="lowerLetter"/>
      <w:lvlText w:val="%8."/>
      <w:lvlJc w:val="left"/>
      <w:pPr>
        <w:ind w:left="6109" w:hanging="360"/>
      </w:pPr>
    </w:lvl>
    <w:lvl w:ilvl="8" w:tplc="BF5CC5D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66B39"/>
    <w:multiLevelType w:val="multilevel"/>
    <w:tmpl w:val="F886E5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7B4C6F4B"/>
    <w:multiLevelType w:val="multilevel"/>
    <w:tmpl w:val="3B38402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19"/>
    <w:rsid w:val="000804FF"/>
    <w:rsid w:val="000C04EE"/>
    <w:rsid w:val="000E220D"/>
    <w:rsid w:val="00113B57"/>
    <w:rsid w:val="00123C8D"/>
    <w:rsid w:val="001B1F3C"/>
    <w:rsid w:val="00252420"/>
    <w:rsid w:val="002E4230"/>
    <w:rsid w:val="003C4610"/>
    <w:rsid w:val="00403D88"/>
    <w:rsid w:val="00481E8D"/>
    <w:rsid w:val="00484B37"/>
    <w:rsid w:val="00540151"/>
    <w:rsid w:val="0059657C"/>
    <w:rsid w:val="005B003B"/>
    <w:rsid w:val="005B1071"/>
    <w:rsid w:val="005C6D30"/>
    <w:rsid w:val="006143CB"/>
    <w:rsid w:val="006243D9"/>
    <w:rsid w:val="006C3FE7"/>
    <w:rsid w:val="0072146E"/>
    <w:rsid w:val="00731DB8"/>
    <w:rsid w:val="00742ED6"/>
    <w:rsid w:val="00800FE1"/>
    <w:rsid w:val="00857ECA"/>
    <w:rsid w:val="008A52F1"/>
    <w:rsid w:val="009574F5"/>
    <w:rsid w:val="00960019"/>
    <w:rsid w:val="009B118B"/>
    <w:rsid w:val="009D6407"/>
    <w:rsid w:val="00A074FD"/>
    <w:rsid w:val="00A46D42"/>
    <w:rsid w:val="00A533C9"/>
    <w:rsid w:val="00AA15A3"/>
    <w:rsid w:val="00B373A8"/>
    <w:rsid w:val="00B968F4"/>
    <w:rsid w:val="00BA32BC"/>
    <w:rsid w:val="00C12384"/>
    <w:rsid w:val="00C65A29"/>
    <w:rsid w:val="00D96230"/>
    <w:rsid w:val="00E145C1"/>
    <w:rsid w:val="00E62894"/>
    <w:rsid w:val="00EA00DD"/>
    <w:rsid w:val="00EE6FA1"/>
    <w:rsid w:val="00F01B66"/>
    <w:rsid w:val="00F6634E"/>
    <w:rsid w:val="00FA45B2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600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6001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600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6001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600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6001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600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6001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600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6001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600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6001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600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600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600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6001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600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6001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60019"/>
    <w:pPr>
      <w:ind w:left="720"/>
      <w:contextualSpacing/>
    </w:pPr>
  </w:style>
  <w:style w:type="paragraph" w:styleId="a4">
    <w:name w:val="No Spacing"/>
    <w:uiPriority w:val="1"/>
    <w:qFormat/>
    <w:rsid w:val="00960019"/>
  </w:style>
  <w:style w:type="paragraph" w:styleId="a5">
    <w:name w:val="Title"/>
    <w:link w:val="a6"/>
    <w:uiPriority w:val="10"/>
    <w:qFormat/>
    <w:rsid w:val="009600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60019"/>
    <w:rPr>
      <w:sz w:val="48"/>
      <w:szCs w:val="48"/>
    </w:rPr>
  </w:style>
  <w:style w:type="paragraph" w:styleId="a7">
    <w:name w:val="Subtitle"/>
    <w:link w:val="a8"/>
    <w:uiPriority w:val="11"/>
    <w:qFormat/>
    <w:rsid w:val="0096001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60019"/>
    <w:rPr>
      <w:sz w:val="24"/>
      <w:szCs w:val="24"/>
    </w:rPr>
  </w:style>
  <w:style w:type="paragraph" w:styleId="2">
    <w:name w:val="Quote"/>
    <w:link w:val="20"/>
    <w:uiPriority w:val="29"/>
    <w:qFormat/>
    <w:rsid w:val="0096001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0019"/>
    <w:rPr>
      <w:i/>
    </w:rPr>
  </w:style>
  <w:style w:type="paragraph" w:styleId="a9">
    <w:name w:val="Intense Quote"/>
    <w:link w:val="aa"/>
    <w:uiPriority w:val="30"/>
    <w:qFormat/>
    <w:rsid w:val="009600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0019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96001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960019"/>
  </w:style>
  <w:style w:type="paragraph" w:customStyle="1" w:styleId="10">
    <w:name w:val="Нижний колонтитул1"/>
    <w:link w:val="CaptionChar"/>
    <w:uiPriority w:val="99"/>
    <w:unhideWhenUsed/>
    <w:rsid w:val="0096001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960019"/>
  </w:style>
  <w:style w:type="paragraph" w:customStyle="1" w:styleId="12">
    <w:name w:val="Название объекта1"/>
    <w:uiPriority w:val="35"/>
    <w:semiHidden/>
    <w:unhideWhenUsed/>
    <w:qFormat/>
    <w:rsid w:val="009600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60019"/>
  </w:style>
  <w:style w:type="table" w:styleId="ab">
    <w:name w:val="Table Grid"/>
    <w:uiPriority w:val="59"/>
    <w:rsid w:val="00960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600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600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9600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60019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96001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60019"/>
    <w:rPr>
      <w:sz w:val="18"/>
    </w:rPr>
  </w:style>
  <w:style w:type="character" w:styleId="af">
    <w:name w:val="footnote reference"/>
    <w:uiPriority w:val="99"/>
    <w:unhideWhenUsed/>
    <w:rsid w:val="00960019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60019"/>
  </w:style>
  <w:style w:type="character" w:customStyle="1" w:styleId="af1">
    <w:name w:val="Текст концевой сноски Знак"/>
    <w:link w:val="af0"/>
    <w:uiPriority w:val="99"/>
    <w:rsid w:val="00960019"/>
    <w:rPr>
      <w:sz w:val="20"/>
    </w:rPr>
  </w:style>
  <w:style w:type="character" w:styleId="af2">
    <w:name w:val="endnote reference"/>
    <w:uiPriority w:val="99"/>
    <w:semiHidden/>
    <w:unhideWhenUsed/>
    <w:rsid w:val="00960019"/>
    <w:rPr>
      <w:vertAlign w:val="superscript"/>
    </w:rPr>
  </w:style>
  <w:style w:type="paragraph" w:styleId="13">
    <w:name w:val="toc 1"/>
    <w:uiPriority w:val="39"/>
    <w:unhideWhenUsed/>
    <w:rsid w:val="00960019"/>
    <w:pPr>
      <w:spacing w:after="57"/>
    </w:pPr>
  </w:style>
  <w:style w:type="paragraph" w:styleId="22">
    <w:name w:val="toc 2"/>
    <w:uiPriority w:val="39"/>
    <w:unhideWhenUsed/>
    <w:rsid w:val="00960019"/>
    <w:pPr>
      <w:spacing w:after="57"/>
      <w:ind w:left="283"/>
    </w:pPr>
  </w:style>
  <w:style w:type="paragraph" w:styleId="3">
    <w:name w:val="toc 3"/>
    <w:uiPriority w:val="39"/>
    <w:unhideWhenUsed/>
    <w:rsid w:val="00960019"/>
    <w:pPr>
      <w:spacing w:after="57"/>
      <w:ind w:left="567"/>
    </w:pPr>
  </w:style>
  <w:style w:type="paragraph" w:styleId="4">
    <w:name w:val="toc 4"/>
    <w:uiPriority w:val="39"/>
    <w:unhideWhenUsed/>
    <w:rsid w:val="00960019"/>
    <w:pPr>
      <w:spacing w:after="57"/>
      <w:ind w:left="850"/>
    </w:pPr>
  </w:style>
  <w:style w:type="paragraph" w:styleId="5">
    <w:name w:val="toc 5"/>
    <w:uiPriority w:val="39"/>
    <w:unhideWhenUsed/>
    <w:rsid w:val="00960019"/>
    <w:pPr>
      <w:spacing w:after="57"/>
      <w:ind w:left="1134"/>
    </w:pPr>
  </w:style>
  <w:style w:type="paragraph" w:styleId="6">
    <w:name w:val="toc 6"/>
    <w:uiPriority w:val="39"/>
    <w:unhideWhenUsed/>
    <w:rsid w:val="00960019"/>
    <w:pPr>
      <w:spacing w:after="57"/>
      <w:ind w:left="1417"/>
    </w:pPr>
  </w:style>
  <w:style w:type="paragraph" w:styleId="7">
    <w:name w:val="toc 7"/>
    <w:uiPriority w:val="39"/>
    <w:unhideWhenUsed/>
    <w:rsid w:val="00960019"/>
    <w:pPr>
      <w:spacing w:after="57"/>
      <w:ind w:left="1701"/>
    </w:pPr>
  </w:style>
  <w:style w:type="paragraph" w:styleId="8">
    <w:name w:val="toc 8"/>
    <w:uiPriority w:val="39"/>
    <w:unhideWhenUsed/>
    <w:rsid w:val="00960019"/>
    <w:pPr>
      <w:spacing w:after="57"/>
      <w:ind w:left="1984"/>
    </w:pPr>
  </w:style>
  <w:style w:type="paragraph" w:styleId="9">
    <w:name w:val="toc 9"/>
    <w:uiPriority w:val="39"/>
    <w:unhideWhenUsed/>
    <w:rsid w:val="00960019"/>
    <w:pPr>
      <w:spacing w:after="57"/>
      <w:ind w:left="2268"/>
    </w:pPr>
  </w:style>
  <w:style w:type="paragraph" w:styleId="af3">
    <w:name w:val="TOC Heading"/>
    <w:uiPriority w:val="39"/>
    <w:unhideWhenUsed/>
    <w:rsid w:val="00960019"/>
  </w:style>
  <w:style w:type="paragraph" w:styleId="af4">
    <w:name w:val="Normal (Web)"/>
    <w:basedOn w:val="a"/>
    <w:rsid w:val="00960019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960019"/>
    <w:pPr>
      <w:tabs>
        <w:tab w:val="left" w:pos="2160"/>
      </w:tabs>
      <w:spacing w:before="120" w:line="240" w:lineRule="exact"/>
      <w:jc w:val="both"/>
    </w:pPr>
    <w:rPr>
      <w:lang w:val="en-US" w:bidi="he-IL"/>
    </w:rPr>
  </w:style>
  <w:style w:type="paragraph" w:customStyle="1" w:styleId="ConsPlusNormal">
    <w:name w:val="ConsPlusNormal"/>
    <w:rsid w:val="00960019"/>
    <w:pPr>
      <w:widowControl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Администрация</cp:lastModifiedBy>
  <cp:revision>21</cp:revision>
  <dcterms:created xsi:type="dcterms:W3CDTF">2021-03-02T12:29:00Z</dcterms:created>
  <dcterms:modified xsi:type="dcterms:W3CDTF">2021-04-16T15:53:00Z</dcterms:modified>
</cp:coreProperties>
</file>