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E" w:rsidRPr="005C01C2" w:rsidRDefault="00FF09EE" w:rsidP="00FF09EE">
      <w:pPr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5C01C2">
        <w:rPr>
          <w:rFonts w:cstheme="minorHAnsi"/>
          <w:b/>
          <w:sz w:val="26"/>
          <w:szCs w:val="26"/>
        </w:rPr>
        <w:t>ПРЕСС-РЕЛИЗ</w:t>
      </w:r>
    </w:p>
   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C01C2" w:rsidRPr="005C01C2" w:rsidRDefault="005C01C2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C01C2">
        <w:rPr>
          <w:rFonts w:asciiTheme="minorHAnsi" w:hAnsiTheme="minorHAnsi" w:cstheme="minorHAnsi"/>
          <w:b/>
          <w:color w:val="auto"/>
        </w:rPr>
        <w:t>УПРАВЛЕНИЕ РОСРЕЕСТРА ПО МУРМАНСКОЙ ОБЛАСТИ ИНФОРМИРУЕТ</w:t>
      </w:r>
    </w:p>
    <w:p w:rsidR="005C01C2" w:rsidRPr="005C01C2" w:rsidRDefault="005C01C2" w:rsidP="00C56C81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090D80" w:rsidRDefault="00090D80" w:rsidP="00090D80">
      <w:p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Управление Росреестра по Мурманской области реализует функцию государственного земельного надзора на территории Мурманской области</w:t>
      </w:r>
      <w:r w:rsidR="004C77AE">
        <w:rPr>
          <w:rFonts w:cs="Arial"/>
          <w:color w:val="000000"/>
          <w:sz w:val="26"/>
          <w:szCs w:val="26"/>
        </w:rPr>
        <w:t>. </w:t>
      </w:r>
    </w:p>
    <w:p w:rsidR="00416F3B" w:rsidRPr="00416F3B" w:rsidRDefault="00416F3B" w:rsidP="00666BC1">
      <w:pPr>
        <w:jc w:val="both"/>
        <w:rPr>
          <w:rFonts w:cs="Arial"/>
          <w:color w:val="000000"/>
          <w:sz w:val="26"/>
          <w:szCs w:val="26"/>
        </w:rPr>
      </w:pPr>
      <w:r w:rsidRPr="00666BC1">
        <w:rPr>
          <w:rFonts w:cs="Arial"/>
          <w:color w:val="000000"/>
          <w:sz w:val="26"/>
          <w:szCs w:val="26"/>
        </w:rPr>
        <w:t>Как показывает анализ поступающих на рассмотрение обращений граждан, а также практика проведения проверок,</w:t>
      </w:r>
      <w:r w:rsidRPr="00416F3B">
        <w:rPr>
          <w:rFonts w:cs="Arial"/>
          <w:color w:val="000000"/>
          <w:sz w:val="26"/>
          <w:szCs w:val="26"/>
        </w:rPr>
        <w:t xml:space="preserve"> </w:t>
      </w:r>
      <w:r w:rsidRPr="00666BC1">
        <w:rPr>
          <w:rFonts w:cs="Arial"/>
          <w:color w:val="000000"/>
          <w:sz w:val="26"/>
          <w:szCs w:val="26"/>
        </w:rPr>
        <w:t>наиболее часто встречающимся</w:t>
      </w:r>
      <w:r w:rsidRPr="00416F3B">
        <w:rPr>
          <w:rFonts w:cs="Arial"/>
          <w:color w:val="000000"/>
          <w:sz w:val="26"/>
          <w:szCs w:val="26"/>
        </w:rPr>
        <w:t xml:space="preserve"> нарушением земельного законодательства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</w:p>
    <w:p w:rsidR="00416F3B" w:rsidRPr="00416F3B" w:rsidRDefault="00416F3B" w:rsidP="00666BC1">
      <w:pPr>
        <w:jc w:val="both"/>
        <w:rPr>
          <w:rFonts w:cs="Arial"/>
          <w:color w:val="000000"/>
          <w:sz w:val="26"/>
          <w:szCs w:val="26"/>
        </w:rPr>
      </w:pPr>
      <w:r w:rsidRPr="00666BC1">
        <w:rPr>
          <w:rFonts w:cs="Arial"/>
          <w:color w:val="000000"/>
          <w:sz w:val="26"/>
          <w:szCs w:val="26"/>
        </w:rPr>
        <w:t>Граждане</w:t>
      </w:r>
      <w:r w:rsidRPr="00416F3B">
        <w:rPr>
          <w:rFonts w:cs="Arial"/>
          <w:color w:val="000000"/>
          <w:sz w:val="26"/>
          <w:szCs w:val="26"/>
        </w:rPr>
        <w:t xml:space="preserve"> </w:t>
      </w:r>
      <w:r w:rsidRPr="00666BC1">
        <w:rPr>
          <w:rFonts w:cs="Arial"/>
          <w:color w:val="000000"/>
          <w:sz w:val="26"/>
          <w:szCs w:val="26"/>
        </w:rPr>
        <w:t>устанавливают заборы за пределами границ своих земельных участков</w:t>
      </w:r>
      <w:r w:rsidRPr="00416F3B">
        <w:rPr>
          <w:rFonts w:cs="Arial"/>
          <w:color w:val="000000"/>
          <w:sz w:val="26"/>
          <w:szCs w:val="26"/>
        </w:rPr>
        <w:t>, размеща</w:t>
      </w:r>
      <w:r w:rsidRPr="00666BC1">
        <w:rPr>
          <w:rFonts w:cs="Arial"/>
          <w:color w:val="000000"/>
          <w:sz w:val="26"/>
          <w:szCs w:val="26"/>
        </w:rPr>
        <w:t>ют</w:t>
      </w:r>
      <w:r w:rsidRPr="00416F3B">
        <w:rPr>
          <w:rFonts w:cs="Arial"/>
          <w:color w:val="000000"/>
          <w:sz w:val="26"/>
          <w:szCs w:val="26"/>
        </w:rPr>
        <w:t xml:space="preserve"> на чужой земле хозяйственные постройки. </w:t>
      </w:r>
      <w:r w:rsidR="008E2F82" w:rsidRPr="00666BC1">
        <w:rPr>
          <w:rFonts w:cs="Arial"/>
          <w:color w:val="000000"/>
          <w:sz w:val="26"/>
          <w:szCs w:val="26"/>
        </w:rPr>
        <w:t>Ответственность за подобные действия установлена статьей 7.1 Кодекса Российской Федерации об административных правонарушениях и предусматривает штраф (для граждан не менее 5000 руб.).</w:t>
      </w:r>
    </w:p>
    <w:p w:rsidR="00116EC6" w:rsidRPr="00666BC1" w:rsidRDefault="00666BC1" w:rsidP="00666BC1">
      <w:pPr>
        <w:jc w:val="both"/>
        <w:rPr>
          <w:rFonts w:cs="Arial"/>
          <w:color w:val="000000"/>
          <w:sz w:val="26"/>
          <w:szCs w:val="26"/>
        </w:rPr>
      </w:pPr>
      <w:r w:rsidRPr="00666BC1">
        <w:rPr>
          <w:rFonts w:cs="Arial"/>
          <w:color w:val="000000"/>
          <w:sz w:val="26"/>
          <w:szCs w:val="26"/>
        </w:rPr>
        <w:t xml:space="preserve">Поэтому, прежде чем возводить заборы, размещать различные строения, убедитесь, что </w:t>
      </w:r>
      <w:r w:rsidR="00BA1B07">
        <w:rPr>
          <w:rFonts w:cs="Arial"/>
          <w:color w:val="000000"/>
          <w:sz w:val="26"/>
          <w:szCs w:val="26"/>
        </w:rPr>
        <w:t xml:space="preserve">Вы </w:t>
      </w:r>
      <w:r w:rsidRPr="00666BC1">
        <w:rPr>
          <w:rFonts w:cs="Arial"/>
          <w:color w:val="000000"/>
          <w:sz w:val="26"/>
          <w:szCs w:val="26"/>
        </w:rPr>
        <w:t xml:space="preserve">действуете в границах </w:t>
      </w:r>
      <w:r w:rsidR="00BA1B07">
        <w:rPr>
          <w:rFonts w:cs="Arial"/>
          <w:color w:val="000000"/>
          <w:sz w:val="26"/>
          <w:szCs w:val="26"/>
        </w:rPr>
        <w:t>принадлежащего Вам</w:t>
      </w:r>
      <w:r w:rsidRPr="00666BC1">
        <w:rPr>
          <w:rFonts w:cs="Arial"/>
          <w:color w:val="000000"/>
          <w:sz w:val="26"/>
          <w:szCs w:val="26"/>
        </w:rPr>
        <w:t xml:space="preserve"> земельного участка, чтобы не стать нарушителем земельного законодательства.</w:t>
      </w:r>
    </w:p>
    <w:p w:rsidR="002B77A7" w:rsidRDefault="002B77A7" w:rsidP="008B3A3F">
      <w:pPr>
        <w:spacing w:line="240" w:lineRule="auto"/>
        <w:rPr>
          <w:rFonts w:cstheme="minorHAnsi"/>
        </w:rPr>
      </w:pPr>
    </w:p>
    <w:p w:rsidR="00512ED9" w:rsidRPr="005C01C2" w:rsidRDefault="00A95B50" w:rsidP="008B3A3F">
      <w:pPr>
        <w:spacing w:line="240" w:lineRule="auto"/>
        <w:rPr>
          <w:rFonts w:cstheme="minorHAnsi"/>
        </w:rPr>
      </w:pPr>
      <w:r>
        <w:rPr>
          <w:rFonts w:cstheme="minorHAnsi"/>
        </w:rPr>
        <w:t>0</w:t>
      </w:r>
      <w:r w:rsidR="00AE4B0F">
        <w:rPr>
          <w:rFonts w:cstheme="minorHAnsi"/>
        </w:rPr>
        <w:t>1</w:t>
      </w:r>
      <w:r w:rsidR="00512ED9">
        <w:rPr>
          <w:rFonts w:cstheme="minorHAnsi"/>
        </w:rPr>
        <w:t>.</w:t>
      </w:r>
      <w:r w:rsidR="00AE4B0F">
        <w:rPr>
          <w:rFonts w:cstheme="minorHAnsi"/>
        </w:rPr>
        <w:t>0</w:t>
      </w:r>
      <w:r>
        <w:rPr>
          <w:rFonts w:cstheme="minorHAnsi"/>
        </w:rPr>
        <w:t>6</w:t>
      </w:r>
      <w:r w:rsidR="00512ED9">
        <w:rPr>
          <w:rFonts w:cstheme="minorHAnsi"/>
        </w:rPr>
        <w:t>.201</w:t>
      </w:r>
      <w:r w:rsidR="00AE4B0F">
        <w:rPr>
          <w:rFonts w:cstheme="minorHAnsi"/>
        </w:rPr>
        <w:t>8</w:t>
      </w:r>
    </w:p>
    <w:p w:rsidR="003A7F9A" w:rsidRPr="005C01C2" w:rsidRDefault="004568FF" w:rsidP="001E0876">
      <w:pPr>
        <w:spacing w:line="240" w:lineRule="auto"/>
        <w:rPr>
          <w:rFonts w:cstheme="minorHAnsi"/>
          <w:sz w:val="2"/>
          <w:szCs w:val="2"/>
        </w:rPr>
      </w:pPr>
      <w:r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8B3A3F" w:rsidRPr="005C01C2" w:rsidRDefault="001E0876" w:rsidP="008B3A3F">
      <w:pPr>
        <w:spacing w:line="240" w:lineRule="auto"/>
        <w:rPr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Контакты для СМИ: </w:t>
      </w:r>
    </w:p>
    <w:p w:rsidR="008B3A3F" w:rsidRPr="005C01C2" w:rsidRDefault="00DA059E" w:rsidP="008B3A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Швейцер Татьяна Федоровна</w:t>
      </w:r>
      <w:r w:rsidR="001E0876" w:rsidRPr="005C01C2">
        <w:rPr>
          <w:rFonts w:cstheme="minorHAnsi"/>
          <w:sz w:val="20"/>
          <w:szCs w:val="20"/>
        </w:rPr>
        <w:t xml:space="preserve">, </w:t>
      </w:r>
    </w:p>
    <w:p w:rsidR="006C3645" w:rsidRPr="008B3A3F" w:rsidRDefault="001E0876" w:rsidP="008B3A3F">
      <w:pPr>
        <w:spacing w:line="240" w:lineRule="auto"/>
        <w:rPr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тел. </w:t>
      </w:r>
      <w:r w:rsidR="0029520E">
        <w:rPr>
          <w:rFonts w:cstheme="minorHAnsi"/>
          <w:sz w:val="20"/>
          <w:szCs w:val="20"/>
        </w:rPr>
        <w:t>44-</w:t>
      </w:r>
      <w:r w:rsidR="00DA059E">
        <w:rPr>
          <w:rFonts w:cstheme="minorHAnsi"/>
          <w:sz w:val="20"/>
          <w:szCs w:val="20"/>
        </w:rPr>
        <w:t>10</w:t>
      </w:r>
      <w:r w:rsidR="0029520E">
        <w:rPr>
          <w:rFonts w:cstheme="minorHAnsi"/>
          <w:sz w:val="20"/>
          <w:szCs w:val="20"/>
        </w:rPr>
        <w:t>-</w:t>
      </w:r>
      <w:r w:rsidR="00DA059E">
        <w:rPr>
          <w:rFonts w:cstheme="minorHAnsi"/>
          <w:sz w:val="20"/>
          <w:szCs w:val="20"/>
        </w:rPr>
        <w:t>94</w:t>
      </w:r>
      <w:r w:rsidRPr="005C01C2">
        <w:rPr>
          <w:rFonts w:cstheme="minorHAnsi"/>
          <w:sz w:val="20"/>
          <w:szCs w:val="20"/>
        </w:rPr>
        <w:t>, факс 45-52-79, e-mail: 51_upr@rosreestr.ru</w:t>
      </w:r>
    </w:p>
    <w:sectPr w:rsidR="006C3645" w:rsidRPr="008B3A3F" w:rsidSect="00D8773D">
      <w:headerReference w:type="default" r:id="rId10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0F" w:rsidRDefault="00AE4B0F" w:rsidP="007E44EB">
      <w:pPr>
        <w:spacing w:after="0" w:line="240" w:lineRule="auto"/>
      </w:pPr>
      <w:r>
        <w:separator/>
      </w:r>
    </w:p>
  </w:endnote>
  <w:endnote w:type="continuationSeparator" w:id="0">
    <w:p w:rsidR="00AE4B0F" w:rsidRDefault="00AE4B0F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0F" w:rsidRDefault="00AE4B0F" w:rsidP="007E44EB">
      <w:pPr>
        <w:spacing w:after="0" w:line="240" w:lineRule="auto"/>
      </w:pPr>
      <w:r>
        <w:separator/>
      </w:r>
    </w:p>
  </w:footnote>
  <w:footnote w:type="continuationSeparator" w:id="0">
    <w:p w:rsidR="00AE4B0F" w:rsidRDefault="00AE4B0F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AE4B0F" w:rsidRDefault="00AE4B0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B0F" w:rsidRDefault="00AE4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575"/>
    <w:rsid w:val="00086270"/>
    <w:rsid w:val="00090D80"/>
    <w:rsid w:val="000C2D12"/>
    <w:rsid w:val="000F4159"/>
    <w:rsid w:val="001005C8"/>
    <w:rsid w:val="00116EC6"/>
    <w:rsid w:val="00143CD9"/>
    <w:rsid w:val="0016164A"/>
    <w:rsid w:val="001E0876"/>
    <w:rsid w:val="002003D4"/>
    <w:rsid w:val="00201109"/>
    <w:rsid w:val="002669D5"/>
    <w:rsid w:val="00287300"/>
    <w:rsid w:val="0029520E"/>
    <w:rsid w:val="002B77A7"/>
    <w:rsid w:val="002D7303"/>
    <w:rsid w:val="00313A07"/>
    <w:rsid w:val="00317221"/>
    <w:rsid w:val="00334A3E"/>
    <w:rsid w:val="003A7F9A"/>
    <w:rsid w:val="003D5411"/>
    <w:rsid w:val="003D67D3"/>
    <w:rsid w:val="00404DCB"/>
    <w:rsid w:val="00413583"/>
    <w:rsid w:val="00416F3B"/>
    <w:rsid w:val="004568FF"/>
    <w:rsid w:val="00460A66"/>
    <w:rsid w:val="00484040"/>
    <w:rsid w:val="004A0130"/>
    <w:rsid w:val="004A452B"/>
    <w:rsid w:val="004B4D94"/>
    <w:rsid w:val="004B69EE"/>
    <w:rsid w:val="004C77AE"/>
    <w:rsid w:val="004D70B7"/>
    <w:rsid w:val="004E7C60"/>
    <w:rsid w:val="00512128"/>
    <w:rsid w:val="00512ED9"/>
    <w:rsid w:val="0051491F"/>
    <w:rsid w:val="00535293"/>
    <w:rsid w:val="00540411"/>
    <w:rsid w:val="0055151A"/>
    <w:rsid w:val="0056611A"/>
    <w:rsid w:val="005762CD"/>
    <w:rsid w:val="005A6D8F"/>
    <w:rsid w:val="005B5DEE"/>
    <w:rsid w:val="005C01C2"/>
    <w:rsid w:val="005C6655"/>
    <w:rsid w:val="005D7F10"/>
    <w:rsid w:val="005E4094"/>
    <w:rsid w:val="00614509"/>
    <w:rsid w:val="00666BC1"/>
    <w:rsid w:val="006747C4"/>
    <w:rsid w:val="00680881"/>
    <w:rsid w:val="00690829"/>
    <w:rsid w:val="006B5030"/>
    <w:rsid w:val="006C3645"/>
    <w:rsid w:val="006D09BF"/>
    <w:rsid w:val="006D5576"/>
    <w:rsid w:val="007160DC"/>
    <w:rsid w:val="007200A9"/>
    <w:rsid w:val="00734566"/>
    <w:rsid w:val="00745422"/>
    <w:rsid w:val="007541D0"/>
    <w:rsid w:val="00770B3A"/>
    <w:rsid w:val="00780B2F"/>
    <w:rsid w:val="007B13BE"/>
    <w:rsid w:val="007B1705"/>
    <w:rsid w:val="007C51FF"/>
    <w:rsid w:val="007E44EB"/>
    <w:rsid w:val="00801071"/>
    <w:rsid w:val="008136E7"/>
    <w:rsid w:val="008228E4"/>
    <w:rsid w:val="008719A6"/>
    <w:rsid w:val="00891178"/>
    <w:rsid w:val="0089249B"/>
    <w:rsid w:val="008B3A3F"/>
    <w:rsid w:val="008D35A9"/>
    <w:rsid w:val="008E2F82"/>
    <w:rsid w:val="008E5B15"/>
    <w:rsid w:val="008F747D"/>
    <w:rsid w:val="00914446"/>
    <w:rsid w:val="00950C1A"/>
    <w:rsid w:val="00981A00"/>
    <w:rsid w:val="00995D61"/>
    <w:rsid w:val="009A0D23"/>
    <w:rsid w:val="009F4CAA"/>
    <w:rsid w:val="00A0109D"/>
    <w:rsid w:val="00A031D3"/>
    <w:rsid w:val="00A17D9D"/>
    <w:rsid w:val="00A52F8B"/>
    <w:rsid w:val="00A91749"/>
    <w:rsid w:val="00A95B50"/>
    <w:rsid w:val="00AB3A7A"/>
    <w:rsid w:val="00AC00E8"/>
    <w:rsid w:val="00AC03C2"/>
    <w:rsid w:val="00AC3D85"/>
    <w:rsid w:val="00AC47B5"/>
    <w:rsid w:val="00AD70CF"/>
    <w:rsid w:val="00AE4B0F"/>
    <w:rsid w:val="00B3065D"/>
    <w:rsid w:val="00B3288C"/>
    <w:rsid w:val="00B450B9"/>
    <w:rsid w:val="00B93DCD"/>
    <w:rsid w:val="00BA1B07"/>
    <w:rsid w:val="00BA752D"/>
    <w:rsid w:val="00BE1E73"/>
    <w:rsid w:val="00BF5328"/>
    <w:rsid w:val="00C16866"/>
    <w:rsid w:val="00C56C81"/>
    <w:rsid w:val="00CA4173"/>
    <w:rsid w:val="00CA441E"/>
    <w:rsid w:val="00CA5820"/>
    <w:rsid w:val="00CB65B2"/>
    <w:rsid w:val="00CC1440"/>
    <w:rsid w:val="00CE1620"/>
    <w:rsid w:val="00CF1B0E"/>
    <w:rsid w:val="00D50AE4"/>
    <w:rsid w:val="00D50E45"/>
    <w:rsid w:val="00D83DC2"/>
    <w:rsid w:val="00D8773D"/>
    <w:rsid w:val="00DA059E"/>
    <w:rsid w:val="00DE76D7"/>
    <w:rsid w:val="00DF6632"/>
    <w:rsid w:val="00E03A5F"/>
    <w:rsid w:val="00E16C37"/>
    <w:rsid w:val="00E44899"/>
    <w:rsid w:val="00E70F7F"/>
    <w:rsid w:val="00E85C57"/>
    <w:rsid w:val="00E870C9"/>
    <w:rsid w:val="00E957D9"/>
    <w:rsid w:val="00F002F5"/>
    <w:rsid w:val="00F206A0"/>
    <w:rsid w:val="00F542C6"/>
    <w:rsid w:val="00F5511A"/>
    <w:rsid w:val="00F61000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82BF-EF41-4D53-BAFC-375F3676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2017-10-10T12:44:00Z</cp:lastPrinted>
  <dcterms:created xsi:type="dcterms:W3CDTF">2018-06-04T10:05:00Z</dcterms:created>
  <dcterms:modified xsi:type="dcterms:W3CDTF">2018-06-04T10:05:00Z</dcterms:modified>
</cp:coreProperties>
</file>