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2" w:rsidRDefault="00D36F59" w:rsidP="00006477">
      <w:pPr>
        <w:jc w:val="both"/>
        <w:rPr>
          <w:rFonts w:cs="Times New Roman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006477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CF234C" w:rsidRPr="00006477">
        <w:rPr>
          <w:rFonts w:cs="Times New Roman"/>
          <w:b/>
          <w:sz w:val="26"/>
          <w:szCs w:val="26"/>
        </w:rPr>
        <w:t>ПРЕСС-РЕЛИЗ</w:t>
      </w:r>
    </w:p>
    <w:p w:rsidR="00C24090" w:rsidRDefault="00C24090" w:rsidP="000C03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3B1" w:rsidRPr="00C24090" w:rsidRDefault="000C03B1" w:rsidP="000C03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090">
        <w:rPr>
          <w:rFonts w:ascii="Times New Roman" w:hAnsi="Times New Roman" w:cs="Times New Roman"/>
          <w:b/>
          <w:sz w:val="26"/>
          <w:szCs w:val="26"/>
        </w:rPr>
        <w:t xml:space="preserve">Управление Росреестра по Мурманской области </w:t>
      </w:r>
      <w:r w:rsidR="00006477" w:rsidRPr="00C240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090">
        <w:rPr>
          <w:rFonts w:ascii="Times New Roman" w:hAnsi="Times New Roman" w:cs="Times New Roman"/>
          <w:sz w:val="26"/>
          <w:szCs w:val="26"/>
        </w:rPr>
        <w:t xml:space="preserve">напоминает жителям Мурманской области </w:t>
      </w:r>
      <w:bookmarkStart w:id="0" w:name="_GoBack"/>
      <w:r w:rsidR="00BC6011" w:rsidRPr="00C24090">
        <w:rPr>
          <w:rFonts w:ascii="Times New Roman" w:hAnsi="Times New Roman" w:cs="Times New Roman"/>
          <w:sz w:val="26"/>
          <w:szCs w:val="26"/>
        </w:rPr>
        <w:t xml:space="preserve">о возможности получения </w:t>
      </w:r>
      <w:r w:rsidR="00CA50DD" w:rsidRPr="00C24090">
        <w:rPr>
          <w:rFonts w:ascii="Times New Roman" w:hAnsi="Times New Roman" w:cs="Times New Roman"/>
          <w:sz w:val="26"/>
          <w:szCs w:val="26"/>
        </w:rPr>
        <w:t>г</w:t>
      </w:r>
      <w:r w:rsidR="00BC6011" w:rsidRPr="00C24090">
        <w:rPr>
          <w:rFonts w:ascii="Times New Roman" w:hAnsi="Times New Roman" w:cs="Times New Roman"/>
          <w:sz w:val="26"/>
          <w:szCs w:val="26"/>
        </w:rPr>
        <w:t>осударственных</w:t>
      </w:r>
      <w:r w:rsidR="00CA50DD" w:rsidRPr="00C24090">
        <w:rPr>
          <w:rFonts w:ascii="Times New Roman" w:hAnsi="Times New Roman" w:cs="Times New Roman"/>
          <w:sz w:val="26"/>
          <w:szCs w:val="26"/>
        </w:rPr>
        <w:t xml:space="preserve"> услуг учетно-регистрационной сфер</w:t>
      </w:r>
      <w:r w:rsidR="00843D9A" w:rsidRPr="00C24090">
        <w:rPr>
          <w:rFonts w:ascii="Times New Roman" w:hAnsi="Times New Roman" w:cs="Times New Roman"/>
          <w:sz w:val="26"/>
          <w:szCs w:val="26"/>
        </w:rPr>
        <w:t>ы</w:t>
      </w:r>
      <w:r w:rsidR="00CA50DD" w:rsidRPr="00C24090">
        <w:rPr>
          <w:rFonts w:ascii="Times New Roman" w:hAnsi="Times New Roman" w:cs="Times New Roman"/>
          <w:sz w:val="26"/>
          <w:szCs w:val="26"/>
        </w:rPr>
        <w:t xml:space="preserve"> в офисах многофункциональных центров Мурманской области</w:t>
      </w:r>
      <w:bookmarkEnd w:id="0"/>
      <w:r w:rsidR="00CA50DD" w:rsidRPr="00C24090">
        <w:rPr>
          <w:rFonts w:ascii="Times New Roman" w:hAnsi="Times New Roman" w:cs="Times New Roman"/>
          <w:sz w:val="26"/>
          <w:szCs w:val="26"/>
        </w:rPr>
        <w:t>.</w:t>
      </w:r>
    </w:p>
    <w:p w:rsidR="000B79CE" w:rsidRPr="00C24090" w:rsidRDefault="00CA50DD" w:rsidP="000B79CE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090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0B79CE" w:rsidRPr="00C24090">
        <w:rPr>
          <w:rFonts w:ascii="Times New Roman" w:hAnsi="Times New Roman" w:cs="Times New Roman"/>
          <w:sz w:val="26"/>
          <w:szCs w:val="26"/>
        </w:rPr>
        <w:t xml:space="preserve">территории Мурманской области действует 16 МФЦ, офисы которых расположены  </w:t>
      </w:r>
      <w:r w:rsidRPr="00C24090">
        <w:rPr>
          <w:rFonts w:ascii="Times New Roman" w:hAnsi="Times New Roman" w:cs="Times New Roman"/>
          <w:sz w:val="26"/>
          <w:szCs w:val="26"/>
        </w:rPr>
        <w:t>во всех крупных населенных пунктам региона</w:t>
      </w:r>
      <w:r w:rsidR="000B79CE" w:rsidRPr="00C24090">
        <w:rPr>
          <w:rFonts w:ascii="Times New Roman" w:hAnsi="Times New Roman" w:cs="Times New Roman"/>
          <w:sz w:val="26"/>
          <w:szCs w:val="26"/>
        </w:rPr>
        <w:t xml:space="preserve">, кроме того </w:t>
      </w:r>
      <w:r w:rsidR="00FB6A10" w:rsidRPr="00C24090">
        <w:rPr>
          <w:rFonts w:ascii="Times New Roman" w:hAnsi="Times New Roman" w:cs="Times New Roman"/>
          <w:sz w:val="26"/>
          <w:szCs w:val="26"/>
        </w:rPr>
        <w:t xml:space="preserve">открыты дополнительные рабочие места в удаленных населенных пунктах, например, </w:t>
      </w:r>
      <w:proofErr w:type="spellStart"/>
      <w:r w:rsidR="00FB6A10" w:rsidRPr="00C24090">
        <w:rPr>
          <w:rFonts w:ascii="Times New Roman" w:hAnsi="Times New Roman" w:cs="Times New Roman"/>
          <w:sz w:val="26"/>
          <w:szCs w:val="26"/>
        </w:rPr>
        <w:t>н.п</w:t>
      </w:r>
      <w:proofErr w:type="spellEnd"/>
      <w:r w:rsidR="00FB6A10" w:rsidRPr="00C24090">
        <w:rPr>
          <w:rFonts w:ascii="Times New Roman" w:hAnsi="Times New Roman" w:cs="Times New Roman"/>
          <w:sz w:val="26"/>
          <w:szCs w:val="26"/>
        </w:rPr>
        <w:t xml:space="preserve">. Олень-Губа, выездные окна в </w:t>
      </w:r>
      <w:proofErr w:type="spellStart"/>
      <w:proofErr w:type="gramStart"/>
      <w:r w:rsidR="00FB6A10" w:rsidRPr="00C24090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FB6A10" w:rsidRPr="00C24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A10" w:rsidRPr="00C24090">
        <w:rPr>
          <w:rFonts w:ascii="Times New Roman" w:hAnsi="Times New Roman" w:cs="Times New Roman"/>
          <w:sz w:val="26"/>
          <w:szCs w:val="26"/>
        </w:rPr>
        <w:t>н.п</w:t>
      </w:r>
      <w:proofErr w:type="spellEnd"/>
      <w:r w:rsidR="00FB6A10" w:rsidRPr="00C240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B6A10" w:rsidRPr="00C24090">
        <w:rPr>
          <w:rFonts w:ascii="Times New Roman" w:hAnsi="Times New Roman" w:cs="Times New Roman"/>
          <w:sz w:val="26"/>
          <w:szCs w:val="26"/>
        </w:rPr>
        <w:t>Коашва</w:t>
      </w:r>
      <w:proofErr w:type="spellEnd"/>
      <w:r w:rsidR="00FB6A10" w:rsidRPr="00C24090">
        <w:rPr>
          <w:rFonts w:ascii="Times New Roman" w:hAnsi="Times New Roman" w:cs="Times New Roman"/>
          <w:sz w:val="26"/>
          <w:szCs w:val="26"/>
        </w:rPr>
        <w:t xml:space="preserve"> и Титан.</w:t>
      </w:r>
    </w:p>
    <w:p w:rsidR="004201AA" w:rsidRPr="000203FA" w:rsidRDefault="00CA50DD" w:rsidP="000203FA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090">
        <w:rPr>
          <w:rFonts w:ascii="Times New Roman" w:hAnsi="Times New Roman" w:cs="Times New Roman"/>
          <w:sz w:val="26"/>
          <w:szCs w:val="26"/>
        </w:rPr>
        <w:t xml:space="preserve">В общей сложности более 140 окон осуществляют прием заявителей по вопросам учетно-регистрационной сферы.     </w:t>
      </w:r>
    </w:p>
    <w:p w:rsidR="00CA50DD" w:rsidRPr="00C24090" w:rsidRDefault="00CA50DD" w:rsidP="000B79CE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409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Многофункциональные центры предоставляют все основные услуги Росреестра: </w:t>
      </w:r>
    </w:p>
    <w:p w:rsidR="00CA50DD" w:rsidRPr="00C24090" w:rsidRDefault="00CA50DD" w:rsidP="000B79CE">
      <w:pPr>
        <w:pStyle w:val="a5"/>
        <w:numPr>
          <w:ilvl w:val="0"/>
          <w:numId w:val="11"/>
        </w:numPr>
        <w:ind w:left="1418" w:hanging="34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4090">
        <w:rPr>
          <w:rFonts w:ascii="Times New Roman" w:hAnsi="Times New Roman" w:cs="Times New Roman"/>
          <w:sz w:val="26"/>
          <w:szCs w:val="26"/>
        </w:rPr>
        <w:t>государственная регистрация прав на объекты недвижимого имущества и сделок с ним;</w:t>
      </w:r>
    </w:p>
    <w:p w:rsidR="00CA50DD" w:rsidRPr="00C24090" w:rsidRDefault="00CA50DD" w:rsidP="000B79C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4090">
        <w:rPr>
          <w:rFonts w:ascii="Times New Roman" w:hAnsi="Times New Roman" w:cs="Times New Roman"/>
          <w:sz w:val="26"/>
          <w:szCs w:val="26"/>
        </w:rPr>
        <w:t>государственный кадастровый учет объектов недвижимости;</w:t>
      </w:r>
    </w:p>
    <w:p w:rsidR="00CA50DD" w:rsidRPr="00C24090" w:rsidRDefault="00CA50DD" w:rsidP="000B79C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4090">
        <w:rPr>
          <w:rFonts w:ascii="Times New Roman" w:hAnsi="Times New Roman" w:cs="Times New Roman"/>
          <w:sz w:val="26"/>
          <w:szCs w:val="26"/>
        </w:rPr>
        <w:t>предоставление сведений из Единого государственного реестра недвижимости.</w:t>
      </w:r>
    </w:p>
    <w:p w:rsidR="00C87CCA" w:rsidRPr="00C24090" w:rsidRDefault="00C24090" w:rsidP="000B79CE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4090">
        <w:rPr>
          <w:rFonts w:ascii="Times New Roman" w:eastAsia="Calibri" w:hAnsi="Times New Roman" w:cs="Times New Roman"/>
          <w:color w:val="000000"/>
          <w:sz w:val="26"/>
          <w:szCs w:val="26"/>
        </w:rPr>
        <w:t>По состоянию на 01.10.2017 процентный показатель  приема  документов на государственную регистрацию прав сотрудниками МФЦ составил более 80%. При этом половина многофункциональных центров осуществляют прием заявителей в полном объеме, так как в этих населенных пунктам отсутствуют другие офисы приема заявителей.</w:t>
      </w:r>
    </w:p>
    <w:p w:rsidR="00C24090" w:rsidRPr="00C24090" w:rsidRDefault="00C24090" w:rsidP="000B79CE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409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Прием документов на государственную регистрацию прав осуществляется независимо от места нахождения объекта недвижимости в пределах Мурманской области. </w:t>
      </w:r>
    </w:p>
    <w:p w:rsidR="00C24090" w:rsidRPr="00C24090" w:rsidRDefault="00C24090" w:rsidP="000B79CE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4090">
        <w:rPr>
          <w:rFonts w:ascii="Times New Roman" w:eastAsia="Calibri" w:hAnsi="Times New Roman" w:cs="Times New Roman"/>
          <w:color w:val="000000"/>
          <w:sz w:val="26"/>
          <w:szCs w:val="26"/>
        </w:rPr>
        <w:t>В целях повышения качества предоставления государственных услуг Росреестра в многофункциональных центрах Мурманской области регулярно проводятся «Дни открытых дверей»,  на которых осуществляется консультирование заявителей специалистами Управления и Филиала ФГБУ «ФКП Росреестра» по Мурманской области.</w:t>
      </w:r>
    </w:p>
    <w:p w:rsidR="00056479" w:rsidRDefault="00056479" w:rsidP="000B79C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69321F"/>
          <w:sz w:val="26"/>
          <w:szCs w:val="26"/>
          <w:shd w:val="clear" w:color="auto" w:fill="FFFFFF"/>
        </w:rPr>
      </w:pPr>
      <w:r w:rsidRPr="00C24090">
        <w:rPr>
          <w:rFonts w:ascii="Times New Roman" w:hAnsi="Times New Roman" w:cs="Times New Roman"/>
          <w:sz w:val="26"/>
          <w:szCs w:val="26"/>
        </w:rPr>
        <w:t xml:space="preserve">Дополнительную информацию об услугах МФЦ на территории региона можно узнать на сайте ГОБУ </w:t>
      </w:r>
      <w:r w:rsidRPr="00C24090">
        <w:rPr>
          <w:rFonts w:ascii="Times New Roman" w:hAnsi="Times New Roman" w:cs="Times New Roman"/>
          <w:color w:val="69321F"/>
          <w:sz w:val="26"/>
          <w:szCs w:val="26"/>
          <w:shd w:val="clear" w:color="auto" w:fill="FFFFFF"/>
        </w:rPr>
        <w:t>«Многофункциональный центр предоставления государственных и муниципальных услуг Мурманской области» (</w:t>
      </w:r>
      <w:hyperlink r:id="rId10" w:history="1">
        <w:r w:rsidR="004201AA" w:rsidRPr="00CC304E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http://www.mfc51.ru</w:t>
        </w:r>
      </w:hyperlink>
      <w:r w:rsidRPr="00C24090">
        <w:rPr>
          <w:rFonts w:ascii="Times New Roman" w:hAnsi="Times New Roman" w:cs="Times New Roman"/>
          <w:color w:val="69321F"/>
          <w:sz w:val="26"/>
          <w:szCs w:val="26"/>
          <w:shd w:val="clear" w:color="auto" w:fill="FFFFFF"/>
        </w:rPr>
        <w:t>).</w:t>
      </w:r>
    </w:p>
    <w:p w:rsidR="004201AA" w:rsidRDefault="004201AA" w:rsidP="000B79C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69321F"/>
          <w:sz w:val="26"/>
          <w:szCs w:val="26"/>
          <w:shd w:val="clear" w:color="auto" w:fill="FFFFFF"/>
        </w:rPr>
      </w:pPr>
    </w:p>
    <w:p w:rsidR="004201AA" w:rsidRDefault="004201AA" w:rsidP="000B79C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69321F"/>
          <w:sz w:val="26"/>
          <w:szCs w:val="26"/>
          <w:shd w:val="clear" w:color="auto" w:fill="FFFFFF"/>
        </w:rPr>
      </w:pPr>
    </w:p>
    <w:p w:rsidR="004201AA" w:rsidRDefault="004201AA" w:rsidP="000B79C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69321F"/>
          <w:sz w:val="26"/>
          <w:szCs w:val="26"/>
          <w:shd w:val="clear" w:color="auto" w:fill="FFFFFF"/>
        </w:rPr>
      </w:pPr>
    </w:p>
    <w:p w:rsidR="004201AA" w:rsidRDefault="004201AA" w:rsidP="000B79C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69321F"/>
          <w:sz w:val="26"/>
          <w:szCs w:val="26"/>
          <w:shd w:val="clear" w:color="auto" w:fill="FFFFFF"/>
        </w:rPr>
      </w:pPr>
    </w:p>
    <w:p w:rsidR="004201AA" w:rsidRPr="00C24090" w:rsidRDefault="004201AA" w:rsidP="000B79C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479" w:rsidRPr="00637E87" w:rsidRDefault="00056479" w:rsidP="00056479">
      <w:pPr>
        <w:pStyle w:val="af0"/>
        <w:spacing w:after="0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7145" t="12065" r="11430" b="1651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056479" w:rsidRPr="00EC7E68" w:rsidRDefault="00056479" w:rsidP="00056479">
      <w:pPr>
        <w:spacing w:line="240" w:lineRule="auto"/>
        <w:rPr>
          <w:sz w:val="20"/>
          <w:szCs w:val="20"/>
        </w:rPr>
      </w:pPr>
      <w:r w:rsidRPr="00EC7E68">
        <w:rPr>
          <w:sz w:val="20"/>
          <w:szCs w:val="20"/>
        </w:rPr>
        <w:t>Контакты для СМИ:</w:t>
      </w:r>
    </w:p>
    <w:p w:rsidR="00056479" w:rsidRPr="00EC7E68" w:rsidRDefault="00056479" w:rsidP="00056479">
      <w:pPr>
        <w:spacing w:line="240" w:lineRule="auto"/>
        <w:rPr>
          <w:sz w:val="20"/>
          <w:szCs w:val="20"/>
        </w:rPr>
      </w:pPr>
      <w:r w:rsidRPr="00EC7E68">
        <w:rPr>
          <w:sz w:val="20"/>
          <w:szCs w:val="20"/>
        </w:rPr>
        <w:t xml:space="preserve">Соколовская Лилия Николаевна </w:t>
      </w:r>
    </w:p>
    <w:p w:rsidR="00056479" w:rsidRDefault="00056479" w:rsidP="00056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E68">
        <w:rPr>
          <w:sz w:val="20"/>
          <w:szCs w:val="20"/>
        </w:rPr>
        <w:t>тел. 44-11-66, факс 45-52-79, e-</w:t>
      </w:r>
      <w:proofErr w:type="spellStart"/>
      <w:r w:rsidRPr="00EC7E68">
        <w:rPr>
          <w:sz w:val="20"/>
          <w:szCs w:val="20"/>
        </w:rPr>
        <w:t>mail</w:t>
      </w:r>
      <w:proofErr w:type="spellEnd"/>
      <w:r w:rsidRPr="00EC7E68">
        <w:rPr>
          <w:sz w:val="20"/>
          <w:szCs w:val="20"/>
        </w:rPr>
        <w:t xml:space="preserve">: </w:t>
      </w:r>
      <w:hyperlink r:id="rId11" w:history="1">
        <w:r w:rsidRPr="00EC7E68">
          <w:rPr>
            <w:rStyle w:val="a6"/>
            <w:color w:val="auto"/>
            <w:sz w:val="20"/>
            <w:szCs w:val="20"/>
          </w:rPr>
          <w:t>51_upr@rosreestr.ru</w:t>
        </w:r>
      </w:hyperlink>
    </w:p>
    <w:sectPr w:rsidR="00056479" w:rsidSect="00056479">
      <w:footerReference w:type="default" r:id="rId12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6E" w:rsidRDefault="00AF506E" w:rsidP="003324A3">
      <w:pPr>
        <w:spacing w:after="0" w:line="240" w:lineRule="auto"/>
      </w:pPr>
      <w:r>
        <w:separator/>
      </w:r>
    </w:p>
  </w:endnote>
  <w:endnote w:type="continuationSeparator" w:id="0">
    <w:p w:rsidR="00AF506E" w:rsidRDefault="00AF506E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6E" w:rsidRDefault="00AF506E" w:rsidP="003324A3">
      <w:pPr>
        <w:spacing w:after="0" w:line="240" w:lineRule="auto"/>
      </w:pPr>
      <w:r>
        <w:separator/>
      </w:r>
    </w:p>
  </w:footnote>
  <w:footnote w:type="continuationSeparator" w:id="0">
    <w:p w:rsidR="00AF506E" w:rsidRDefault="00AF506E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1A60E8"/>
    <w:multiLevelType w:val="hybridMultilevel"/>
    <w:tmpl w:val="D6AAE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C"/>
    <w:rsid w:val="00006477"/>
    <w:rsid w:val="000072C1"/>
    <w:rsid w:val="00012F9D"/>
    <w:rsid w:val="000203FA"/>
    <w:rsid w:val="00026A98"/>
    <w:rsid w:val="000279FA"/>
    <w:rsid w:val="0005082D"/>
    <w:rsid w:val="00050D92"/>
    <w:rsid w:val="000511D8"/>
    <w:rsid w:val="00056479"/>
    <w:rsid w:val="000646C1"/>
    <w:rsid w:val="00065633"/>
    <w:rsid w:val="000716EC"/>
    <w:rsid w:val="00073B74"/>
    <w:rsid w:val="000843CA"/>
    <w:rsid w:val="00085898"/>
    <w:rsid w:val="00092075"/>
    <w:rsid w:val="000A45D5"/>
    <w:rsid w:val="000A4E8E"/>
    <w:rsid w:val="000A6BEA"/>
    <w:rsid w:val="000B76E7"/>
    <w:rsid w:val="000B79CE"/>
    <w:rsid w:val="000C03B1"/>
    <w:rsid w:val="000E2A8A"/>
    <w:rsid w:val="000E4349"/>
    <w:rsid w:val="000E4462"/>
    <w:rsid w:val="000F53BF"/>
    <w:rsid w:val="0012288D"/>
    <w:rsid w:val="00124F42"/>
    <w:rsid w:val="00182B0B"/>
    <w:rsid w:val="001C6383"/>
    <w:rsid w:val="001E672A"/>
    <w:rsid w:val="001F5D61"/>
    <w:rsid w:val="002162CA"/>
    <w:rsid w:val="00222878"/>
    <w:rsid w:val="002275F2"/>
    <w:rsid w:val="002305F6"/>
    <w:rsid w:val="002369E9"/>
    <w:rsid w:val="002407D0"/>
    <w:rsid w:val="00253F71"/>
    <w:rsid w:val="00255CBE"/>
    <w:rsid w:val="0026066F"/>
    <w:rsid w:val="002657A5"/>
    <w:rsid w:val="0029466B"/>
    <w:rsid w:val="002A357A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301565"/>
    <w:rsid w:val="00301775"/>
    <w:rsid w:val="0030622F"/>
    <w:rsid w:val="003324A3"/>
    <w:rsid w:val="00362A88"/>
    <w:rsid w:val="00366B9B"/>
    <w:rsid w:val="0037135B"/>
    <w:rsid w:val="00371509"/>
    <w:rsid w:val="00375557"/>
    <w:rsid w:val="003825EE"/>
    <w:rsid w:val="003A07DB"/>
    <w:rsid w:val="003A381D"/>
    <w:rsid w:val="003B6D77"/>
    <w:rsid w:val="003E1345"/>
    <w:rsid w:val="00400908"/>
    <w:rsid w:val="004201AA"/>
    <w:rsid w:val="0043522E"/>
    <w:rsid w:val="004650B5"/>
    <w:rsid w:val="0047078D"/>
    <w:rsid w:val="004711C8"/>
    <w:rsid w:val="004760B1"/>
    <w:rsid w:val="00477E2A"/>
    <w:rsid w:val="00482B5B"/>
    <w:rsid w:val="004842AE"/>
    <w:rsid w:val="00497713"/>
    <w:rsid w:val="004A4FA0"/>
    <w:rsid w:val="004D07D6"/>
    <w:rsid w:val="004D60C6"/>
    <w:rsid w:val="00513566"/>
    <w:rsid w:val="00522FBF"/>
    <w:rsid w:val="00536D06"/>
    <w:rsid w:val="0054349B"/>
    <w:rsid w:val="005732B5"/>
    <w:rsid w:val="0057567C"/>
    <w:rsid w:val="005963AE"/>
    <w:rsid w:val="005B1195"/>
    <w:rsid w:val="005B5A22"/>
    <w:rsid w:val="005C6890"/>
    <w:rsid w:val="005D32E2"/>
    <w:rsid w:val="005E3C80"/>
    <w:rsid w:val="005E6ED2"/>
    <w:rsid w:val="00616962"/>
    <w:rsid w:val="00617C69"/>
    <w:rsid w:val="006262EF"/>
    <w:rsid w:val="006302AF"/>
    <w:rsid w:val="00630D9C"/>
    <w:rsid w:val="006428D1"/>
    <w:rsid w:val="0065357F"/>
    <w:rsid w:val="006547DF"/>
    <w:rsid w:val="00662CBC"/>
    <w:rsid w:val="00667104"/>
    <w:rsid w:val="00685813"/>
    <w:rsid w:val="00695586"/>
    <w:rsid w:val="006A41FB"/>
    <w:rsid w:val="006C4534"/>
    <w:rsid w:val="006C4EA5"/>
    <w:rsid w:val="006C6831"/>
    <w:rsid w:val="006D71B5"/>
    <w:rsid w:val="006E0703"/>
    <w:rsid w:val="006E30CC"/>
    <w:rsid w:val="006E7632"/>
    <w:rsid w:val="00720D78"/>
    <w:rsid w:val="00760568"/>
    <w:rsid w:val="00762FBA"/>
    <w:rsid w:val="00763394"/>
    <w:rsid w:val="007A0230"/>
    <w:rsid w:val="007B0DDD"/>
    <w:rsid w:val="007B49CA"/>
    <w:rsid w:val="007D2172"/>
    <w:rsid w:val="007D30CD"/>
    <w:rsid w:val="007E5BF9"/>
    <w:rsid w:val="008152B0"/>
    <w:rsid w:val="00831FA9"/>
    <w:rsid w:val="008329D1"/>
    <w:rsid w:val="008357DA"/>
    <w:rsid w:val="00843D9A"/>
    <w:rsid w:val="008446CD"/>
    <w:rsid w:val="00865B78"/>
    <w:rsid w:val="0087341F"/>
    <w:rsid w:val="00880EF1"/>
    <w:rsid w:val="00881992"/>
    <w:rsid w:val="0089254F"/>
    <w:rsid w:val="00895BB4"/>
    <w:rsid w:val="008B390D"/>
    <w:rsid w:val="008B4909"/>
    <w:rsid w:val="008B60CF"/>
    <w:rsid w:val="008C0184"/>
    <w:rsid w:val="008C2304"/>
    <w:rsid w:val="008D7462"/>
    <w:rsid w:val="008E7FF3"/>
    <w:rsid w:val="009037A7"/>
    <w:rsid w:val="009141C5"/>
    <w:rsid w:val="00956A18"/>
    <w:rsid w:val="00961F43"/>
    <w:rsid w:val="00963045"/>
    <w:rsid w:val="00977C07"/>
    <w:rsid w:val="00984CB9"/>
    <w:rsid w:val="009A14DD"/>
    <w:rsid w:val="009A30E8"/>
    <w:rsid w:val="009A5B0A"/>
    <w:rsid w:val="009B3734"/>
    <w:rsid w:val="009C4722"/>
    <w:rsid w:val="009C64F2"/>
    <w:rsid w:val="009E66FA"/>
    <w:rsid w:val="009F1075"/>
    <w:rsid w:val="009F19AD"/>
    <w:rsid w:val="00A03B47"/>
    <w:rsid w:val="00A50195"/>
    <w:rsid w:val="00A5039E"/>
    <w:rsid w:val="00A50D76"/>
    <w:rsid w:val="00A51081"/>
    <w:rsid w:val="00A5487E"/>
    <w:rsid w:val="00A622F2"/>
    <w:rsid w:val="00AA509D"/>
    <w:rsid w:val="00AA52FB"/>
    <w:rsid w:val="00AF034D"/>
    <w:rsid w:val="00AF506E"/>
    <w:rsid w:val="00B04A52"/>
    <w:rsid w:val="00B11735"/>
    <w:rsid w:val="00B12485"/>
    <w:rsid w:val="00B43033"/>
    <w:rsid w:val="00B523C1"/>
    <w:rsid w:val="00BC6011"/>
    <w:rsid w:val="00BC6FF2"/>
    <w:rsid w:val="00BC734D"/>
    <w:rsid w:val="00BD0260"/>
    <w:rsid w:val="00BD141C"/>
    <w:rsid w:val="00BE778C"/>
    <w:rsid w:val="00BF1407"/>
    <w:rsid w:val="00C03438"/>
    <w:rsid w:val="00C12198"/>
    <w:rsid w:val="00C24090"/>
    <w:rsid w:val="00C51136"/>
    <w:rsid w:val="00C53873"/>
    <w:rsid w:val="00C61808"/>
    <w:rsid w:val="00C622BB"/>
    <w:rsid w:val="00C64423"/>
    <w:rsid w:val="00C65C24"/>
    <w:rsid w:val="00C87CCA"/>
    <w:rsid w:val="00C901FD"/>
    <w:rsid w:val="00C93363"/>
    <w:rsid w:val="00CA50DD"/>
    <w:rsid w:val="00CA7E32"/>
    <w:rsid w:val="00CB205C"/>
    <w:rsid w:val="00CC1216"/>
    <w:rsid w:val="00CC79D8"/>
    <w:rsid w:val="00CD6EE6"/>
    <w:rsid w:val="00CD7C8A"/>
    <w:rsid w:val="00CF234C"/>
    <w:rsid w:val="00CF251E"/>
    <w:rsid w:val="00D002EA"/>
    <w:rsid w:val="00D10306"/>
    <w:rsid w:val="00D339A2"/>
    <w:rsid w:val="00D36F59"/>
    <w:rsid w:val="00D4081C"/>
    <w:rsid w:val="00D45B46"/>
    <w:rsid w:val="00D55C1B"/>
    <w:rsid w:val="00D616C1"/>
    <w:rsid w:val="00D65EB6"/>
    <w:rsid w:val="00D71F0B"/>
    <w:rsid w:val="00D84574"/>
    <w:rsid w:val="00D85043"/>
    <w:rsid w:val="00DD11E6"/>
    <w:rsid w:val="00DD5316"/>
    <w:rsid w:val="00DE5621"/>
    <w:rsid w:val="00E03579"/>
    <w:rsid w:val="00E038AE"/>
    <w:rsid w:val="00E04BC9"/>
    <w:rsid w:val="00E33AA8"/>
    <w:rsid w:val="00E43C6D"/>
    <w:rsid w:val="00E51C82"/>
    <w:rsid w:val="00E77722"/>
    <w:rsid w:val="00E81753"/>
    <w:rsid w:val="00E81B21"/>
    <w:rsid w:val="00E97A45"/>
    <w:rsid w:val="00EA0FA6"/>
    <w:rsid w:val="00EC0764"/>
    <w:rsid w:val="00EC7E68"/>
    <w:rsid w:val="00EE0F9C"/>
    <w:rsid w:val="00EE1C81"/>
    <w:rsid w:val="00EE35EE"/>
    <w:rsid w:val="00F11E70"/>
    <w:rsid w:val="00F15CCF"/>
    <w:rsid w:val="00F21FB9"/>
    <w:rsid w:val="00F37E97"/>
    <w:rsid w:val="00F702E7"/>
    <w:rsid w:val="00F83DB0"/>
    <w:rsid w:val="00F844A2"/>
    <w:rsid w:val="00F84AAE"/>
    <w:rsid w:val="00F86FF2"/>
    <w:rsid w:val="00FB6A10"/>
    <w:rsid w:val="00FC3484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5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CA2C-E99C-4563-AC4A-FD8C21BA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Кубан Татьяна Валерьевна</cp:lastModifiedBy>
  <cp:revision>5</cp:revision>
  <cp:lastPrinted>2017-07-20T08:22:00Z</cp:lastPrinted>
  <dcterms:created xsi:type="dcterms:W3CDTF">2017-07-20T11:45:00Z</dcterms:created>
  <dcterms:modified xsi:type="dcterms:W3CDTF">2017-10-24T08:39:00Z</dcterms:modified>
</cp:coreProperties>
</file>