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C1111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КАНДАЛАКШСКИЙ МЕЖМУНИЦИПАЛЬНЫЙ ОТДЕЛ </w:t>
      </w:r>
      <w:r w:rsidR="00785B48">
        <w:rPr>
          <w:b/>
          <w:szCs w:val="22"/>
        </w:rPr>
        <w:t>УПРАВЛЕНИ</w:t>
      </w:r>
      <w:r>
        <w:rPr>
          <w:b/>
          <w:szCs w:val="22"/>
        </w:rPr>
        <w:t>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A44B56" w:rsidRDefault="00A44B56" w:rsidP="00A44B56">
      <w:pPr>
        <w:rPr>
          <w:b/>
          <w:szCs w:val="22"/>
        </w:rPr>
      </w:pPr>
      <w:r>
        <w:rPr>
          <w:b/>
          <w:szCs w:val="22"/>
        </w:rPr>
        <w:t xml:space="preserve">             </w:t>
      </w:r>
    </w:p>
    <w:p w:rsidR="00FD2C46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F97737">
        <w:rPr>
          <w:b/>
          <w:color w:val="1F497D" w:themeColor="text2"/>
          <w:sz w:val="32"/>
          <w:szCs w:val="32"/>
        </w:rPr>
        <w:t xml:space="preserve">                   </w:t>
      </w:r>
      <w:r w:rsidR="00C02DF3">
        <w:rPr>
          <w:b/>
          <w:color w:val="1F497D" w:themeColor="text2"/>
          <w:sz w:val="32"/>
          <w:szCs w:val="32"/>
        </w:rPr>
        <w:t>28</w:t>
      </w:r>
      <w:r w:rsidR="0015744B">
        <w:rPr>
          <w:b/>
          <w:color w:val="1F497D" w:themeColor="text2"/>
          <w:sz w:val="32"/>
          <w:szCs w:val="32"/>
        </w:rPr>
        <w:t xml:space="preserve"> </w:t>
      </w:r>
      <w:r w:rsidR="00C02DF3">
        <w:rPr>
          <w:b/>
          <w:color w:val="1F497D" w:themeColor="text2"/>
          <w:sz w:val="32"/>
          <w:szCs w:val="32"/>
        </w:rPr>
        <w:t>февраля</w:t>
      </w:r>
      <w:r w:rsidRPr="009C66A7">
        <w:rPr>
          <w:b/>
          <w:color w:val="365F91" w:themeColor="accent1" w:themeShade="BF"/>
          <w:sz w:val="36"/>
          <w:szCs w:val="36"/>
        </w:rPr>
        <w:t xml:space="preserve"> Управлени</w:t>
      </w:r>
      <w:r>
        <w:rPr>
          <w:b/>
          <w:color w:val="365F91" w:themeColor="accent1" w:themeShade="BF"/>
          <w:sz w:val="36"/>
          <w:szCs w:val="36"/>
        </w:rPr>
        <w:t>е</w:t>
      </w:r>
      <w:r w:rsidRPr="009C66A7">
        <w:rPr>
          <w:b/>
          <w:color w:val="365F91" w:themeColor="accent1" w:themeShade="BF"/>
          <w:sz w:val="36"/>
          <w:szCs w:val="36"/>
        </w:rPr>
        <w:t xml:space="preserve"> </w:t>
      </w:r>
      <w:proofErr w:type="spellStart"/>
      <w:r w:rsidRPr="009C66A7">
        <w:rPr>
          <w:b/>
          <w:color w:val="365F91" w:themeColor="accent1" w:themeShade="BF"/>
          <w:sz w:val="36"/>
          <w:szCs w:val="36"/>
        </w:rPr>
        <w:t>Росреестра</w:t>
      </w:r>
      <w:proofErr w:type="spellEnd"/>
      <w:r w:rsidRPr="009C66A7">
        <w:rPr>
          <w:b/>
          <w:color w:val="365F91" w:themeColor="accent1" w:themeShade="BF"/>
          <w:sz w:val="36"/>
          <w:szCs w:val="36"/>
        </w:rPr>
        <w:t xml:space="preserve"> проведет</w:t>
      </w:r>
    </w:p>
    <w:p w:rsidR="00FD2C46" w:rsidRPr="009C66A7" w:rsidRDefault="00FD2C46" w:rsidP="00FD2C46">
      <w:pPr>
        <w:autoSpaceDE w:val="0"/>
        <w:autoSpaceDN w:val="0"/>
        <w:adjustRightInd w:val="0"/>
        <w:jc w:val="center"/>
        <w:rPr>
          <w:b/>
          <w:color w:val="365F91" w:themeColor="accent1" w:themeShade="BF"/>
          <w:sz w:val="36"/>
          <w:szCs w:val="36"/>
        </w:rPr>
      </w:pPr>
      <w:r w:rsidRPr="009C66A7">
        <w:rPr>
          <w:b/>
          <w:color w:val="365F91" w:themeColor="accent1" w:themeShade="BF"/>
          <w:sz w:val="36"/>
          <w:szCs w:val="36"/>
        </w:rPr>
        <w:t xml:space="preserve">«горячую линию» </w:t>
      </w:r>
    </w:p>
    <w:p w:rsidR="00FD2C46" w:rsidRDefault="00FD2C46" w:rsidP="00FD2C4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</w:p>
    <w:p w:rsidR="00FD2C46" w:rsidRPr="00DB1A9B" w:rsidRDefault="00FD2C46" w:rsidP="00FD2C46">
      <w:pPr>
        <w:jc w:val="both"/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noProof/>
        </w:rPr>
        <w:drawing>
          <wp:inline distT="0" distB="0" distL="0" distR="0" wp14:anchorId="5EB039F2" wp14:editId="29ABF30D">
            <wp:extent cx="1764188" cy="1440872"/>
            <wp:effectExtent l="0" t="0" r="7620" b="6985"/>
            <wp:docPr id="4" name="Рисунок 4" descr="S:\Скрыганова\Скрыганова_10.04.18 (рабочая)\СМИ_ РОСРЕЕСТР\ПРЕСС-РЕЛИЗЫ\ОФОРМЛЕНИЕ\Горячая линия\22_avg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Скрыганова\Скрыганова_10.04.18 (рабочая)\СМИ_ РОСРЕЕСТР\ПРЕСС-РЕЛИЗЫ\ОФОРМЛЕНИЕ\Горячая линия\22_avgu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7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 </w:t>
      </w:r>
      <w:r w:rsidR="00C02DF3">
        <w:rPr>
          <w:b/>
        </w:rPr>
        <w:t>28 февраля</w:t>
      </w:r>
      <w:r w:rsidRPr="00CD12AA">
        <w:rPr>
          <w:b/>
        </w:rPr>
        <w:t xml:space="preserve"> с 1</w:t>
      </w:r>
      <w:r w:rsidR="007B45E7">
        <w:rPr>
          <w:b/>
        </w:rPr>
        <w:t>2</w:t>
      </w:r>
      <w:r w:rsidRPr="00CD12AA">
        <w:rPr>
          <w:b/>
        </w:rPr>
        <w:t>.00 до 1</w:t>
      </w:r>
      <w:r w:rsidR="00F85AB0">
        <w:rPr>
          <w:b/>
        </w:rPr>
        <w:t>3</w:t>
      </w:r>
      <w:r w:rsidRPr="00CD12AA">
        <w:rPr>
          <w:b/>
        </w:rPr>
        <w:t>.00</w:t>
      </w:r>
      <w:r w:rsidRPr="00F1689F">
        <w:t xml:space="preserve"> Кандалакшск</w:t>
      </w:r>
      <w:r>
        <w:t xml:space="preserve">ий  </w:t>
      </w:r>
      <w:r w:rsidRPr="00F1689F">
        <w:t>межмуниципальн</w:t>
      </w:r>
      <w:r>
        <w:t>ый</w:t>
      </w:r>
      <w:r w:rsidRPr="00F1689F">
        <w:t xml:space="preserve"> отдел Управления </w:t>
      </w:r>
      <w:proofErr w:type="spellStart"/>
      <w:r w:rsidRPr="00F1689F">
        <w:t>Росреестра</w:t>
      </w:r>
      <w:proofErr w:type="spellEnd"/>
      <w:r w:rsidRPr="00F1689F">
        <w:t xml:space="preserve"> по Мурманской области </w:t>
      </w:r>
      <w:r>
        <w:t xml:space="preserve">проведет «горячую линию» по вопросам </w:t>
      </w:r>
      <w:r w:rsidRPr="00DB1A9B">
        <w:t xml:space="preserve">в сфере государственного кадастрового учета и государственной регистрации прав, </w:t>
      </w:r>
      <w:r>
        <w:t xml:space="preserve">кадастровой оценки объектов недвижимости, </w:t>
      </w:r>
      <w:r w:rsidRPr="00DB1A9B">
        <w:t>государственного земельного надзора.</w:t>
      </w:r>
    </w:p>
    <w:p w:rsidR="00FD2C46" w:rsidRDefault="00FD2C46" w:rsidP="00FD2C46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</w:t>
      </w:r>
      <w:r w:rsidRPr="00307BFE">
        <w:rPr>
          <w:rFonts w:eastAsia="Calibri"/>
          <w:lang w:eastAsia="en-US"/>
        </w:rPr>
        <w:t>телефон</w:t>
      </w:r>
      <w:r>
        <w:rPr>
          <w:rFonts w:eastAsia="Calibri"/>
          <w:lang w:eastAsia="en-US"/>
        </w:rPr>
        <w:t>у</w:t>
      </w:r>
      <w:r w:rsidRPr="00307BFE">
        <w:rPr>
          <w:rFonts w:eastAsia="Calibri"/>
          <w:lang w:eastAsia="en-US"/>
        </w:rPr>
        <w:t xml:space="preserve"> "горячей линии" </w:t>
      </w:r>
      <w:r>
        <w:rPr>
          <w:rFonts w:eastAsia="Calibri"/>
          <w:lang w:eastAsia="en-US"/>
        </w:rPr>
        <w:t>можно</w:t>
      </w:r>
      <w:r w:rsidRPr="00307BFE">
        <w:rPr>
          <w:rFonts w:eastAsia="Calibri"/>
          <w:lang w:eastAsia="en-US"/>
        </w:rPr>
        <w:t xml:space="preserve"> задать любые вопросы и получить профессиональную консультацию непосредственно у специалистов </w:t>
      </w:r>
      <w:proofErr w:type="spellStart"/>
      <w:r w:rsidRPr="00307BFE">
        <w:rPr>
          <w:rFonts w:eastAsia="Calibri"/>
          <w:lang w:eastAsia="en-US"/>
        </w:rPr>
        <w:t>Росреестра</w:t>
      </w:r>
      <w:proofErr w:type="spellEnd"/>
      <w:r w:rsidRPr="00307BFE">
        <w:rPr>
          <w:rFonts w:eastAsia="Calibri"/>
          <w:lang w:eastAsia="en-US"/>
        </w:rPr>
        <w:t xml:space="preserve">. </w:t>
      </w:r>
    </w:p>
    <w:p w:rsidR="00FD2C46" w:rsidRPr="00EC11B5" w:rsidRDefault="00FD2C46" w:rsidP="00FD2C46">
      <w:pPr>
        <w:ind w:firstLine="708"/>
        <w:jc w:val="both"/>
      </w:pPr>
      <w:r w:rsidRPr="006E0128">
        <w:rPr>
          <w:rFonts w:eastAsia="Calibri"/>
          <w:b/>
          <w:lang w:eastAsia="en-US"/>
        </w:rPr>
        <w:t>Вас проинформируют</w:t>
      </w:r>
      <w:r>
        <w:rPr>
          <w:rFonts w:eastAsia="Calibri"/>
          <w:b/>
          <w:lang w:eastAsia="en-US"/>
        </w:rPr>
        <w:t>:</w:t>
      </w:r>
    </w:p>
    <w:p w:rsidR="00FD2C46" w:rsidRPr="00DB1A9B" w:rsidRDefault="00FD2C46" w:rsidP="00FD2C46">
      <w:pPr>
        <w:ind w:firstLine="708"/>
        <w:jc w:val="both"/>
      </w:pPr>
      <w:r w:rsidRPr="00DB1A9B">
        <w:t>- как оформить права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зарегистрированных правах, в том числе об ограничении прав собственника;</w:t>
      </w:r>
    </w:p>
    <w:p w:rsidR="00FD2C46" w:rsidRPr="00DB1A9B" w:rsidRDefault="00FD2C46" w:rsidP="00FD2C46">
      <w:pPr>
        <w:ind w:firstLine="708"/>
        <w:jc w:val="both"/>
      </w:pPr>
      <w:r w:rsidRPr="00DB1A9B">
        <w:t>- как получить сведения о кадастровой стоимости объекта</w:t>
      </w:r>
      <w:r>
        <w:t xml:space="preserve"> недвижимости</w:t>
      </w:r>
      <w:r w:rsidRPr="00DB1A9B">
        <w:t>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защитить свою недвижимость от электронных мошенников </w:t>
      </w:r>
      <w:r>
        <w:t>и др</w:t>
      </w:r>
      <w:r w:rsidRPr="00DB1A9B">
        <w:t>.;</w:t>
      </w:r>
    </w:p>
    <w:p w:rsidR="00FD2C46" w:rsidRPr="00DB1A9B" w:rsidRDefault="00FD2C46" w:rsidP="00812B9D">
      <w:pPr>
        <w:ind w:firstLine="708"/>
        <w:jc w:val="both"/>
      </w:pPr>
      <w:r w:rsidRPr="00DB1A9B">
        <w:t>- что проверяет земельный инспектор при осуществлении государственного земельного надзора;</w:t>
      </w:r>
    </w:p>
    <w:p w:rsidR="00FD2C46" w:rsidRPr="00DB1A9B" w:rsidRDefault="00FD2C46" w:rsidP="00FD2C46">
      <w:pPr>
        <w:ind w:firstLine="708"/>
        <w:jc w:val="both"/>
      </w:pP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Pr="00DB1A9B">
        <w:t>.</w:t>
      </w:r>
    </w:p>
    <w:p w:rsidR="00FD2C46" w:rsidRDefault="00FD2C46" w:rsidP="00FD2C46">
      <w:pPr>
        <w:ind w:firstLine="708"/>
        <w:jc w:val="both"/>
      </w:pPr>
    </w:p>
    <w:p w:rsidR="00AB5C25" w:rsidRDefault="00AB5C25" w:rsidP="00FD2C46">
      <w:pPr>
        <w:jc w:val="both"/>
        <w:rPr>
          <w:rFonts w:ascii="Segoe UI" w:hAnsi="Segoe UI" w:cs="Segoe UI"/>
        </w:rPr>
      </w:pPr>
      <w:r>
        <w:t xml:space="preserve">Телефон «Горячей линии» </w:t>
      </w:r>
      <w:r w:rsidR="00FD2C46" w:rsidRPr="00360798">
        <w:t>8</w:t>
      </w:r>
      <w:r>
        <w:t>(</w:t>
      </w:r>
      <w:r w:rsidR="00FD2C46" w:rsidRPr="00360798">
        <w:t>8153</w:t>
      </w:r>
      <w:r w:rsidR="007926AC">
        <w:t>3)</w:t>
      </w:r>
      <w:r w:rsidR="00FD2C46" w:rsidRPr="00360798">
        <w:t>9-</w:t>
      </w:r>
      <w:r>
        <w:t>72</w:t>
      </w:r>
      <w:r w:rsidR="00FD2C46" w:rsidRPr="00360798">
        <w:t>-</w:t>
      </w:r>
      <w:r>
        <w:t>80 добавочный 3300</w:t>
      </w:r>
      <w:r w:rsidR="00FD2C46">
        <w:t>.</w:t>
      </w:r>
      <w:r w:rsidR="00FD2C46">
        <w:rPr>
          <w:rFonts w:ascii="Segoe UI" w:hAnsi="Segoe UI" w:cs="Segoe UI"/>
        </w:rPr>
        <w:t xml:space="preserve">    </w:t>
      </w:r>
    </w:p>
    <w:p w:rsidR="00FD2C46" w:rsidRDefault="00FD2C46" w:rsidP="00FD2C4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FD2C46" w:rsidRDefault="00FD2C46" w:rsidP="00FD2C46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FD2C46" w:rsidRPr="00334267" w:rsidRDefault="00FD2C46" w:rsidP="00FD2C4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34267">
        <w:rPr>
          <w:rFonts w:eastAsiaTheme="minorHAnsi"/>
          <w:b/>
          <w:lang w:eastAsia="en-US"/>
        </w:rPr>
        <w:t>Ждем ваших звонков на «горячую линию»!</w:t>
      </w:r>
    </w:p>
    <w:p w:rsidR="00785B48" w:rsidRPr="00785B48" w:rsidRDefault="00BA4D72" w:rsidP="00B37A84">
      <w:pPr>
        <w:spacing w:before="100" w:beforeAutospacing="1" w:after="100" w:afterAutospacing="1"/>
        <w:jc w:val="both"/>
        <w:rPr>
          <w:sz w:val="10"/>
          <w:szCs w:val="10"/>
        </w:rPr>
      </w:pPr>
      <w:r>
        <w:rPr>
          <w:rFonts w:ascii="Segoe UI" w:hAnsi="Segoe UI" w:cs="Segoe UI"/>
        </w:rPr>
        <w:t xml:space="preserve">   </w:t>
      </w:r>
      <w:r w:rsidR="002A0D3D"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120D048" wp14:editId="02E30C70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Pr="00C02DF3" w:rsidRDefault="00D27105" w:rsidP="00D27105">
      <w:pPr>
        <w:jc w:val="both"/>
      </w:pPr>
      <w:r>
        <w:rPr>
          <w:sz w:val="20"/>
          <w:szCs w:val="20"/>
        </w:rPr>
        <w:t>тел</w:t>
      </w:r>
      <w:r w:rsidR="00253B29" w:rsidRPr="00C02DF3">
        <w:rPr>
          <w:sz w:val="20"/>
          <w:szCs w:val="20"/>
        </w:rPr>
        <w:t>. 8(8153)39-72-80</w:t>
      </w:r>
      <w:r w:rsidR="005B3D6A">
        <w:rPr>
          <w:sz w:val="20"/>
          <w:szCs w:val="20"/>
        </w:rPr>
        <w:t xml:space="preserve"> доб. 3301</w:t>
      </w:r>
      <w:r w:rsidRPr="00C02DF3">
        <w:rPr>
          <w:sz w:val="20"/>
          <w:szCs w:val="20"/>
        </w:rPr>
        <w:t xml:space="preserve">,  </w:t>
      </w:r>
      <w:r>
        <w:rPr>
          <w:sz w:val="20"/>
          <w:szCs w:val="20"/>
          <w:lang w:val="en-US"/>
        </w:rPr>
        <w:t>e</w:t>
      </w:r>
      <w:r w:rsidRPr="00C02D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C02DF3">
        <w:rPr>
          <w:sz w:val="20"/>
          <w:szCs w:val="20"/>
        </w:rPr>
        <w:t xml:space="preserve">: </w:t>
      </w:r>
      <w:proofErr w:type="spellStart"/>
      <w:r w:rsidRPr="00253B29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53B29">
        <w:rPr>
          <w:sz w:val="20"/>
          <w:szCs w:val="20"/>
          <w:lang w:val="en-US"/>
        </w:rPr>
        <w:t>a</w:t>
      </w:r>
      <w:proofErr w:type="spellEnd"/>
      <w:r w:rsidR="007D3086">
        <w:rPr>
          <w:sz w:val="20"/>
          <w:szCs w:val="20"/>
        </w:rPr>
        <w:t>_</w:t>
      </w:r>
      <w:bookmarkStart w:id="0" w:name="_GoBack"/>
      <w:bookmarkEnd w:id="0"/>
      <w:r w:rsidRPr="00C02DF3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 w:rsidRPr="00C02DF3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C02DF3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</w:pPr>
    </w:p>
    <w:p w:rsidR="00F15C86" w:rsidRPr="00C02DF3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0C" w:rsidRDefault="00EC7C0C" w:rsidP="007E44EB">
      <w:r>
        <w:separator/>
      </w:r>
    </w:p>
  </w:endnote>
  <w:endnote w:type="continuationSeparator" w:id="0">
    <w:p w:rsidR="00EC7C0C" w:rsidRDefault="00EC7C0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0C" w:rsidRDefault="00EC7C0C" w:rsidP="007E44EB">
      <w:r>
        <w:separator/>
      </w:r>
    </w:p>
  </w:footnote>
  <w:footnote w:type="continuationSeparator" w:id="0">
    <w:p w:rsidR="00EC7C0C" w:rsidRDefault="00EC7C0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C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059D"/>
    <w:multiLevelType w:val="hybridMultilevel"/>
    <w:tmpl w:val="6F6E33CC"/>
    <w:lvl w:ilvl="0" w:tplc="A9187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1BCE"/>
    <w:rsid w:val="00016E31"/>
    <w:rsid w:val="00064235"/>
    <w:rsid w:val="000813B8"/>
    <w:rsid w:val="00082159"/>
    <w:rsid w:val="00082208"/>
    <w:rsid w:val="00086270"/>
    <w:rsid w:val="000B2F95"/>
    <w:rsid w:val="000C2D12"/>
    <w:rsid w:val="000D3533"/>
    <w:rsid w:val="000D36D6"/>
    <w:rsid w:val="000F4159"/>
    <w:rsid w:val="001005C8"/>
    <w:rsid w:val="00102AC6"/>
    <w:rsid w:val="00113EB1"/>
    <w:rsid w:val="00123875"/>
    <w:rsid w:val="00136813"/>
    <w:rsid w:val="00137B94"/>
    <w:rsid w:val="00140C1A"/>
    <w:rsid w:val="0014749B"/>
    <w:rsid w:val="001558C0"/>
    <w:rsid w:val="0015744B"/>
    <w:rsid w:val="0016164A"/>
    <w:rsid w:val="00165032"/>
    <w:rsid w:val="001A7FDF"/>
    <w:rsid w:val="001B3648"/>
    <w:rsid w:val="001B409F"/>
    <w:rsid w:val="001C2126"/>
    <w:rsid w:val="001C4809"/>
    <w:rsid w:val="001D5CA3"/>
    <w:rsid w:val="001E0876"/>
    <w:rsid w:val="001E15E7"/>
    <w:rsid w:val="001E19C5"/>
    <w:rsid w:val="002003D4"/>
    <w:rsid w:val="002268B0"/>
    <w:rsid w:val="00247698"/>
    <w:rsid w:val="00253B29"/>
    <w:rsid w:val="002669D5"/>
    <w:rsid w:val="00287300"/>
    <w:rsid w:val="002A0D3D"/>
    <w:rsid w:val="002B6653"/>
    <w:rsid w:val="002D7303"/>
    <w:rsid w:val="00301DBC"/>
    <w:rsid w:val="00304C73"/>
    <w:rsid w:val="00317221"/>
    <w:rsid w:val="00321B92"/>
    <w:rsid w:val="0032769C"/>
    <w:rsid w:val="00330FA1"/>
    <w:rsid w:val="003316EC"/>
    <w:rsid w:val="003320D8"/>
    <w:rsid w:val="00360798"/>
    <w:rsid w:val="00361696"/>
    <w:rsid w:val="00376427"/>
    <w:rsid w:val="00377B74"/>
    <w:rsid w:val="003812CD"/>
    <w:rsid w:val="00382794"/>
    <w:rsid w:val="003847C0"/>
    <w:rsid w:val="003A7F9A"/>
    <w:rsid w:val="003C32B5"/>
    <w:rsid w:val="003C6F9E"/>
    <w:rsid w:val="003D1CF5"/>
    <w:rsid w:val="003D5411"/>
    <w:rsid w:val="003E047D"/>
    <w:rsid w:val="003E666A"/>
    <w:rsid w:val="00413583"/>
    <w:rsid w:val="00413BA0"/>
    <w:rsid w:val="00436EF5"/>
    <w:rsid w:val="004421A3"/>
    <w:rsid w:val="004761ED"/>
    <w:rsid w:val="00485BA4"/>
    <w:rsid w:val="004A452B"/>
    <w:rsid w:val="004B69EE"/>
    <w:rsid w:val="004C0AD7"/>
    <w:rsid w:val="004D3DD3"/>
    <w:rsid w:val="004E7C60"/>
    <w:rsid w:val="004F047A"/>
    <w:rsid w:val="00535293"/>
    <w:rsid w:val="0055151A"/>
    <w:rsid w:val="005614B3"/>
    <w:rsid w:val="005621FB"/>
    <w:rsid w:val="005A053B"/>
    <w:rsid w:val="005A263D"/>
    <w:rsid w:val="005B3D6A"/>
    <w:rsid w:val="005B5DEE"/>
    <w:rsid w:val="005C413D"/>
    <w:rsid w:val="005C5C70"/>
    <w:rsid w:val="005D0A51"/>
    <w:rsid w:val="005D2CCA"/>
    <w:rsid w:val="005D7F10"/>
    <w:rsid w:val="005E4094"/>
    <w:rsid w:val="005F7E09"/>
    <w:rsid w:val="006062EC"/>
    <w:rsid w:val="00610252"/>
    <w:rsid w:val="006250B9"/>
    <w:rsid w:val="00643977"/>
    <w:rsid w:val="00682834"/>
    <w:rsid w:val="006A1918"/>
    <w:rsid w:val="006A3240"/>
    <w:rsid w:val="006A3EB6"/>
    <w:rsid w:val="006A708E"/>
    <w:rsid w:val="006B5030"/>
    <w:rsid w:val="0070438A"/>
    <w:rsid w:val="0071339F"/>
    <w:rsid w:val="007160DC"/>
    <w:rsid w:val="00727968"/>
    <w:rsid w:val="00734566"/>
    <w:rsid w:val="00742CAC"/>
    <w:rsid w:val="007541D0"/>
    <w:rsid w:val="007554DD"/>
    <w:rsid w:val="007713A7"/>
    <w:rsid w:val="00780B2F"/>
    <w:rsid w:val="00785B48"/>
    <w:rsid w:val="007926AC"/>
    <w:rsid w:val="007A02C6"/>
    <w:rsid w:val="007B13BE"/>
    <w:rsid w:val="007B24AF"/>
    <w:rsid w:val="007B45E7"/>
    <w:rsid w:val="007D1F66"/>
    <w:rsid w:val="007D3086"/>
    <w:rsid w:val="007E44EB"/>
    <w:rsid w:val="007F4B47"/>
    <w:rsid w:val="00801071"/>
    <w:rsid w:val="00810F9A"/>
    <w:rsid w:val="00812B9D"/>
    <w:rsid w:val="00841A61"/>
    <w:rsid w:val="008719A6"/>
    <w:rsid w:val="00877E7D"/>
    <w:rsid w:val="00887739"/>
    <w:rsid w:val="00891178"/>
    <w:rsid w:val="00894224"/>
    <w:rsid w:val="008B3A3F"/>
    <w:rsid w:val="008B6AA5"/>
    <w:rsid w:val="008F38F0"/>
    <w:rsid w:val="00911E4D"/>
    <w:rsid w:val="00922A8C"/>
    <w:rsid w:val="009428A4"/>
    <w:rsid w:val="00950C1A"/>
    <w:rsid w:val="00981A00"/>
    <w:rsid w:val="00985CC1"/>
    <w:rsid w:val="00995D61"/>
    <w:rsid w:val="009B2A05"/>
    <w:rsid w:val="009C1DE2"/>
    <w:rsid w:val="009C32D6"/>
    <w:rsid w:val="009D7C6B"/>
    <w:rsid w:val="009E10D9"/>
    <w:rsid w:val="009F4CAA"/>
    <w:rsid w:val="009F4E4E"/>
    <w:rsid w:val="00A0109D"/>
    <w:rsid w:val="00A17D9D"/>
    <w:rsid w:val="00A25158"/>
    <w:rsid w:val="00A26AB0"/>
    <w:rsid w:val="00A44B56"/>
    <w:rsid w:val="00A47CA7"/>
    <w:rsid w:val="00A52F78"/>
    <w:rsid w:val="00AB3A7A"/>
    <w:rsid w:val="00AB5C25"/>
    <w:rsid w:val="00AC03C2"/>
    <w:rsid w:val="00AC3D85"/>
    <w:rsid w:val="00AC4738"/>
    <w:rsid w:val="00AD375C"/>
    <w:rsid w:val="00AF2FA5"/>
    <w:rsid w:val="00B3065D"/>
    <w:rsid w:val="00B37A84"/>
    <w:rsid w:val="00B5500E"/>
    <w:rsid w:val="00B5561E"/>
    <w:rsid w:val="00B91014"/>
    <w:rsid w:val="00BA4D72"/>
    <w:rsid w:val="00BA5026"/>
    <w:rsid w:val="00BA752D"/>
    <w:rsid w:val="00BB0EA2"/>
    <w:rsid w:val="00BC0E9E"/>
    <w:rsid w:val="00BE1E73"/>
    <w:rsid w:val="00BE2D7C"/>
    <w:rsid w:val="00BF5328"/>
    <w:rsid w:val="00C02DF3"/>
    <w:rsid w:val="00C11118"/>
    <w:rsid w:val="00C16866"/>
    <w:rsid w:val="00C21820"/>
    <w:rsid w:val="00C315CC"/>
    <w:rsid w:val="00C50B2A"/>
    <w:rsid w:val="00C526B9"/>
    <w:rsid w:val="00C54BF8"/>
    <w:rsid w:val="00C812D9"/>
    <w:rsid w:val="00C83661"/>
    <w:rsid w:val="00C97E4A"/>
    <w:rsid w:val="00CA441E"/>
    <w:rsid w:val="00CB65B2"/>
    <w:rsid w:val="00CC6990"/>
    <w:rsid w:val="00CE1620"/>
    <w:rsid w:val="00D2346D"/>
    <w:rsid w:val="00D27105"/>
    <w:rsid w:val="00D50AE4"/>
    <w:rsid w:val="00D51386"/>
    <w:rsid w:val="00D859AD"/>
    <w:rsid w:val="00D86DE2"/>
    <w:rsid w:val="00DD20E5"/>
    <w:rsid w:val="00DF0626"/>
    <w:rsid w:val="00DF1396"/>
    <w:rsid w:val="00DF7FA2"/>
    <w:rsid w:val="00E00667"/>
    <w:rsid w:val="00E031BC"/>
    <w:rsid w:val="00E04E79"/>
    <w:rsid w:val="00E11037"/>
    <w:rsid w:val="00E12755"/>
    <w:rsid w:val="00E16C37"/>
    <w:rsid w:val="00E33181"/>
    <w:rsid w:val="00E44E40"/>
    <w:rsid w:val="00E64F0D"/>
    <w:rsid w:val="00E6677E"/>
    <w:rsid w:val="00E82D8C"/>
    <w:rsid w:val="00E85C57"/>
    <w:rsid w:val="00EA3BE6"/>
    <w:rsid w:val="00EA6CAE"/>
    <w:rsid w:val="00EC7C0C"/>
    <w:rsid w:val="00ED11AD"/>
    <w:rsid w:val="00ED677C"/>
    <w:rsid w:val="00EF21A5"/>
    <w:rsid w:val="00F15C86"/>
    <w:rsid w:val="00F1689F"/>
    <w:rsid w:val="00F315F8"/>
    <w:rsid w:val="00F5511A"/>
    <w:rsid w:val="00F65AA1"/>
    <w:rsid w:val="00F73CA7"/>
    <w:rsid w:val="00F85AB0"/>
    <w:rsid w:val="00F97737"/>
    <w:rsid w:val="00FA3DAF"/>
    <w:rsid w:val="00FD2C46"/>
    <w:rsid w:val="00FD6F2F"/>
    <w:rsid w:val="00FF09EE"/>
    <w:rsid w:val="00FF3F6D"/>
    <w:rsid w:val="00FF52FB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C7C05-61E7-42A5-99D9-A8DA873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4</cp:revision>
  <cp:lastPrinted>2017-08-30T06:30:00Z</cp:lastPrinted>
  <dcterms:created xsi:type="dcterms:W3CDTF">2022-02-24T08:34:00Z</dcterms:created>
  <dcterms:modified xsi:type="dcterms:W3CDTF">2022-02-24T08:35:00Z</dcterms:modified>
</cp:coreProperties>
</file>