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DB1E69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7129D9">
        <w:rPr>
          <w:b/>
          <w:sz w:val="26"/>
          <w:szCs w:val="26"/>
        </w:rPr>
        <w:t>8</w:t>
      </w:r>
      <w:r w:rsidR="006062EC">
        <w:rPr>
          <w:b/>
          <w:sz w:val="26"/>
          <w:szCs w:val="26"/>
        </w:rPr>
        <w:t>.0</w:t>
      </w:r>
      <w:r w:rsidR="007129D9">
        <w:rPr>
          <w:b/>
          <w:sz w:val="26"/>
          <w:szCs w:val="26"/>
        </w:rPr>
        <w:t>2</w:t>
      </w:r>
      <w:r w:rsidR="006062EC"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>О</w:t>
      </w:r>
      <w:r w:rsidR="006977E6">
        <w:rPr>
          <w:b/>
          <w:szCs w:val="22"/>
        </w:rPr>
        <w:t>б огородном земельном участке</w:t>
      </w:r>
    </w:p>
    <w:p w:rsidR="00C94AB2" w:rsidRDefault="00C94AB2" w:rsidP="00785B48">
      <w:pPr>
        <w:jc w:val="center"/>
        <w:rPr>
          <w:b/>
          <w:szCs w:val="22"/>
        </w:rPr>
      </w:pPr>
    </w:p>
    <w:p w:rsidR="005E0433" w:rsidRDefault="005E725B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 </w:t>
      </w:r>
      <w:r w:rsidR="00580BAE">
        <w:rPr>
          <w:rFonts w:eastAsia="Calibri"/>
          <w:sz w:val="25"/>
          <w:szCs w:val="25"/>
        </w:rPr>
        <w:t>1января</w:t>
      </w:r>
      <w:r>
        <w:rPr>
          <w:rFonts w:eastAsia="Calibri"/>
          <w:sz w:val="25"/>
          <w:szCs w:val="25"/>
        </w:rPr>
        <w:t xml:space="preserve"> 201</w:t>
      </w:r>
      <w:r w:rsidR="00580BAE">
        <w:rPr>
          <w:rFonts w:eastAsia="Calibri"/>
          <w:sz w:val="25"/>
          <w:szCs w:val="25"/>
        </w:rPr>
        <w:t>9</w:t>
      </w:r>
      <w:r>
        <w:rPr>
          <w:rFonts w:eastAsia="Calibri"/>
          <w:sz w:val="25"/>
          <w:szCs w:val="25"/>
        </w:rPr>
        <w:t xml:space="preserve"> года вступил в силу Федеральный </w:t>
      </w:r>
      <w:r w:rsidR="00DB1E69">
        <w:rPr>
          <w:rFonts w:eastAsia="Calibri"/>
          <w:sz w:val="25"/>
          <w:szCs w:val="25"/>
        </w:rPr>
        <w:t>Закон о</w:t>
      </w:r>
      <w:r>
        <w:rPr>
          <w:rFonts w:eastAsia="Calibri"/>
          <w:sz w:val="25"/>
          <w:szCs w:val="25"/>
        </w:rPr>
        <w:t xml:space="preserve">т </w:t>
      </w:r>
      <w:r w:rsidR="00580BAE">
        <w:rPr>
          <w:rFonts w:eastAsia="Calibri"/>
          <w:sz w:val="25"/>
          <w:szCs w:val="25"/>
        </w:rPr>
        <w:t>29июля</w:t>
      </w:r>
      <w:r>
        <w:rPr>
          <w:rFonts w:eastAsia="Calibri"/>
          <w:sz w:val="25"/>
          <w:szCs w:val="25"/>
        </w:rPr>
        <w:t xml:space="preserve"> 201</w:t>
      </w:r>
      <w:r w:rsidR="00580BAE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года № </w:t>
      </w:r>
      <w:r w:rsidR="00F22266">
        <w:rPr>
          <w:rFonts w:eastAsia="Calibri"/>
          <w:sz w:val="25"/>
          <w:szCs w:val="25"/>
        </w:rPr>
        <w:t>217</w:t>
      </w:r>
      <w:r>
        <w:rPr>
          <w:rFonts w:eastAsia="Calibri"/>
          <w:sz w:val="25"/>
          <w:szCs w:val="25"/>
        </w:rPr>
        <w:t>-ФЗ «О в</w:t>
      </w:r>
      <w:r w:rsidR="00F22266">
        <w:rPr>
          <w:rFonts w:eastAsia="Calibri"/>
          <w:sz w:val="25"/>
          <w:szCs w:val="25"/>
        </w:rPr>
        <w:t>едении гражданами садоводства и огородничества для собственных нужд и о внесении изменений в</w:t>
      </w:r>
      <w:r>
        <w:rPr>
          <w:rFonts w:eastAsia="Calibri"/>
          <w:sz w:val="25"/>
          <w:szCs w:val="25"/>
        </w:rPr>
        <w:t xml:space="preserve"> отдельные законодательные акты Российской Федерации», </w:t>
      </w:r>
      <w:r w:rsidR="00F22266">
        <w:rPr>
          <w:rFonts w:eastAsia="Calibri"/>
          <w:sz w:val="25"/>
          <w:szCs w:val="25"/>
        </w:rPr>
        <w:t xml:space="preserve">который, в частности,  устанавливает правовой режим огородного земельного участка. </w:t>
      </w:r>
      <w:r w:rsidR="0023105D">
        <w:rPr>
          <w:rFonts w:eastAsia="Calibri"/>
          <w:sz w:val="25"/>
          <w:szCs w:val="25"/>
        </w:rPr>
        <w:t>Так, в</w:t>
      </w:r>
      <w:r w:rsidR="00B05A5A">
        <w:rPr>
          <w:rFonts w:eastAsia="Calibri"/>
          <w:sz w:val="25"/>
          <w:szCs w:val="25"/>
        </w:rPr>
        <w:t xml:space="preserve"> соответствии с</w:t>
      </w:r>
      <w:r w:rsidR="0023105D">
        <w:rPr>
          <w:rFonts w:eastAsia="Calibri"/>
          <w:sz w:val="25"/>
          <w:szCs w:val="25"/>
        </w:rPr>
        <w:t>о статьей 3</w:t>
      </w:r>
      <w:r w:rsidR="00712FC4">
        <w:rPr>
          <w:rFonts w:eastAsia="Calibri"/>
          <w:sz w:val="25"/>
          <w:szCs w:val="25"/>
        </w:rPr>
        <w:t xml:space="preserve">указанного закона </w:t>
      </w:r>
      <w:r w:rsidR="00F22266">
        <w:rPr>
          <w:rFonts w:eastAsia="Calibri"/>
          <w:sz w:val="25"/>
          <w:szCs w:val="25"/>
        </w:rPr>
        <w:t xml:space="preserve">огородный земельный участок </w:t>
      </w:r>
      <w:r w:rsidR="0023105D">
        <w:rPr>
          <w:rFonts w:eastAsia="Calibri"/>
          <w:sz w:val="25"/>
          <w:szCs w:val="25"/>
        </w:rPr>
        <w:t>–</w:t>
      </w:r>
      <w:r w:rsidR="00F22266">
        <w:rPr>
          <w:rFonts w:eastAsia="Calibri"/>
          <w:sz w:val="25"/>
          <w:szCs w:val="25"/>
        </w:rPr>
        <w:t xml:space="preserve"> это</w:t>
      </w:r>
      <w:r w:rsidR="0023105D">
        <w:rPr>
          <w:rFonts w:eastAsia="Calibri"/>
          <w:sz w:val="25"/>
          <w:szCs w:val="25"/>
        </w:rPr>
        <w:t xml:space="preserve"> земельный участок, предназначенный для отдыха граждан и (или) выращивания гражданами для собственных нужд  сельскохозяйственных культур</w:t>
      </w:r>
      <w:r w:rsidR="00953283">
        <w:rPr>
          <w:rFonts w:eastAsia="Calibri"/>
          <w:sz w:val="25"/>
          <w:szCs w:val="25"/>
        </w:rPr>
        <w:t>, с правом размещения хозяйственных построек</w:t>
      </w:r>
      <w:r w:rsidR="00DB485B">
        <w:rPr>
          <w:rFonts w:eastAsia="Calibri"/>
          <w:sz w:val="25"/>
          <w:szCs w:val="25"/>
        </w:rPr>
        <w:t>, не являющихся объектами недвижимости. Данные постройки могут быть предназначены для хранения инвентаря и урожая сельско</w:t>
      </w:r>
      <w:r w:rsidR="005E0433">
        <w:rPr>
          <w:rFonts w:eastAsia="Calibri"/>
          <w:sz w:val="25"/>
          <w:szCs w:val="25"/>
        </w:rPr>
        <w:t xml:space="preserve">хозяйственных культур. </w:t>
      </w:r>
    </w:p>
    <w:p w:rsidR="005F7E09" w:rsidRDefault="005E0433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Обращаем внимание граждан, </w:t>
      </w:r>
      <w:r w:rsidR="00712FC4">
        <w:rPr>
          <w:rFonts w:eastAsia="Calibri"/>
          <w:sz w:val="25"/>
          <w:szCs w:val="25"/>
        </w:rPr>
        <w:t xml:space="preserve">что </w:t>
      </w:r>
      <w:r>
        <w:rPr>
          <w:rFonts w:eastAsia="Calibri"/>
          <w:sz w:val="25"/>
          <w:szCs w:val="25"/>
        </w:rPr>
        <w:t xml:space="preserve">с 1 января 2019 года на огородном участке не допускается возведение объектов капитального строительства и, соответственно, осуществление государственного кадастрового учета и государственной регистрации прав на них в порядке, предусмотренном Федеральным законом № 218-ФЗ. </w:t>
      </w:r>
    </w:p>
    <w:p w:rsidR="001006F8" w:rsidRDefault="001006F8" w:rsidP="002B0E03">
      <w:pPr>
        <w:ind w:firstLine="708"/>
        <w:jc w:val="both"/>
        <w:rPr>
          <w:rFonts w:eastAsia="Calibri"/>
          <w:sz w:val="25"/>
          <w:szCs w:val="25"/>
        </w:rPr>
      </w:pPr>
    </w:p>
    <w:p w:rsidR="001006F8" w:rsidRDefault="001006F8" w:rsidP="002B0E03">
      <w:pPr>
        <w:ind w:firstLine="708"/>
        <w:jc w:val="both"/>
        <w:rPr>
          <w:rFonts w:eastAsia="Calibri"/>
          <w:sz w:val="25"/>
          <w:szCs w:val="25"/>
        </w:rPr>
      </w:pPr>
    </w:p>
    <w:p w:rsidR="001006F8" w:rsidRPr="00EA09D2" w:rsidRDefault="001006F8" w:rsidP="002B0E03">
      <w:pPr>
        <w:ind w:firstLine="708"/>
        <w:jc w:val="both"/>
        <w:rPr>
          <w:b/>
          <w:szCs w:val="22"/>
        </w:rPr>
      </w:pPr>
      <w:bookmarkStart w:id="0" w:name="_GoBack"/>
      <w:bookmarkEnd w:id="0"/>
    </w:p>
    <w:p w:rsidR="00785B48" w:rsidRDefault="00FD0658" w:rsidP="00785B48">
      <w:pPr>
        <w:rPr>
          <w:sz w:val="2"/>
          <w:szCs w:val="2"/>
        </w:rPr>
      </w:pPr>
      <w:r w:rsidRPr="00FD06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AD" w:rsidRDefault="00CB57AD" w:rsidP="007E44EB">
      <w:r>
        <w:separator/>
      </w:r>
    </w:p>
  </w:endnote>
  <w:endnote w:type="continuationSeparator" w:id="1">
    <w:p w:rsidR="00CB57AD" w:rsidRDefault="00CB57AD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AD" w:rsidRDefault="00CB57AD" w:rsidP="007E44EB">
      <w:r>
        <w:separator/>
      </w:r>
    </w:p>
  </w:footnote>
  <w:footnote w:type="continuationSeparator" w:id="1">
    <w:p w:rsidR="00CB57AD" w:rsidRDefault="00CB57AD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FD0658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06F8"/>
    <w:rsid w:val="00102AC6"/>
    <w:rsid w:val="00103581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3105D"/>
    <w:rsid w:val="00247698"/>
    <w:rsid w:val="00255D94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80BAE"/>
    <w:rsid w:val="005B5DEE"/>
    <w:rsid w:val="005D7F10"/>
    <w:rsid w:val="005E0433"/>
    <w:rsid w:val="005E4094"/>
    <w:rsid w:val="005E725B"/>
    <w:rsid w:val="005F0613"/>
    <w:rsid w:val="005F7E09"/>
    <w:rsid w:val="006062EC"/>
    <w:rsid w:val="0062237D"/>
    <w:rsid w:val="006250B9"/>
    <w:rsid w:val="006977E6"/>
    <w:rsid w:val="006A3EB6"/>
    <w:rsid w:val="006A516D"/>
    <w:rsid w:val="006B5030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B13BE"/>
    <w:rsid w:val="007E1351"/>
    <w:rsid w:val="007E44EB"/>
    <w:rsid w:val="007E45CD"/>
    <w:rsid w:val="007F4B47"/>
    <w:rsid w:val="00801071"/>
    <w:rsid w:val="0080148D"/>
    <w:rsid w:val="008106CB"/>
    <w:rsid w:val="00825407"/>
    <w:rsid w:val="00841A61"/>
    <w:rsid w:val="00841A72"/>
    <w:rsid w:val="008423B3"/>
    <w:rsid w:val="008719A6"/>
    <w:rsid w:val="00891178"/>
    <w:rsid w:val="008B3A3F"/>
    <w:rsid w:val="008B4D19"/>
    <w:rsid w:val="008C52E2"/>
    <w:rsid w:val="00911E4D"/>
    <w:rsid w:val="00922A8C"/>
    <w:rsid w:val="00950C1A"/>
    <w:rsid w:val="00953283"/>
    <w:rsid w:val="00981A00"/>
    <w:rsid w:val="00995D61"/>
    <w:rsid w:val="009C32D6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B05A5A"/>
    <w:rsid w:val="00B3065D"/>
    <w:rsid w:val="00B41280"/>
    <w:rsid w:val="00BA752D"/>
    <w:rsid w:val="00BC3449"/>
    <w:rsid w:val="00BD041E"/>
    <w:rsid w:val="00BE1E73"/>
    <w:rsid w:val="00BF5328"/>
    <w:rsid w:val="00C16866"/>
    <w:rsid w:val="00C315CC"/>
    <w:rsid w:val="00C94AB2"/>
    <w:rsid w:val="00CA441E"/>
    <w:rsid w:val="00CB57AD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B1E69"/>
    <w:rsid w:val="00DB485B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22266"/>
    <w:rsid w:val="00F5511A"/>
    <w:rsid w:val="00F56AA3"/>
    <w:rsid w:val="00FA3DAF"/>
    <w:rsid w:val="00FA4A20"/>
    <w:rsid w:val="00FD0658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C1BB-EA80-4DB9-84DB-F05B495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2019-02-11T06:45:00Z</dcterms:created>
  <dcterms:modified xsi:type="dcterms:W3CDTF">2019-02-11T06:45:00Z</dcterms:modified>
</cp:coreProperties>
</file>