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02F2CD06" w:rsidR="00CB3098" w:rsidRDefault="00CB3098" w:rsidP="00CB3098">
      <w:pPr>
        <w:pStyle w:val="a5"/>
      </w:pPr>
      <w:r>
        <w:t xml:space="preserve">                                                                                                                                        </w:t>
      </w:r>
    </w:p>
    <w:p w14:paraId="6094C962" w14:textId="37B01235" w:rsidR="00CB3098" w:rsidRDefault="00870A77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78B7497A" wp14:editId="2A8AD671">
            <wp:extent cx="1997710" cy="795655"/>
            <wp:effectExtent l="0" t="0" r="2540" b="4445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FEA884" w14:textId="214153BC" w:rsidR="00235EEF" w:rsidRPr="00F64B2E" w:rsidRDefault="00970120" w:rsidP="00CB309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F64B2E">
        <w:rPr>
          <w:rFonts w:ascii="Times New Roman" w:hAnsi="Times New Roman" w:cs="Times New Roman"/>
          <w:sz w:val="26"/>
          <w:szCs w:val="26"/>
        </w:rPr>
        <w:t>Пресс-релиз</w:t>
      </w:r>
    </w:p>
    <w:p w14:paraId="15AE99B5" w14:textId="77777777" w:rsidR="00C80722" w:rsidRDefault="00C80722" w:rsidP="00970120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14:paraId="76F044D2" w14:textId="77777777" w:rsidR="00014CFD" w:rsidRPr="002154DD" w:rsidRDefault="00014CFD" w:rsidP="00014CFD">
      <w:pPr>
        <w:widowControl w:val="0"/>
        <w:autoSpaceDE w:val="0"/>
        <w:autoSpaceDN w:val="0"/>
        <w:spacing w:after="0" w:line="240" w:lineRule="auto"/>
        <w:ind w:left="159" w:hanging="1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215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РОСРЕЕСТРА ПО МУРМАНСКОЙ ОБЛАСТИ ИНФОРМИРУЕТ</w:t>
      </w:r>
    </w:p>
    <w:bookmarkEnd w:id="0"/>
    <w:p w14:paraId="7A8D115D" w14:textId="248AECBB" w:rsidR="00014CFD" w:rsidRDefault="00014CFD" w:rsidP="00014CFD">
      <w:pPr>
        <w:widowControl w:val="0"/>
        <w:autoSpaceDE w:val="0"/>
        <w:autoSpaceDN w:val="0"/>
        <w:spacing w:after="0" w:line="240" w:lineRule="auto"/>
        <w:ind w:left="159" w:hanging="1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A8933C" w14:textId="5DDAE172" w:rsidR="00776544" w:rsidRPr="000E1F4D" w:rsidRDefault="00F64B2E" w:rsidP="00014CFD">
      <w:pPr>
        <w:widowControl w:val="0"/>
        <w:autoSpaceDE w:val="0"/>
        <w:autoSpaceDN w:val="0"/>
        <w:spacing w:after="0" w:line="240" w:lineRule="auto"/>
        <w:ind w:left="159" w:hanging="17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F64B2E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lang w:eastAsia="ru-RU"/>
        </w:rPr>
        <w:t>В октябре жители региона заключили более 750 ипотечных сделок</w:t>
      </w:r>
    </w:p>
    <w:p w14:paraId="37B9D238" w14:textId="77777777" w:rsidR="00976FCC" w:rsidRDefault="00976FCC" w:rsidP="00976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4957CF5" w14:textId="77777777" w:rsidR="00F64B2E" w:rsidRPr="00F64B2E" w:rsidRDefault="00F64B2E" w:rsidP="00F64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</w:pPr>
      <w:r w:rsidRPr="00F64B2E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>Это практически в два раза больше, чем было в мае или июне этого года.</w:t>
      </w:r>
    </w:p>
    <w:p w14:paraId="55E7B651" w14:textId="4ADCC866" w:rsidR="00F64B2E" w:rsidRPr="00F64B2E" w:rsidRDefault="00F64B2E" w:rsidP="00F64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4B2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F64B2E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>Число ипотек начало расти еще с июля - спрос ежемесячно увеличивается в среднем более чем на 15%. Всего же за 10 месяцев 2022 года в регионе было зарегистрировано 5382 ипотеки, из которых более 3 тысяч поступило в электронном виде”</w:t>
      </w:r>
      <w:r w:rsidRPr="00F64B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- сообщила заместитель руководителя Управления </w:t>
      </w:r>
      <w:proofErr w:type="spellStart"/>
      <w:r w:rsidRPr="00F64B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64B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Мурманской области Элеонора </w:t>
      </w:r>
      <w:proofErr w:type="spellStart"/>
      <w:r w:rsidRPr="00F64B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Кукунова</w:t>
      </w:r>
      <w:proofErr w:type="spellEnd"/>
      <w:r w:rsidRPr="00F64B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54A302C" w14:textId="77777777" w:rsidR="00F64B2E" w:rsidRPr="00F64B2E" w:rsidRDefault="00F64B2E" w:rsidP="00F64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</w:pPr>
      <w:r w:rsidRPr="00F64B2E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 xml:space="preserve">В основном речь идет о кредите на жилые помещения. Северяне продолжают улучшать свои жилищные условия и </w:t>
      </w:r>
      <w:r w:rsidRPr="00F64B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региональный</w:t>
      </w:r>
      <w:r w:rsidRPr="00F64B2E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F64B2E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>Росреестр</w:t>
      </w:r>
      <w:proofErr w:type="spellEnd"/>
      <w:r w:rsidRPr="00F64B2E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 xml:space="preserve"> традиционно ожидает увеличение объема обращений в последние месяцы уходящего года. </w:t>
      </w:r>
    </w:p>
    <w:p w14:paraId="7A26CD4A" w14:textId="2E8C129A" w:rsidR="00F64B2E" w:rsidRPr="00F64B2E" w:rsidRDefault="00F64B2E" w:rsidP="00F64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4B2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F64B2E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 xml:space="preserve">Действительно, </w:t>
      </w:r>
      <w:r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>с весны</w:t>
      </w:r>
      <w:r w:rsidRPr="00F64B2E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 xml:space="preserve"> количество желающих приобрести объект недви</w:t>
      </w:r>
      <w:r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>жимости заметно выросло.</w:t>
      </w:r>
      <w:r w:rsidRPr="00F64B2E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spellStart"/>
      <w:r w:rsidRPr="00F64B2E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>оказатели</w:t>
      </w:r>
      <w:proofErr w:type="spellEnd"/>
      <w:r w:rsidRPr="00F64B2E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 xml:space="preserve"> по выдачам жилищных кредитов в сентябре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64B2E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64B2E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 xml:space="preserve">октябре 2022 года сравнимы с тем же периодом прошлого года. Активно пользуется спросом сервис электронной регистрации, порядка 88% сделок проходит с его участием, что заметно </w:t>
      </w:r>
      <w:proofErr w:type="spellStart"/>
      <w:r w:rsidRPr="00F64B2E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>ускоря</w:t>
      </w:r>
      <w:r w:rsidRPr="00F64B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proofErr w:type="spellEnd"/>
      <w:r w:rsidRPr="00F64B2E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>т процесс. Стоить заметить, что сейчас в электронном виде оформляются не только сделки с участием кредитных средств, но и покупка объектов за наличные, провести услугу можно в любом офисе”</w:t>
      </w:r>
      <w:r w:rsidRPr="00F64B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- прокомментировал </w:t>
      </w:r>
      <w:r w:rsidR="002154DD" w:rsidRPr="002154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управления по работе с партнерами и ипотечного кредитования Мурманского отделения Сбербанка</w:t>
      </w:r>
      <w:r w:rsidR="002154DD" w:rsidRPr="002154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154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Юрий </w:t>
      </w:r>
      <w:r w:rsidR="002154DD" w:rsidRPr="002154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Сазонов</w:t>
      </w:r>
      <w:r w:rsidR="002154D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2154DD" w:rsidRPr="002154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14:paraId="42893389" w14:textId="77777777" w:rsidR="00776544" w:rsidRPr="000E1F4D" w:rsidRDefault="00776544" w:rsidP="00776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CE6D8B5" w14:textId="77777777" w:rsidR="005E2DF7" w:rsidRPr="00E30A96" w:rsidRDefault="005E2DF7" w:rsidP="005E2DF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A026E0" w14:textId="77777777" w:rsidR="00970120" w:rsidRPr="00171FF2" w:rsidRDefault="00970120" w:rsidP="0097012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171F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4DB2554" wp14:editId="0633BDC4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05F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52002C2D" w14:textId="77777777" w:rsidR="00970120" w:rsidRPr="00171FF2" w:rsidRDefault="00970120" w:rsidP="0097012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BAB9B27" w14:textId="77777777" w:rsidR="00970120" w:rsidRDefault="00970120" w:rsidP="0097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16C1B15" w14:textId="77777777" w:rsidR="00970120" w:rsidRPr="00F86924" w:rsidRDefault="00970120" w:rsidP="0097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869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Контакты для СМИ: </w:t>
      </w:r>
    </w:p>
    <w:p w14:paraId="1B57CE78" w14:textId="77777777" w:rsidR="00970120" w:rsidRPr="00F86924" w:rsidRDefault="00970120" w:rsidP="0097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92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Пресс-служба</w:t>
      </w:r>
      <w:r w:rsidRPr="00F86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692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Управления Росреестра по Мурманской области</w:t>
      </w:r>
    </w:p>
    <w:p w14:paraId="1298A345" w14:textId="37386D40" w:rsidR="00970120" w:rsidRPr="00F86924" w:rsidRDefault="00970120" w:rsidP="0097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92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(8152) </w:t>
      </w:r>
      <w:r w:rsidRPr="00F86924">
        <w:rPr>
          <w:rFonts w:ascii="Times New Roman" w:eastAsia="Times New Roman" w:hAnsi="Times New Roman" w:cs="Times New Roman"/>
          <w:sz w:val="20"/>
          <w:szCs w:val="20"/>
          <w:lang w:eastAsia="ru-RU"/>
        </w:rPr>
        <w:t>567001 (доб. 30</w:t>
      </w:r>
      <w:r w:rsidR="006709D5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054A5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F8692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4BC4119" w14:textId="77777777" w:rsidR="00970120" w:rsidRPr="00F86924" w:rsidRDefault="00970120" w:rsidP="0097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92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51_upr@rosreestr.ru</w:t>
      </w:r>
    </w:p>
    <w:p w14:paraId="7226A6AE" w14:textId="249BE3C7" w:rsidR="004E3DB9" w:rsidRPr="00AF72AE" w:rsidRDefault="00970120" w:rsidP="00E12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92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183025, </w:t>
      </w:r>
      <w:r w:rsidRPr="00F86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Pr="00F8692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Мурманск, ул. Полярные Зори, 22</w:t>
      </w:r>
    </w:p>
    <w:sectPr w:rsidR="004E3DB9" w:rsidRPr="00AF72AE" w:rsidSect="00E15593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4CFD"/>
    <w:rsid w:val="00033BD4"/>
    <w:rsid w:val="00054A52"/>
    <w:rsid w:val="0006565A"/>
    <w:rsid w:val="00094AD3"/>
    <w:rsid w:val="000B1291"/>
    <w:rsid w:val="000E1F4D"/>
    <w:rsid w:val="00152677"/>
    <w:rsid w:val="001D7D7E"/>
    <w:rsid w:val="001F6CF1"/>
    <w:rsid w:val="002154DD"/>
    <w:rsid w:val="00235EEF"/>
    <w:rsid w:val="002860BC"/>
    <w:rsid w:val="002918DD"/>
    <w:rsid w:val="00294C2C"/>
    <w:rsid w:val="002A6516"/>
    <w:rsid w:val="002B456C"/>
    <w:rsid w:val="002D15FB"/>
    <w:rsid w:val="0030712E"/>
    <w:rsid w:val="003345BC"/>
    <w:rsid w:val="003A63C1"/>
    <w:rsid w:val="003A707A"/>
    <w:rsid w:val="003D601A"/>
    <w:rsid w:val="004117C1"/>
    <w:rsid w:val="00421F9C"/>
    <w:rsid w:val="00422662"/>
    <w:rsid w:val="004326D6"/>
    <w:rsid w:val="00476E54"/>
    <w:rsid w:val="00483B5D"/>
    <w:rsid w:val="00490F96"/>
    <w:rsid w:val="00495C8F"/>
    <w:rsid w:val="004D6BF8"/>
    <w:rsid w:val="004D7F96"/>
    <w:rsid w:val="004E14EF"/>
    <w:rsid w:val="004E3DB9"/>
    <w:rsid w:val="00507F4B"/>
    <w:rsid w:val="00516589"/>
    <w:rsid w:val="005A5C60"/>
    <w:rsid w:val="005B6739"/>
    <w:rsid w:val="005C003B"/>
    <w:rsid w:val="005D3C00"/>
    <w:rsid w:val="005D46CD"/>
    <w:rsid w:val="005E2DF7"/>
    <w:rsid w:val="00607D6A"/>
    <w:rsid w:val="00667337"/>
    <w:rsid w:val="006709D5"/>
    <w:rsid w:val="0067678E"/>
    <w:rsid w:val="00676C8D"/>
    <w:rsid w:val="006D0CD7"/>
    <w:rsid w:val="006F7B16"/>
    <w:rsid w:val="00736097"/>
    <w:rsid w:val="007423BC"/>
    <w:rsid w:val="00751D77"/>
    <w:rsid w:val="007703C2"/>
    <w:rsid w:val="00772418"/>
    <w:rsid w:val="0077412C"/>
    <w:rsid w:val="00776544"/>
    <w:rsid w:val="00777CFD"/>
    <w:rsid w:val="007B79E5"/>
    <w:rsid w:val="007C14E8"/>
    <w:rsid w:val="007E4699"/>
    <w:rsid w:val="00812D4E"/>
    <w:rsid w:val="00815639"/>
    <w:rsid w:val="0083544F"/>
    <w:rsid w:val="0084655B"/>
    <w:rsid w:val="00870A77"/>
    <w:rsid w:val="00884BD3"/>
    <w:rsid w:val="008B315C"/>
    <w:rsid w:val="008D57B9"/>
    <w:rsid w:val="008E54F2"/>
    <w:rsid w:val="008F40AD"/>
    <w:rsid w:val="009313F1"/>
    <w:rsid w:val="009474CF"/>
    <w:rsid w:val="009544EF"/>
    <w:rsid w:val="00970120"/>
    <w:rsid w:val="00976FCC"/>
    <w:rsid w:val="00995DBA"/>
    <w:rsid w:val="00A23BEF"/>
    <w:rsid w:val="00A36C70"/>
    <w:rsid w:val="00A371C1"/>
    <w:rsid w:val="00A6055B"/>
    <w:rsid w:val="00A67A95"/>
    <w:rsid w:val="00A92558"/>
    <w:rsid w:val="00AA4F24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950BC"/>
    <w:rsid w:val="00BA4C3D"/>
    <w:rsid w:val="00BB119A"/>
    <w:rsid w:val="00BD2A3D"/>
    <w:rsid w:val="00BE2BD4"/>
    <w:rsid w:val="00C03E02"/>
    <w:rsid w:val="00C24313"/>
    <w:rsid w:val="00C3574E"/>
    <w:rsid w:val="00C44E93"/>
    <w:rsid w:val="00C5016F"/>
    <w:rsid w:val="00C80722"/>
    <w:rsid w:val="00C933EE"/>
    <w:rsid w:val="00CB3098"/>
    <w:rsid w:val="00CB6773"/>
    <w:rsid w:val="00D10BA5"/>
    <w:rsid w:val="00D171F7"/>
    <w:rsid w:val="00D17A0C"/>
    <w:rsid w:val="00D31067"/>
    <w:rsid w:val="00D666FC"/>
    <w:rsid w:val="00D74E85"/>
    <w:rsid w:val="00D97FA9"/>
    <w:rsid w:val="00DA5272"/>
    <w:rsid w:val="00DD14FD"/>
    <w:rsid w:val="00DF02F6"/>
    <w:rsid w:val="00E12D86"/>
    <w:rsid w:val="00E15593"/>
    <w:rsid w:val="00E30A96"/>
    <w:rsid w:val="00E423B0"/>
    <w:rsid w:val="00E42A7C"/>
    <w:rsid w:val="00E51C29"/>
    <w:rsid w:val="00E52806"/>
    <w:rsid w:val="00E9072E"/>
    <w:rsid w:val="00E93FE4"/>
    <w:rsid w:val="00EC490F"/>
    <w:rsid w:val="00ED215D"/>
    <w:rsid w:val="00EF2A62"/>
    <w:rsid w:val="00EF2B1A"/>
    <w:rsid w:val="00F52A7B"/>
    <w:rsid w:val="00F64B2E"/>
    <w:rsid w:val="00F93AAB"/>
    <w:rsid w:val="00FA7D14"/>
    <w:rsid w:val="00FB6EC9"/>
    <w:rsid w:val="00FD3F36"/>
    <w:rsid w:val="00FE7A2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20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Скрыганова Наталья Викторовна</cp:lastModifiedBy>
  <cp:revision>2</cp:revision>
  <cp:lastPrinted>2021-04-20T16:11:00Z</cp:lastPrinted>
  <dcterms:created xsi:type="dcterms:W3CDTF">2022-11-22T13:54:00Z</dcterms:created>
  <dcterms:modified xsi:type="dcterms:W3CDTF">2022-11-22T13:54:00Z</dcterms:modified>
</cp:coreProperties>
</file>