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6D" w:rsidRPr="00F87961" w:rsidRDefault="00D76E13" w:rsidP="0023326D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76E13">
        <w:rPr>
          <w:rFonts w:ascii="Times New Roman" w:hAnsi="Times New Roman"/>
          <w:b/>
          <w:sz w:val="28"/>
          <w:szCs w:val="28"/>
        </w:rPr>
        <w:t xml:space="preserve"> 09.11.</w:t>
      </w:r>
      <w:r>
        <w:rPr>
          <w:rFonts w:ascii="Times New Roman" w:hAnsi="Times New Roman"/>
          <w:b/>
          <w:sz w:val="28"/>
          <w:szCs w:val="28"/>
        </w:rPr>
        <w:t xml:space="preserve">2015 г.                             </w:t>
      </w:r>
      <w:r w:rsidR="00D76E13">
        <w:rPr>
          <w:rFonts w:ascii="Times New Roman" w:hAnsi="Times New Roman"/>
          <w:b/>
          <w:sz w:val="28"/>
          <w:szCs w:val="28"/>
        </w:rPr>
        <w:t xml:space="preserve">    </w:t>
      </w:r>
      <w:r w:rsidR="00195A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с. Варзуга                                           № </w:t>
      </w:r>
      <w:r w:rsidR="00D76E13">
        <w:rPr>
          <w:rFonts w:ascii="Times New Roman" w:hAnsi="Times New Roman"/>
          <w:b/>
          <w:sz w:val="28"/>
          <w:szCs w:val="28"/>
        </w:rPr>
        <w:t>221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23326D" w:rsidRPr="00A63EE4" w:rsidRDefault="008F229F" w:rsidP="0023326D">
      <w:pPr>
        <w:pStyle w:val="a3"/>
        <w:contextualSpacing/>
        <w:jc w:val="center"/>
        <w:rPr>
          <w:b/>
          <w:szCs w:val="28"/>
        </w:rPr>
      </w:pPr>
      <w:r w:rsidRPr="00BF4886">
        <w:rPr>
          <w:b/>
          <w:szCs w:val="28"/>
        </w:rPr>
        <w:t xml:space="preserve">О внесении изменений в </w:t>
      </w:r>
      <w:r w:rsidRPr="00A63EE4">
        <w:rPr>
          <w:b/>
          <w:szCs w:val="28"/>
        </w:rPr>
        <w:t>постановление администрации М</w:t>
      </w:r>
      <w:r w:rsidR="00137369" w:rsidRPr="00A63EE4">
        <w:rPr>
          <w:b/>
          <w:szCs w:val="28"/>
        </w:rPr>
        <w:t>О СП Варзуга от 23.12.2014</w:t>
      </w:r>
      <w:r w:rsidR="00622771" w:rsidRPr="00A63EE4">
        <w:rPr>
          <w:b/>
          <w:szCs w:val="28"/>
        </w:rPr>
        <w:t xml:space="preserve"> № </w:t>
      </w:r>
      <w:r w:rsidR="0023326D" w:rsidRPr="00A63EE4">
        <w:rPr>
          <w:b/>
          <w:szCs w:val="28"/>
        </w:rPr>
        <w:t>218</w:t>
      </w:r>
      <w:r w:rsidRPr="00A63EE4">
        <w:rPr>
          <w:b/>
          <w:szCs w:val="28"/>
        </w:rPr>
        <w:t xml:space="preserve"> </w:t>
      </w:r>
      <w:r w:rsidR="00773B4D" w:rsidRPr="00A63EE4">
        <w:rPr>
          <w:b/>
          <w:szCs w:val="28"/>
        </w:rPr>
        <w:t>«</w:t>
      </w:r>
      <w:r w:rsidR="0023326D" w:rsidRPr="00A63EE4">
        <w:rPr>
          <w:b/>
          <w:szCs w:val="28"/>
        </w:rPr>
        <w:t>Об утверждении муниципальной  программы</w:t>
      </w:r>
    </w:p>
    <w:p w:rsidR="0023326D" w:rsidRPr="00A63EE4" w:rsidRDefault="0023326D" w:rsidP="002332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E4">
        <w:rPr>
          <w:rFonts w:ascii="Times New Roman" w:eastAsia="Times New Roman" w:hAnsi="Times New Roman" w:cs="Times New Roman"/>
          <w:b/>
          <w:sz w:val="28"/>
          <w:szCs w:val="28"/>
        </w:rPr>
        <w:t xml:space="preserve">  «Информационное и организационное обеспечение деятельности органов местного самоуправления муниципального образования сельское поселение Варзуга  на 2015-2016 годы»</w:t>
      </w:r>
    </w:p>
    <w:p w:rsidR="0023326D" w:rsidRPr="00A63EE4" w:rsidRDefault="0023326D" w:rsidP="002332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B4D" w:rsidRPr="0023326D" w:rsidRDefault="00773B4D" w:rsidP="002332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E" w:rsidRDefault="00C4500A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B31C7E">
        <w:rPr>
          <w:rFonts w:ascii="Times New Roman" w:hAnsi="Times New Roman"/>
          <w:b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="008F229F"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A63EE4" w:rsidRDefault="00A63EE4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</w:p>
    <w:p w:rsidR="0023326D" w:rsidRPr="00A63EE4" w:rsidRDefault="00B31C7E" w:rsidP="00233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           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1.</w:t>
      </w:r>
      <w:r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Внести изменения, </w:t>
      </w:r>
      <w:r w:rsidR="008F229F" w:rsidRPr="00A63EE4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 в муниципальную программу</w:t>
      </w:r>
      <w:r w:rsidR="00137369" w:rsidRPr="00A63EE4">
        <w:rPr>
          <w:rFonts w:ascii="Times New Roman" w:hAnsi="Times New Roman" w:cs="Times New Roman"/>
          <w:sz w:val="28"/>
          <w:szCs w:val="28"/>
        </w:rPr>
        <w:t xml:space="preserve"> </w:t>
      </w:r>
      <w:r w:rsidR="0023326D" w:rsidRPr="00A63EE4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="0023326D" w:rsidRPr="00A63EE4">
        <w:rPr>
          <w:rFonts w:ascii="Times New Roman" w:eastAsia="Times New Roman" w:hAnsi="Times New Roman" w:cs="Times New Roman"/>
          <w:sz w:val="28"/>
          <w:szCs w:val="28"/>
        </w:rPr>
        <w:t>Информационное и организационное обеспечение деятельности органов местного самоуправления муниципального образования сельское поселение Варзуга  на 2015-2016 годы»</w:t>
      </w:r>
      <w:r w:rsidR="00A63EE4" w:rsidRPr="00A63E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26D" w:rsidRPr="0023326D" w:rsidRDefault="0023326D" w:rsidP="002332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8F229F" w:rsidRDefault="0023326D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F87961" w:rsidRDefault="00F87961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</w:t>
      </w:r>
    </w:p>
    <w:p w:rsidR="00F87961" w:rsidRDefault="00F87961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F87961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   Глава МО СП Варзуга                                                              Г.Н. Попов</w:t>
      </w:r>
    </w:p>
    <w:p w:rsidR="00AC2DDF" w:rsidRDefault="00F87961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F87961">
          <w:pgSz w:w="11906" w:h="16838"/>
          <w:pgMar w:top="641" w:right="849" w:bottom="902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4602" w:rsidRDefault="00A34602" w:rsidP="00A34602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A34602" w:rsidRDefault="00A34602" w:rsidP="00A34602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A34602" w:rsidRDefault="00A34602" w:rsidP="00A34602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>
        <w:rPr>
          <w:rFonts w:ascii="Times New Roman" w:hAnsi="Times New Roman"/>
          <w:color w:val="1D1D1D"/>
          <w:sz w:val="24"/>
          <w:szCs w:val="24"/>
        </w:rPr>
        <w:t xml:space="preserve">  </w:t>
      </w:r>
      <w:r w:rsidR="00D76E13">
        <w:rPr>
          <w:rFonts w:ascii="Times New Roman" w:hAnsi="Times New Roman"/>
          <w:color w:val="1D1D1D"/>
          <w:sz w:val="24"/>
          <w:szCs w:val="24"/>
        </w:rPr>
        <w:t>09.11</w:t>
      </w:r>
      <w:r>
        <w:rPr>
          <w:rFonts w:ascii="Times New Roman" w:hAnsi="Times New Roman"/>
          <w:color w:val="1D1D1D"/>
          <w:sz w:val="24"/>
          <w:szCs w:val="24"/>
        </w:rPr>
        <w:t>.2015 г. №</w:t>
      </w:r>
      <w:r w:rsidR="00D76E13">
        <w:rPr>
          <w:rFonts w:ascii="Times New Roman" w:hAnsi="Times New Roman"/>
          <w:color w:val="1D1D1D"/>
          <w:sz w:val="24"/>
          <w:szCs w:val="24"/>
        </w:rPr>
        <w:t xml:space="preserve"> 221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</w:p>
    <w:p w:rsidR="00A34602" w:rsidRDefault="00A34602" w:rsidP="00A34602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A34602" w:rsidRPr="00A63EE4" w:rsidRDefault="00A34602" w:rsidP="00A34602">
      <w:pPr>
        <w:spacing w:after="0"/>
        <w:jc w:val="center"/>
        <w:rPr>
          <w:b/>
          <w:szCs w:val="28"/>
        </w:rPr>
      </w:pPr>
      <w:r w:rsidRPr="00A63EE4">
        <w:rPr>
          <w:rFonts w:ascii="Times New Roman" w:hAnsi="Times New Roman" w:cs="Times New Roman"/>
          <w:b/>
          <w:sz w:val="28"/>
          <w:szCs w:val="28"/>
        </w:rPr>
        <w:t>Изменения в муниципальную программу</w:t>
      </w:r>
      <w:r w:rsidRPr="00A6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02" w:rsidRPr="00A63EE4" w:rsidRDefault="00A34602" w:rsidP="00A34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EE4">
        <w:rPr>
          <w:rFonts w:ascii="Times New Roman" w:eastAsia="Times New Roman" w:hAnsi="Times New Roman" w:cs="Times New Roman"/>
          <w:b/>
          <w:sz w:val="28"/>
          <w:szCs w:val="28"/>
        </w:rPr>
        <w:t xml:space="preserve">  «Информационное и организационное обеспечение деятельности органов местного самоуправления муниципального образования сельское поселение Варзуга  на 2015-2016 годы»</w:t>
      </w:r>
    </w:p>
    <w:p w:rsidR="00A34602" w:rsidRPr="008A1DA4" w:rsidRDefault="00A34602" w:rsidP="00A34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A34602" w:rsidRPr="008A1DA4" w:rsidRDefault="00A34602" w:rsidP="00A346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A1DA4">
        <w:rPr>
          <w:rFonts w:ascii="Times New Roman" w:hAnsi="Times New Roman"/>
          <w:sz w:val="26"/>
          <w:szCs w:val="26"/>
        </w:rPr>
        <w:t>Пункт «Объемы и источники финансирования Паспорта Программы» изложить в следующей редакции:</w:t>
      </w:r>
    </w:p>
    <w:tbl>
      <w:tblPr>
        <w:tblW w:w="1247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474"/>
      </w:tblGrid>
      <w:tr w:rsidR="00A34602" w:rsidRPr="0023326D" w:rsidTr="00A63EE4">
        <w:trPr>
          <w:cantSplit/>
          <w:trHeight w:val="339"/>
        </w:trPr>
        <w:tc>
          <w:tcPr>
            <w:tcW w:w="12474" w:type="dxa"/>
            <w:tcBorders>
              <w:top w:val="nil"/>
              <w:bottom w:val="nil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6D">
              <w:rPr>
                <w:rFonts w:ascii="Times New Roman" w:eastAsia="Times New Roman" w:hAnsi="Times New Roman" w:cs="Times New Roman"/>
              </w:rPr>
              <w:t>Объемы и источники финансирования по годам реализации</w:t>
            </w:r>
          </w:p>
          <w:p w:rsidR="00A34602" w:rsidRPr="0023326D" w:rsidRDefault="00A34602" w:rsidP="00A6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6D"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  <w:r>
              <w:rPr>
                <w:rFonts w:ascii="Times New Roman" w:eastAsia="Times New Roman" w:hAnsi="Times New Roman" w:cs="Times New Roman"/>
              </w:rPr>
              <w:t>3333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тыс. рублей, в том числе: </w:t>
            </w:r>
            <w:r w:rsidRPr="0023326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23326D">
              <w:rPr>
                <w:rFonts w:ascii="Times New Roman" w:eastAsia="Times New Roman" w:hAnsi="Times New Roman" w:cs="Times New Roman"/>
              </w:rPr>
              <w:t>ОБ: 0 т</w:t>
            </w:r>
            <w:r>
              <w:rPr>
                <w:rFonts w:ascii="Times New Roman" w:eastAsia="Times New Roman" w:hAnsi="Times New Roman" w:cs="Times New Roman"/>
              </w:rPr>
              <w:t xml:space="preserve">ыс. рублей, из них: 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2015 год: 0 тыс. ру</w:t>
            </w:r>
            <w:r>
              <w:rPr>
                <w:rFonts w:ascii="Times New Roman" w:eastAsia="Times New Roman" w:hAnsi="Times New Roman" w:cs="Times New Roman"/>
              </w:rPr>
              <w:t xml:space="preserve">блей, 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2016 год: 0 тыс. рублей,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2017 год: 0 тыс. рублей,</w:t>
            </w:r>
            <w:r w:rsidRPr="0023326D">
              <w:rPr>
                <w:rFonts w:ascii="Times New Roman" w:eastAsia="Times New Roman" w:hAnsi="Times New Roman" w:cs="Times New Roman"/>
              </w:rPr>
              <w:br/>
              <w:t>ФБ:</w:t>
            </w:r>
            <w:r>
              <w:rPr>
                <w:rFonts w:ascii="Times New Roman" w:eastAsia="Times New Roman" w:hAnsi="Times New Roman" w:cs="Times New Roman"/>
              </w:rPr>
              <w:t xml:space="preserve">  0 тыс. рублей,  из них:  2015 год: 0 тыс. рублей,  2016 год: 0 тыс. рублей, 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</w:rPr>
              <w:t xml:space="preserve"> год: 0 тыс.</w:t>
            </w:r>
            <w:r w:rsidR="00A63EE4">
              <w:rPr>
                <w:rFonts w:ascii="Times New Roman" w:eastAsia="Times New Roman" w:hAnsi="Times New Roman" w:cs="Times New Roman"/>
              </w:rPr>
              <w:t xml:space="preserve"> рублей,</w:t>
            </w:r>
            <w:r w:rsidR="00A63EE4">
              <w:rPr>
                <w:rFonts w:ascii="Times New Roman" w:eastAsia="Times New Roman" w:hAnsi="Times New Roman" w:cs="Times New Roman"/>
              </w:rPr>
              <w:br/>
            </w:r>
            <w:r w:rsidRPr="0023326D">
              <w:rPr>
                <w:rFonts w:ascii="Times New Roman" w:eastAsia="Times New Roman" w:hAnsi="Times New Roman" w:cs="Times New Roman"/>
              </w:rPr>
              <w:t xml:space="preserve">МБ: </w:t>
            </w:r>
            <w:r>
              <w:rPr>
                <w:rFonts w:ascii="Times New Roman" w:eastAsia="Times New Roman" w:hAnsi="Times New Roman" w:cs="Times New Roman"/>
              </w:rPr>
              <w:t>3333</w:t>
            </w:r>
            <w:r w:rsidR="00A63EE4">
              <w:rPr>
                <w:rFonts w:ascii="Times New Roman" w:eastAsia="Times New Roman" w:hAnsi="Times New Roman" w:cs="Times New Roman"/>
              </w:rPr>
              <w:t>,0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тыс. рублей, из них: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2015 год: </w:t>
            </w:r>
            <w:r w:rsidR="00A63EE4">
              <w:rPr>
                <w:rFonts w:ascii="Times New Roman" w:eastAsia="Times New Roman" w:hAnsi="Times New Roman" w:cs="Times New Roman"/>
              </w:rPr>
              <w:t>1 372,0</w:t>
            </w:r>
            <w:r>
              <w:rPr>
                <w:rFonts w:ascii="Times New Roman" w:eastAsia="Times New Roman" w:hAnsi="Times New Roman" w:cs="Times New Roman"/>
              </w:rPr>
              <w:t xml:space="preserve"> тыс. рублей,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2016 год: 1049,3</w:t>
            </w:r>
            <w:r>
              <w:rPr>
                <w:rFonts w:ascii="Times New Roman" w:eastAsia="Times New Roman" w:hAnsi="Times New Roman" w:cs="Times New Roman"/>
              </w:rPr>
              <w:t xml:space="preserve"> тыс. рублей,</w:t>
            </w:r>
            <w:r w:rsidRPr="0023326D">
              <w:rPr>
                <w:rFonts w:ascii="Times New Roman" w:eastAsia="Times New Roman" w:hAnsi="Times New Roman" w:cs="Times New Roman"/>
              </w:rPr>
              <w:t xml:space="preserve"> 2017</w:t>
            </w:r>
            <w:proofErr w:type="gramEnd"/>
            <w:r w:rsidRPr="002332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3326D">
              <w:rPr>
                <w:rFonts w:ascii="Times New Roman" w:eastAsia="Times New Roman" w:hAnsi="Times New Roman" w:cs="Times New Roman"/>
              </w:rPr>
              <w:t>год: 1077,0 тыс. рублей,</w:t>
            </w:r>
            <w:r w:rsidRPr="0023326D">
              <w:rPr>
                <w:rFonts w:ascii="Times New Roman" w:eastAsia="Times New Roman" w:hAnsi="Times New Roman" w:cs="Times New Roman"/>
              </w:rPr>
              <w:br/>
              <w:t>ВБ</w:t>
            </w:r>
            <w:r>
              <w:rPr>
                <w:rFonts w:ascii="Times New Roman" w:eastAsia="Times New Roman" w:hAnsi="Times New Roman" w:cs="Times New Roman"/>
              </w:rPr>
              <w:t>С: 0 тыс. рублей, из них:  2015 год: 0 тыс. рублей, 2016 год: 0 тыс. рублей,</w:t>
            </w:r>
            <w:r w:rsidR="00A63EE4">
              <w:rPr>
                <w:rFonts w:ascii="Times New Roman" w:eastAsia="Times New Roman" w:hAnsi="Times New Roman" w:cs="Times New Roman"/>
              </w:rPr>
              <w:t xml:space="preserve">  2017 год: 0 тыс. рублей.</w:t>
            </w:r>
            <w:r w:rsidRPr="0023326D">
              <w:rPr>
                <w:rFonts w:ascii="Times New Roman" w:eastAsia="Times New Roman" w:hAnsi="Times New Roman" w:cs="Times New Roman"/>
              </w:rPr>
              <w:br/>
            </w:r>
            <w:proofErr w:type="gramEnd"/>
          </w:p>
        </w:tc>
      </w:tr>
    </w:tbl>
    <w:p w:rsidR="00A34602" w:rsidRPr="008A1DA4" w:rsidRDefault="00A34602" w:rsidP="00A346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A1DA4">
        <w:rPr>
          <w:rFonts w:ascii="Times New Roman" w:hAnsi="Times New Roman"/>
          <w:sz w:val="26"/>
          <w:szCs w:val="26"/>
        </w:rPr>
        <w:t>Раздел 3 муниципальной программы «Перечень программных мероприятий» изложить в новой редакции:</w:t>
      </w:r>
    </w:p>
    <w:p w:rsidR="00A34602" w:rsidRPr="0023326D" w:rsidRDefault="00A34602" w:rsidP="00A34602">
      <w:pPr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32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3. Перечень программных мероприятий</w:t>
      </w:r>
      <w:r w:rsidRPr="0023326D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6D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6D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6D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6D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6D">
        <w:rPr>
          <w:rFonts w:ascii="Times New Roman" w:eastAsia="Times New Roman" w:hAnsi="Times New Roman" w:cs="Times New Roman"/>
          <w:sz w:val="24"/>
          <w:szCs w:val="24"/>
        </w:rPr>
        <w:tab/>
      </w:r>
      <w:r w:rsidRPr="0023326D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2"/>
        <w:gridCol w:w="2257"/>
        <w:gridCol w:w="755"/>
        <w:gridCol w:w="87"/>
        <w:gridCol w:w="707"/>
        <w:gridCol w:w="57"/>
        <w:gridCol w:w="813"/>
        <w:gridCol w:w="10"/>
        <w:gridCol w:w="878"/>
        <w:gridCol w:w="708"/>
        <w:gridCol w:w="142"/>
        <w:gridCol w:w="3402"/>
        <w:gridCol w:w="709"/>
        <w:gridCol w:w="850"/>
        <w:gridCol w:w="838"/>
        <w:gridCol w:w="13"/>
        <w:gridCol w:w="2410"/>
      </w:tblGrid>
      <w:tr w:rsidR="00A34602" w:rsidRPr="0023326D" w:rsidTr="00A34602">
        <w:trPr>
          <w:trHeight w:val="202"/>
          <w:tblHeader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spellStart"/>
            <w:proofErr w:type="gramStart"/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Цель, задачи, программные  мероприятия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 выполнения</w:t>
            </w: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(квартал, год)</w:t>
            </w:r>
          </w:p>
        </w:tc>
        <w:tc>
          <w:tcPr>
            <w:tcW w:w="3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Объемы и источники финансирования  </w:t>
            </w: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 (индикаторы)  результативности    выполнения программных мероприятий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 организаций,</w:t>
            </w: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участвующих в реализации программных  мероприятий</w:t>
            </w:r>
          </w:p>
        </w:tc>
      </w:tr>
      <w:tr w:rsidR="00A34602" w:rsidRPr="0023326D" w:rsidTr="00A34602">
        <w:trPr>
          <w:trHeight w:val="121"/>
          <w:tblHeader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2015</w:t>
            </w: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4602" w:rsidRPr="0023326D" w:rsidTr="00A34602">
        <w:trPr>
          <w:cantSplit/>
          <w:trHeight w:val="8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602" w:rsidRPr="0023326D" w:rsidTr="00A34602">
        <w:trPr>
          <w:cantSplit/>
          <w:trHeight w:val="12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602" w:rsidRPr="0023326D" w:rsidRDefault="00A34602" w:rsidP="00A34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Цель- </w:t>
            </w:r>
            <w:r w:rsidRPr="002332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деятельности  органов местного самоуправления муниципального образования сельское поселение Варзуга по выполнению муниципальных функций и государственных полномочий</w:t>
            </w:r>
          </w:p>
        </w:tc>
      </w:tr>
      <w:tr w:rsidR="00A34602" w:rsidRPr="0023326D" w:rsidTr="00A34602">
        <w:trPr>
          <w:cantSplit/>
          <w:trHeight w:val="12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6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 1.  Обеспечение правовых, финансово-экономических, иных гарантий развития органов местного самоуправления муниципального образования сельское поселение Варзуга</w:t>
            </w:r>
          </w:p>
        </w:tc>
      </w:tr>
      <w:tr w:rsidR="00A34602" w:rsidRPr="0023326D" w:rsidTr="00A63EE4">
        <w:trPr>
          <w:cantSplit/>
          <w:trHeight w:val="2756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органов местного самоуправления  муниципального образования сельское поселение Варзуга</w:t>
            </w: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63EE4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559,3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567,0</w:t>
            </w: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деятельности органов местного самоуправления МО СП  Варзуг</w:t>
            </w:r>
            <w:proofErr w:type="gramStart"/>
            <w:r w:rsidRPr="002332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33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233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подписка, информационно-статистические услуги, объявления в газету «Терский берег», обслуживание программных продуктов, передач информации по ИКС, услуги связи, Интернет, сопровождение и модернизация официального сайта МО С П Варзуга, приобретение и переоформление электронно-цифровых подписей)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МО СП  Варзуга</w:t>
            </w: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Совет депутатов МО СП  Варзуга</w:t>
            </w:r>
          </w:p>
        </w:tc>
      </w:tr>
      <w:tr w:rsidR="00A34602" w:rsidRPr="0023326D" w:rsidTr="00A63EE4">
        <w:trPr>
          <w:cantSplit/>
          <w:trHeight w:val="368"/>
        </w:trPr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квалификации, обучающие семинары сотрудников администрации сельского поселения Варзуга</w:t>
            </w: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качества управления органов местного самоуправления муниципального образования сельское поселение Варзуга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 прошедших профессиональную переподготовку и повышение квалификации</w:t>
            </w:r>
          </w:p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семинаров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Варзуга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368"/>
        </w:trPr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 1: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2301,7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63EE4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1036,7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709,3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717,0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услуги       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63E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63E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4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работы        </w:t>
            </w:r>
          </w:p>
        </w:tc>
        <w:tc>
          <w:tcPr>
            <w:tcW w:w="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обязательства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имущества     </w:t>
            </w:r>
          </w:p>
        </w:tc>
        <w:tc>
          <w:tcPr>
            <w:tcW w:w="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63EE4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  <w:r w:rsidR="00A34602"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 мероприятия   </w:t>
            </w:r>
          </w:p>
        </w:tc>
        <w:tc>
          <w:tcPr>
            <w:tcW w:w="7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685,3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63EE4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</w:t>
            </w:r>
            <w:r w:rsidR="00A34602"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(для  аналитических программ)     </w:t>
            </w:r>
          </w:p>
        </w:tc>
        <w:tc>
          <w:tcPr>
            <w:tcW w:w="7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D739AC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 2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63EE4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 w:rsidR="00A3460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02" w:rsidRPr="0023326D" w:rsidTr="00A63EE4">
        <w:trPr>
          <w:cantSplit/>
          <w:trHeight w:val="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Программе,    </w:t>
            </w:r>
            <w:r w:rsidRPr="0023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3333,0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2" w:rsidRPr="0023326D" w:rsidRDefault="00A63EE4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1372,0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1049,3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02" w:rsidRPr="0023326D" w:rsidRDefault="00A34602" w:rsidP="00E5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602" w:rsidRPr="0023326D" w:rsidRDefault="00A34602" w:rsidP="00E5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602" w:rsidRPr="0023326D" w:rsidRDefault="00A34602" w:rsidP="00A3460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F229F" w:rsidRDefault="008F229F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</w:p>
    <w:sectPr w:rsidR="008F229F" w:rsidSect="00A34602">
      <w:pgSz w:w="16838" w:h="11906" w:orient="landscape"/>
      <w:pgMar w:top="902" w:right="641" w:bottom="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-3381"/>
        </w:tabs>
        <w:ind w:left="-33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661"/>
        </w:tabs>
        <w:ind w:left="-26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941"/>
        </w:tabs>
        <w:ind w:left="-19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221"/>
        </w:tabs>
        <w:ind w:left="-1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501"/>
        </w:tabs>
        <w:ind w:left="-5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19"/>
        </w:tabs>
        <w:ind w:left="2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9"/>
        </w:tabs>
        <w:ind w:left="9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659"/>
        </w:tabs>
        <w:ind w:left="1659" w:hanging="360"/>
      </w:pPr>
    </w:lvl>
  </w:abstractNum>
  <w:abstractNum w:abstractNumId="1">
    <w:nsid w:val="5EE66A2D"/>
    <w:multiLevelType w:val="hybridMultilevel"/>
    <w:tmpl w:val="BABC4B84"/>
    <w:lvl w:ilvl="0" w:tplc="95AC7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0361"/>
    <w:rsid w:val="000511EE"/>
    <w:rsid w:val="00075F25"/>
    <w:rsid w:val="000B28C3"/>
    <w:rsid w:val="000E0C8F"/>
    <w:rsid w:val="000E47DC"/>
    <w:rsid w:val="00125598"/>
    <w:rsid w:val="00137369"/>
    <w:rsid w:val="00195ABE"/>
    <w:rsid w:val="001C78AA"/>
    <w:rsid w:val="001E09DA"/>
    <w:rsid w:val="00227B97"/>
    <w:rsid w:val="0023326D"/>
    <w:rsid w:val="003D3E5A"/>
    <w:rsid w:val="004A41E8"/>
    <w:rsid w:val="004C66A6"/>
    <w:rsid w:val="004C7779"/>
    <w:rsid w:val="004E080B"/>
    <w:rsid w:val="004E4180"/>
    <w:rsid w:val="00587ADC"/>
    <w:rsid w:val="00606286"/>
    <w:rsid w:val="00622771"/>
    <w:rsid w:val="00625292"/>
    <w:rsid w:val="0069186F"/>
    <w:rsid w:val="006E0C1A"/>
    <w:rsid w:val="00711630"/>
    <w:rsid w:val="0075753D"/>
    <w:rsid w:val="00773B4D"/>
    <w:rsid w:val="007F111B"/>
    <w:rsid w:val="0080707A"/>
    <w:rsid w:val="008703A0"/>
    <w:rsid w:val="00883FD2"/>
    <w:rsid w:val="008F229F"/>
    <w:rsid w:val="009278AC"/>
    <w:rsid w:val="0099003E"/>
    <w:rsid w:val="009F33B5"/>
    <w:rsid w:val="00A02490"/>
    <w:rsid w:val="00A34602"/>
    <w:rsid w:val="00A63EE4"/>
    <w:rsid w:val="00A9236B"/>
    <w:rsid w:val="00AC2DDF"/>
    <w:rsid w:val="00B250CC"/>
    <w:rsid w:val="00B31C7E"/>
    <w:rsid w:val="00B57895"/>
    <w:rsid w:val="00BF4886"/>
    <w:rsid w:val="00C221F5"/>
    <w:rsid w:val="00C4500A"/>
    <w:rsid w:val="00C53CC1"/>
    <w:rsid w:val="00C65E9C"/>
    <w:rsid w:val="00CE0221"/>
    <w:rsid w:val="00CE24FD"/>
    <w:rsid w:val="00CE68B9"/>
    <w:rsid w:val="00D546B0"/>
    <w:rsid w:val="00D739AC"/>
    <w:rsid w:val="00D76E13"/>
    <w:rsid w:val="00D863B2"/>
    <w:rsid w:val="00DA0B80"/>
    <w:rsid w:val="00DB0B47"/>
    <w:rsid w:val="00DE7962"/>
    <w:rsid w:val="00E0114A"/>
    <w:rsid w:val="00E215F2"/>
    <w:rsid w:val="00E50F36"/>
    <w:rsid w:val="00E70926"/>
    <w:rsid w:val="00E774B1"/>
    <w:rsid w:val="00EA0B96"/>
    <w:rsid w:val="00EC322E"/>
    <w:rsid w:val="00F87961"/>
    <w:rsid w:val="00F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paragraph" w:styleId="3">
    <w:name w:val="heading 3"/>
    <w:basedOn w:val="a"/>
    <w:next w:val="a"/>
    <w:link w:val="30"/>
    <w:qFormat/>
    <w:rsid w:val="001373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A0B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96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37369"/>
    <w:rPr>
      <w:rFonts w:ascii="Arial" w:eastAsia="Times New Roman" w:hAnsi="Arial" w:cs="Arial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2332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Violetta</cp:lastModifiedBy>
  <cp:revision>3</cp:revision>
  <cp:lastPrinted>2015-11-16T10:21:00Z</cp:lastPrinted>
  <dcterms:created xsi:type="dcterms:W3CDTF">2015-11-09T12:48:00Z</dcterms:created>
  <dcterms:modified xsi:type="dcterms:W3CDTF">2015-11-16T10:23:00Z</dcterms:modified>
</cp:coreProperties>
</file>