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4D" w:rsidRPr="008A55D8" w:rsidRDefault="008A55D8" w:rsidP="0097074D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8A55D8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8CB2F9" wp14:editId="41BACA08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057525" cy="2038350"/>
            <wp:effectExtent l="0" t="0" r="9525" b="0"/>
            <wp:wrapSquare wrapText="bothSides"/>
            <wp:docPr id="1" name="Рисунок 1" descr="https://bizbi.ru/upload/iblock/b79/b79decbaeecb7f2c30fa320389608d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zbi.ru/upload/iblock/b79/b79decbaeecb7f2c30fa320389608d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74D" w:rsidRPr="008A55D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Единый налоговый платеж – это удобно!</w:t>
      </w:r>
    </w:p>
    <w:p w:rsidR="0097074D" w:rsidRPr="008A55D8" w:rsidRDefault="0097074D" w:rsidP="008A5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5D8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2019 года Федеральной налоговой службой для физических лиц введен единый налоговый платеж (ЕНП), благодаря которому у собственников недвижимости, земельных участков и транспортных средств появилась возможность перечислять в бюджетную систему Российской Федерации денежные средства на уплату имущественных налогов с помощью одного платежного поручения. Причем делать это можно авансом — то есть до того, как собственнику придет налоговое уведомление. Для этого на главной странице сервиса "</w:t>
      </w:r>
      <w:hyperlink r:id="rId6" w:history="1">
        <w:r w:rsidRPr="008A55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Личный кабинет налогоплательщика для физических лиц</w:t>
        </w:r>
      </w:hyperlink>
      <w:r w:rsidRPr="008A55D8">
        <w:rPr>
          <w:rFonts w:ascii="Times New Roman" w:eastAsia="Times New Roman" w:hAnsi="Times New Roman" w:cs="Times New Roman"/>
          <w:sz w:val="26"/>
          <w:szCs w:val="26"/>
          <w:lang w:eastAsia="ru-RU"/>
        </w:rPr>
        <w:t>" имеется ссылка "Кошелек".</w:t>
      </w:r>
    </w:p>
    <w:p w:rsidR="0097074D" w:rsidRPr="008A55D8" w:rsidRDefault="0097074D" w:rsidP="008A55D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5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наступлении срока уплаты имущественных налогов  налоговые органы будут самостоятельно проводить зачет из поступившего авансового платежа в счет имущественных налогов, о чем в течение пяти дней налогоплательщик получит соответствующее сообщение.</w:t>
      </w:r>
    </w:p>
    <w:p w:rsidR="0097074D" w:rsidRPr="008A55D8" w:rsidRDefault="0097074D" w:rsidP="008A55D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5D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налоговый платеж - это еще один удобный способ для исполнения гражданами своей обязанности в части уплаты имущественных налогов, позволяет гражданам сократить время на оформление платежных документов, избежать процедуры уточнения платежа, а также своевреме</w:t>
      </w:r>
      <w:bookmarkStart w:id="0" w:name="_GoBack"/>
      <w:bookmarkEnd w:id="0"/>
      <w:r w:rsidRPr="008A55D8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 исполнить налоговые обязательства по уплате налогов.</w:t>
      </w:r>
    </w:p>
    <w:p w:rsidR="0097074D" w:rsidRPr="008A55D8" w:rsidRDefault="0097074D" w:rsidP="008A5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5D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Заплатить налоги авансом можно не только за себя, но и за третьих лиц с помощью электронных сервисов </w:t>
      </w:r>
      <w:hyperlink r:id="rId7" w:history="1">
        <w:r w:rsidRPr="008A55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«Личный кабинет налогоплательщика для физических лиц»</w:t>
        </w:r>
      </w:hyperlink>
      <w:r w:rsidRPr="008A55D8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8" w:history="1">
        <w:r w:rsidRPr="008A55D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«Уплата налогов, страховых взносов физических лиц»</w:t>
        </w:r>
      </w:hyperlink>
      <w:r w:rsidRPr="008A55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55D8" w:rsidRPr="008A55D8" w:rsidRDefault="008A55D8" w:rsidP="008A5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74D" w:rsidRPr="008A55D8" w:rsidRDefault="0097074D" w:rsidP="008A55D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дополнительной или более подробной информации можно обращаться </w:t>
      </w:r>
      <w:r w:rsidR="008A55D8" w:rsidRPr="008A55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тел.(81533)97511, (81533)97521, либо </w:t>
      </w:r>
      <w:r w:rsidRPr="008A55D8">
        <w:rPr>
          <w:rFonts w:ascii="Times New Roman" w:eastAsia="Times New Roman" w:hAnsi="Times New Roman" w:cs="Times New Roman"/>
          <w:sz w:val="26"/>
          <w:szCs w:val="26"/>
          <w:lang w:eastAsia="ru-RU"/>
        </w:rPr>
        <w:t>в Единый контакт-центр ФНС России по единому федеральному номеру 8-800-222-2-222.</w:t>
      </w:r>
    </w:p>
    <w:p w:rsidR="008A55D8" w:rsidRPr="008A55D8" w:rsidRDefault="008A55D8" w:rsidP="008A55D8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A55D8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8A55D8">
        <w:rPr>
          <w:rFonts w:ascii="Times New Roman" w:hAnsi="Times New Roman" w:cs="Times New Roman"/>
          <w:sz w:val="26"/>
          <w:szCs w:val="26"/>
        </w:rPr>
        <w:t xml:space="preserve"> ИФНС России № 1 по Мурманской области</w:t>
      </w:r>
    </w:p>
    <w:p w:rsidR="008A55D8" w:rsidRPr="0097074D" w:rsidRDefault="008A55D8" w:rsidP="008A55D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712D42" w:rsidRDefault="00712D42"/>
    <w:sectPr w:rsidR="0071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4D"/>
    <w:rsid w:val="004D29B7"/>
    <w:rsid w:val="00712D42"/>
    <w:rsid w:val="008A55D8"/>
    <w:rsid w:val="0097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10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3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0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753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payment-search.html?svc=tax-f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log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2020-10-07T11:35:00Z</dcterms:created>
  <dcterms:modified xsi:type="dcterms:W3CDTF">2020-12-14T07:59:00Z</dcterms:modified>
</cp:coreProperties>
</file>