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52" w:rsidRPr="005C01C2" w:rsidRDefault="0097251A" w:rsidP="00FF09EE">
      <w:pPr>
        <w:jc w:val="both"/>
        <w:rPr>
          <w:rFonts w:cs="Calibri"/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765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752">
        <w:rPr>
          <w:rFonts w:ascii="Segoe UI" w:hAnsi="Segoe UI" w:cs="Segoe UI"/>
          <w:b/>
          <w:sz w:val="28"/>
          <w:szCs w:val="28"/>
        </w:rPr>
        <w:tab/>
      </w:r>
      <w:r w:rsidR="00415752">
        <w:rPr>
          <w:rFonts w:ascii="Segoe UI" w:hAnsi="Segoe UI" w:cs="Segoe UI"/>
          <w:b/>
          <w:sz w:val="28"/>
          <w:szCs w:val="28"/>
        </w:rPr>
        <w:tab/>
      </w:r>
      <w:r w:rsidR="00415752">
        <w:rPr>
          <w:rFonts w:ascii="Segoe UI" w:hAnsi="Segoe UI" w:cs="Segoe UI"/>
          <w:b/>
          <w:sz w:val="28"/>
          <w:szCs w:val="28"/>
        </w:rPr>
        <w:tab/>
      </w:r>
      <w:r w:rsidR="00415752">
        <w:rPr>
          <w:rFonts w:ascii="Segoe UI" w:hAnsi="Segoe UI" w:cs="Segoe UI"/>
          <w:b/>
          <w:sz w:val="28"/>
          <w:szCs w:val="28"/>
        </w:rPr>
        <w:tab/>
      </w:r>
      <w:r w:rsidR="00415752">
        <w:rPr>
          <w:rFonts w:ascii="Segoe UI" w:hAnsi="Segoe UI" w:cs="Segoe UI"/>
          <w:b/>
          <w:sz w:val="28"/>
          <w:szCs w:val="28"/>
        </w:rPr>
        <w:tab/>
      </w:r>
      <w:r w:rsidR="00415752" w:rsidRPr="005C01C2">
        <w:rPr>
          <w:rFonts w:cs="Calibri"/>
          <w:b/>
          <w:sz w:val="26"/>
          <w:szCs w:val="26"/>
        </w:rPr>
        <w:t>ПРЕСС-РЕЛИЗ</w:t>
      </w:r>
    </w:p>
    <w:p w:rsidR="00415752" w:rsidRDefault="00415752" w:rsidP="00474087">
      <w:pPr>
        <w:pStyle w:val="Default"/>
        <w:jc w:val="center"/>
        <w:rPr>
          <w:rFonts w:ascii="Calibri" w:hAnsi="Calibri" w:cs="Calibri"/>
          <w:b/>
        </w:rPr>
      </w:pPr>
    </w:p>
    <w:tbl>
      <w:tblPr>
        <w:tblW w:w="10281" w:type="dxa"/>
        <w:tblInd w:w="250" w:type="dxa"/>
        <w:tblLook w:val="00A0" w:firstRow="1" w:lastRow="0" w:firstColumn="1" w:lastColumn="0" w:noHBand="0" w:noVBand="0"/>
      </w:tblPr>
      <w:tblGrid>
        <w:gridCol w:w="4448"/>
        <w:gridCol w:w="5833"/>
      </w:tblGrid>
      <w:tr w:rsidR="00415752" w:rsidRPr="00647246" w:rsidTr="00B97A8F">
        <w:trPr>
          <w:trHeight w:val="1670"/>
        </w:trPr>
        <w:tc>
          <w:tcPr>
            <w:tcW w:w="4448" w:type="dxa"/>
          </w:tcPr>
          <w:p w:rsidR="00415752" w:rsidRPr="00647246" w:rsidRDefault="00CF1680" w:rsidP="00647246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2687670" cy="963920"/>
                  <wp:effectExtent l="0" t="0" r="0" b="0"/>
                  <wp:docPr id="3" name="Рисунок 3" descr="\\10.51.119.203\fs_omk\Скрыганова\Скрыганова_10.04.18 (рабочая)\СМИ_ РОСРЕЕСТР\ПРЕСС-РЕЛИЗЫ\ОФОРМЛЕНИЕ\Горячая линия\lin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51.119.203\fs_omk\Скрыганова\Скрыганова_10.04.18 (рабочая)\СМИ_ РОСРЕЕСТР\ПРЕСС-РЕЛИЗЫ\ОФОРМЛЕНИЕ\Горячая линия\lin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925" cy="96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</w:tcPr>
          <w:p w:rsidR="00415752" w:rsidRPr="00CC0925" w:rsidRDefault="00415752" w:rsidP="0064724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752" w:rsidRPr="00B97A8F" w:rsidRDefault="00B97A8F" w:rsidP="00B97A8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B97A8F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Внимание!</w:t>
            </w:r>
            <w:r w:rsidR="00CF1680" w:rsidRPr="00B97A8F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"</w:t>
            </w:r>
            <w:r w:rsidRPr="00B97A8F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Г</w:t>
            </w:r>
            <w:r w:rsidR="00CF1680" w:rsidRPr="00B97A8F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орячая линия" для юридических лиц и индивидуальных предпринимателей </w:t>
            </w:r>
          </w:p>
        </w:tc>
      </w:tr>
    </w:tbl>
    <w:p w:rsidR="00C6436C" w:rsidRPr="00F21E62" w:rsidRDefault="00C6436C" w:rsidP="00C6436C">
      <w:pPr>
        <w:pStyle w:val="a4"/>
        <w:ind w:firstLine="709"/>
        <w:contextualSpacing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1E62">
        <w:rPr>
          <w:b/>
          <w:color w:val="000000"/>
          <w:sz w:val="27"/>
          <w:szCs w:val="27"/>
          <w:shd w:val="clear" w:color="auto" w:fill="FFFFFF"/>
        </w:rPr>
        <w:t>26 июня Управлени</w:t>
      </w:r>
      <w:r w:rsidR="00F16AE2" w:rsidRPr="00F21E62">
        <w:rPr>
          <w:b/>
          <w:color w:val="000000"/>
          <w:sz w:val="27"/>
          <w:szCs w:val="27"/>
          <w:shd w:val="clear" w:color="auto" w:fill="FFFFFF"/>
        </w:rPr>
        <w:t>е</w:t>
      </w:r>
      <w:r w:rsidR="00E93704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F21E62">
        <w:rPr>
          <w:b/>
          <w:color w:val="000000"/>
          <w:sz w:val="27"/>
          <w:szCs w:val="27"/>
          <w:shd w:val="clear" w:color="auto" w:fill="FFFFFF"/>
        </w:rPr>
        <w:t>Росреестра по Мурманской области проведет «горячую линию»</w:t>
      </w:r>
      <w:r w:rsidR="00465521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624CE2" w:rsidRPr="00624CE2">
        <w:rPr>
          <w:b/>
          <w:color w:val="000000"/>
          <w:sz w:val="27"/>
          <w:szCs w:val="27"/>
          <w:shd w:val="clear" w:color="auto" w:fill="FFFFFF"/>
        </w:rPr>
        <w:t xml:space="preserve">для юридических лиц и индивидуальных предпринимателей </w:t>
      </w:r>
      <w:r w:rsidRPr="00F21E62">
        <w:rPr>
          <w:b/>
          <w:color w:val="000000"/>
          <w:sz w:val="27"/>
          <w:szCs w:val="27"/>
          <w:shd w:val="clear" w:color="auto" w:fill="FFFFFF"/>
        </w:rPr>
        <w:t>по вопросам применения</w:t>
      </w:r>
      <w:r w:rsidR="00E93704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F21E62">
        <w:rPr>
          <w:b/>
          <w:color w:val="000000"/>
          <w:sz w:val="27"/>
          <w:szCs w:val="27"/>
          <w:shd w:val="clear" w:color="auto" w:fill="FFFFFF"/>
        </w:rPr>
        <w:t xml:space="preserve">риск-ориентированного подхода при осуществлении государственного земельного надзора. </w:t>
      </w:r>
    </w:p>
    <w:p w:rsidR="00F16AE2" w:rsidRPr="00F21E62" w:rsidRDefault="00F16AE2" w:rsidP="00F16A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Федеральная </w:t>
      </w:r>
      <w:hyperlink r:id="rId10" w:history="1">
        <w:r w:rsidRPr="00F21E62">
          <w:rPr>
            <w:rFonts w:ascii="Times New Roman" w:hAnsi="Times New Roman"/>
            <w:color w:val="000000"/>
            <w:sz w:val="27"/>
            <w:szCs w:val="27"/>
            <w:shd w:val="clear" w:color="auto" w:fill="FFFFFF"/>
          </w:rPr>
          <w:t>служба</w:t>
        </w:r>
      </w:hyperlink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государственной регистрации, кадастра и картографии и ее территориальные органы осуществляют государственный земельный надзор с применением риск-ориентированного подхода.</w:t>
      </w:r>
    </w:p>
    <w:p w:rsidR="00F16AE2" w:rsidRPr="00F21E62" w:rsidRDefault="00F16AE2" w:rsidP="00E2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Положени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ем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 государственном земельном надзоре, утвержденн</w:t>
      </w:r>
      <w:r w:rsidR="00767A5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ы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Постановлением Правительства РФ от 02.01.2015 </w:t>
      </w:r>
      <w:r w:rsidR="00767A5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№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1, 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установлены следующие категории рисков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:</w:t>
      </w:r>
    </w:p>
    <w:p w:rsidR="00F16AE2" w:rsidRPr="00F21E62" w:rsidRDefault="00F16AE2" w:rsidP="00E2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1. 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редн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ий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риск</w:t>
      </w:r>
    </w:p>
    <w:p w:rsidR="00F16AE2" w:rsidRPr="00F21E62" w:rsidRDefault="00F16AE2" w:rsidP="00E2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2. 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меренн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ый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риск</w:t>
      </w:r>
    </w:p>
    <w:p w:rsidR="0052358F" w:rsidRPr="00F21E62" w:rsidRDefault="00F16AE2" w:rsidP="00E2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3. 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изк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ий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риск</w:t>
      </w:r>
    </w:p>
    <w:p w:rsidR="001922D7" w:rsidRPr="00F21E62" w:rsidRDefault="001922D7" w:rsidP="0052358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хо</w:t>
      </w:r>
      <w:r w:rsidR="00E67073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де «горячей 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линии» у правообладателей земельных участков есть возможность получить ответы на вопросы о </w:t>
      </w:r>
      <w:r w:rsidR="00DE73B1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том, </w:t>
      </w:r>
      <w:r w:rsidR="0052358F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 каким критериям земельные участки относят к той или иной категории риска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</w:t>
      </w:r>
      <w:r w:rsidR="00E2202C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особенности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проведения проверок </w:t>
      </w:r>
      <w:r w:rsidR="00767A51" w:rsidRPr="00767A5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государственн</w:t>
      </w:r>
      <w:r w:rsidR="00767A5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ого</w:t>
      </w:r>
      <w:r w:rsidR="00767A51" w:rsidRPr="00767A5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земельн</w:t>
      </w:r>
      <w:r w:rsidR="00767A5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ого</w:t>
      </w:r>
      <w:r w:rsidR="00767A51" w:rsidRPr="00767A5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надзор</w:t>
      </w:r>
      <w:r w:rsidR="00767A5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</w:t>
      </w:r>
      <w:r w:rsidR="00E9370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</w:t>
      </w:r>
      <w:r w:rsidR="00DE73B1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отношении данных</w:t>
      </w:r>
      <w:r w:rsidR="00434BF5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земельных </w:t>
      </w:r>
      <w:r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участков</w:t>
      </w:r>
      <w:r w:rsidR="00A02267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</w:t>
      </w:r>
      <w:r w:rsidR="009C014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 также </w:t>
      </w:r>
      <w:r w:rsidR="00A02267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возможно ли изменить присвоенную категорию риска</w:t>
      </w:r>
      <w:r w:rsidR="00434BF5" w:rsidRPr="00F21E6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5F24B7" w:rsidRPr="00F21E62" w:rsidRDefault="00C6436C" w:rsidP="00C6436C">
      <w:pPr>
        <w:pStyle w:val="a4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21E62">
        <w:rPr>
          <w:color w:val="000000"/>
          <w:sz w:val="27"/>
          <w:szCs w:val="27"/>
          <w:shd w:val="clear" w:color="auto" w:fill="FFFFFF"/>
        </w:rPr>
        <w:t xml:space="preserve">На </w:t>
      </w:r>
      <w:r w:rsidR="00CF1680">
        <w:rPr>
          <w:color w:val="000000"/>
          <w:sz w:val="27"/>
          <w:szCs w:val="27"/>
          <w:shd w:val="clear" w:color="auto" w:fill="FFFFFF"/>
        </w:rPr>
        <w:t>в</w:t>
      </w:r>
      <w:r w:rsidRPr="00F21E62">
        <w:rPr>
          <w:color w:val="000000"/>
          <w:sz w:val="27"/>
          <w:szCs w:val="27"/>
          <w:shd w:val="clear" w:color="auto" w:fill="FFFFFF"/>
        </w:rPr>
        <w:t>аши вопросы ответ</w:t>
      </w:r>
      <w:r w:rsidR="005F24B7" w:rsidRPr="00F21E62">
        <w:rPr>
          <w:color w:val="000000"/>
          <w:sz w:val="27"/>
          <w:szCs w:val="27"/>
          <w:shd w:val="clear" w:color="auto" w:fill="FFFFFF"/>
        </w:rPr>
        <w:t>я</w:t>
      </w:r>
      <w:r w:rsidRPr="00F21E62">
        <w:rPr>
          <w:color w:val="000000"/>
          <w:sz w:val="27"/>
          <w:szCs w:val="27"/>
          <w:shd w:val="clear" w:color="auto" w:fill="FFFFFF"/>
        </w:rPr>
        <w:t xml:space="preserve">т </w:t>
      </w:r>
      <w:r w:rsidR="005F24B7" w:rsidRPr="00F21E62">
        <w:rPr>
          <w:color w:val="000000"/>
          <w:sz w:val="27"/>
          <w:szCs w:val="27"/>
          <w:shd w:val="clear" w:color="auto" w:fill="FFFFFF"/>
        </w:rPr>
        <w:t>государственные инспектора по использованию и охране земель Управления Росреестра по Мурманской области</w:t>
      </w:r>
      <w:r w:rsidR="00CF230E" w:rsidRPr="00F21E62">
        <w:rPr>
          <w:color w:val="000000"/>
          <w:sz w:val="27"/>
          <w:szCs w:val="27"/>
          <w:shd w:val="clear" w:color="auto" w:fill="FFFFFF"/>
        </w:rPr>
        <w:t>.</w:t>
      </w:r>
    </w:p>
    <w:p w:rsidR="00F16AE2" w:rsidRPr="00F21E62" w:rsidRDefault="00F16AE2" w:rsidP="00C6436C">
      <w:pPr>
        <w:pStyle w:val="a4"/>
        <w:ind w:firstLine="709"/>
        <w:contextualSpacing/>
        <w:jc w:val="both"/>
        <w:rPr>
          <w:b/>
          <w:color w:val="000000"/>
          <w:sz w:val="27"/>
          <w:szCs w:val="27"/>
          <w:shd w:val="clear" w:color="auto" w:fill="FFFFFF"/>
        </w:rPr>
      </w:pPr>
    </w:p>
    <w:p w:rsidR="00CF230E" w:rsidRPr="00F21E62" w:rsidRDefault="00C6436C" w:rsidP="00C6436C">
      <w:pPr>
        <w:pStyle w:val="a4"/>
        <w:ind w:firstLine="709"/>
        <w:contextualSpacing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1E62">
        <w:rPr>
          <w:b/>
          <w:color w:val="000000"/>
          <w:sz w:val="27"/>
          <w:szCs w:val="27"/>
          <w:shd w:val="clear" w:color="auto" w:fill="FFFFFF"/>
        </w:rPr>
        <w:t>Телефон</w:t>
      </w:r>
      <w:r w:rsidR="005F24B7" w:rsidRPr="00F21E62">
        <w:rPr>
          <w:b/>
          <w:color w:val="000000"/>
          <w:sz w:val="27"/>
          <w:szCs w:val="27"/>
          <w:shd w:val="clear" w:color="auto" w:fill="FFFFFF"/>
        </w:rPr>
        <w:t>ы</w:t>
      </w:r>
      <w:r w:rsidRPr="00F21E62">
        <w:rPr>
          <w:b/>
          <w:color w:val="000000"/>
          <w:sz w:val="27"/>
          <w:szCs w:val="27"/>
          <w:shd w:val="clear" w:color="auto" w:fill="FFFFFF"/>
        </w:rPr>
        <w:t xml:space="preserve"> «горячей линии»:</w:t>
      </w:r>
    </w:p>
    <w:p w:rsidR="00F16AE2" w:rsidRPr="00F21E62" w:rsidRDefault="00CF230E" w:rsidP="00C6436C">
      <w:pPr>
        <w:pStyle w:val="a4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21E62">
        <w:rPr>
          <w:color w:val="000000"/>
          <w:sz w:val="27"/>
          <w:szCs w:val="27"/>
          <w:shd w:val="clear" w:color="auto" w:fill="FFFFFF"/>
        </w:rPr>
        <w:t>о</w:t>
      </w:r>
      <w:r w:rsidR="00F16AE2" w:rsidRPr="00F21E62">
        <w:rPr>
          <w:color w:val="000000"/>
          <w:sz w:val="27"/>
          <w:szCs w:val="27"/>
          <w:shd w:val="clear" w:color="auto" w:fill="FFFFFF"/>
        </w:rPr>
        <w:t xml:space="preserve">тдел государственного земельного надзора </w:t>
      </w:r>
      <w:r w:rsidRPr="00F21E62">
        <w:rPr>
          <w:color w:val="000000"/>
          <w:sz w:val="27"/>
          <w:szCs w:val="27"/>
          <w:shd w:val="clear" w:color="auto" w:fill="FFFFFF"/>
        </w:rPr>
        <w:t>(</w:t>
      </w:r>
      <w:r w:rsidR="00F16AE2" w:rsidRPr="00F21E62">
        <w:rPr>
          <w:color w:val="000000"/>
          <w:sz w:val="27"/>
          <w:szCs w:val="27"/>
          <w:shd w:val="clear" w:color="auto" w:fill="FFFFFF"/>
        </w:rPr>
        <w:t>8152</w:t>
      </w:r>
      <w:r w:rsidRPr="00F21E62">
        <w:rPr>
          <w:color w:val="000000"/>
          <w:sz w:val="27"/>
          <w:szCs w:val="27"/>
          <w:shd w:val="clear" w:color="auto" w:fill="FFFFFF"/>
        </w:rPr>
        <w:t>)</w:t>
      </w:r>
      <w:r w:rsidR="00F16AE2" w:rsidRPr="00F21E62">
        <w:rPr>
          <w:color w:val="000000"/>
          <w:sz w:val="27"/>
          <w:szCs w:val="27"/>
          <w:shd w:val="clear" w:color="auto" w:fill="FFFFFF"/>
        </w:rPr>
        <w:t xml:space="preserve"> 44</w:t>
      </w:r>
      <w:r w:rsidRPr="00F21E62">
        <w:rPr>
          <w:color w:val="000000"/>
          <w:sz w:val="27"/>
          <w:szCs w:val="27"/>
          <w:shd w:val="clear" w:color="auto" w:fill="FFFFFF"/>
        </w:rPr>
        <w:t>-</w:t>
      </w:r>
      <w:r w:rsidR="00F16AE2" w:rsidRPr="00F21E62">
        <w:rPr>
          <w:color w:val="000000"/>
          <w:sz w:val="27"/>
          <w:szCs w:val="27"/>
          <w:shd w:val="clear" w:color="auto" w:fill="FFFFFF"/>
        </w:rPr>
        <w:t>10</w:t>
      </w:r>
      <w:r w:rsidRPr="00F21E62">
        <w:rPr>
          <w:color w:val="000000"/>
          <w:sz w:val="27"/>
          <w:szCs w:val="27"/>
          <w:shd w:val="clear" w:color="auto" w:fill="FFFFFF"/>
        </w:rPr>
        <w:t>-</w:t>
      </w:r>
      <w:r w:rsidR="00F16AE2" w:rsidRPr="00F21E62">
        <w:rPr>
          <w:color w:val="000000"/>
          <w:sz w:val="27"/>
          <w:szCs w:val="27"/>
          <w:shd w:val="clear" w:color="auto" w:fill="FFFFFF"/>
        </w:rPr>
        <w:t>94</w:t>
      </w:r>
      <w:r w:rsidRPr="00F21E62">
        <w:rPr>
          <w:color w:val="000000"/>
          <w:sz w:val="27"/>
          <w:szCs w:val="27"/>
          <w:shd w:val="clear" w:color="auto" w:fill="FFFFFF"/>
        </w:rPr>
        <w:t>;</w:t>
      </w:r>
    </w:p>
    <w:p w:rsidR="00C6436C" w:rsidRPr="00F21E62" w:rsidRDefault="00CF230E" w:rsidP="00C6436C">
      <w:pPr>
        <w:pStyle w:val="a4"/>
        <w:ind w:firstLine="709"/>
        <w:contextualSpacing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1E62">
        <w:rPr>
          <w:color w:val="000000"/>
          <w:sz w:val="27"/>
          <w:szCs w:val="27"/>
          <w:shd w:val="clear" w:color="auto" w:fill="FFFFFF"/>
        </w:rPr>
        <w:t xml:space="preserve">межмуниципальный отдел по г. Оленегорск и г. Мончегорск </w:t>
      </w:r>
      <w:r w:rsidR="00C6436C" w:rsidRPr="00F21E62">
        <w:rPr>
          <w:color w:val="000000"/>
          <w:sz w:val="27"/>
          <w:szCs w:val="27"/>
          <w:shd w:val="clear" w:color="auto" w:fill="FFFFFF"/>
        </w:rPr>
        <w:t>(81536) 3</w:t>
      </w:r>
      <w:r w:rsidRPr="00F21E62">
        <w:rPr>
          <w:color w:val="000000"/>
          <w:sz w:val="27"/>
          <w:szCs w:val="27"/>
          <w:shd w:val="clear" w:color="auto" w:fill="FFFFFF"/>
        </w:rPr>
        <w:t>-</w:t>
      </w:r>
      <w:r w:rsidR="00C6436C" w:rsidRPr="00F21E62">
        <w:rPr>
          <w:color w:val="000000"/>
          <w:sz w:val="27"/>
          <w:szCs w:val="27"/>
          <w:shd w:val="clear" w:color="auto" w:fill="FFFFFF"/>
        </w:rPr>
        <w:t>01</w:t>
      </w:r>
      <w:r w:rsidRPr="00F21E62">
        <w:rPr>
          <w:color w:val="000000"/>
          <w:sz w:val="27"/>
          <w:szCs w:val="27"/>
          <w:shd w:val="clear" w:color="auto" w:fill="FFFFFF"/>
        </w:rPr>
        <w:t>-</w:t>
      </w:r>
      <w:r w:rsidR="00C6436C" w:rsidRPr="00F21E62">
        <w:rPr>
          <w:color w:val="000000"/>
          <w:sz w:val="27"/>
          <w:szCs w:val="27"/>
          <w:shd w:val="clear" w:color="auto" w:fill="FFFFFF"/>
        </w:rPr>
        <w:t>69</w:t>
      </w:r>
      <w:r w:rsidRPr="00F21E62">
        <w:rPr>
          <w:color w:val="000000"/>
          <w:sz w:val="27"/>
          <w:szCs w:val="27"/>
          <w:shd w:val="clear" w:color="auto" w:fill="FFFFFF"/>
        </w:rPr>
        <w:t>;</w:t>
      </w:r>
    </w:p>
    <w:p w:rsidR="009C014F" w:rsidRDefault="009C014F" w:rsidP="00E27F62">
      <w:pPr>
        <w:pStyle w:val="a4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21E62">
        <w:rPr>
          <w:color w:val="000000"/>
          <w:sz w:val="27"/>
          <w:szCs w:val="27"/>
          <w:shd w:val="clear" w:color="auto" w:fill="FFFFFF"/>
        </w:rPr>
        <w:t>межмуниципальный отдел по г. Кировск и г. Апатиты (81531) 5-50-24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9C014F" w:rsidRPr="00F21E62" w:rsidRDefault="009C014F" w:rsidP="009C014F">
      <w:pPr>
        <w:pStyle w:val="a4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21E62">
        <w:rPr>
          <w:color w:val="000000"/>
          <w:sz w:val="27"/>
          <w:szCs w:val="27"/>
          <w:shd w:val="clear" w:color="auto" w:fill="FFFFFF"/>
        </w:rPr>
        <w:t>Кандалакшский межмуниципальный отдел:  (81532) 7-27-30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E27F62" w:rsidRPr="00F21E62" w:rsidRDefault="00E27F62" w:rsidP="00E27F62">
      <w:pPr>
        <w:pStyle w:val="a4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21E62">
        <w:rPr>
          <w:color w:val="000000"/>
          <w:sz w:val="27"/>
          <w:szCs w:val="27"/>
          <w:shd w:val="clear" w:color="auto" w:fill="FFFFFF"/>
        </w:rPr>
        <w:t>Печенгский отдел</w:t>
      </w:r>
      <w:r w:rsidR="009C014F">
        <w:rPr>
          <w:color w:val="000000"/>
          <w:sz w:val="27"/>
          <w:szCs w:val="27"/>
          <w:shd w:val="clear" w:color="auto" w:fill="FFFFFF"/>
        </w:rPr>
        <w:t xml:space="preserve"> (81554)  6-34-22.</w:t>
      </w:r>
    </w:p>
    <w:p w:rsidR="00E27F62" w:rsidRPr="00F21E62" w:rsidRDefault="00E27F62" w:rsidP="00E27F62">
      <w:pPr>
        <w:pStyle w:val="a4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C6436C" w:rsidRDefault="00C6436C" w:rsidP="00C6436C">
      <w:pPr>
        <w:pStyle w:val="a4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CF230E" w:rsidRPr="00C6436C" w:rsidRDefault="00CF230E" w:rsidP="00C6436C">
      <w:pPr>
        <w:pStyle w:val="a4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0B502F" w:rsidRDefault="00CE34AC" w:rsidP="000B502F">
      <w:pPr>
        <w:pStyle w:val="a4"/>
        <w:contextualSpacing/>
        <w:jc w:val="both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27939</wp:posOffset>
                </wp:positionV>
                <wp:extent cx="63627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2.2pt;width:50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o/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" strokecolor="#0070c0" strokeweight="1.25pt"/>
            </w:pict>
          </mc:Fallback>
        </mc:AlternateContent>
      </w:r>
    </w:p>
    <w:p w:rsidR="00AB2F0E" w:rsidRPr="002D29CC" w:rsidRDefault="00AB2F0E" w:rsidP="00AB2F0E">
      <w:pPr>
        <w:jc w:val="both"/>
        <w:rPr>
          <w:rFonts w:ascii="Times New Roman" w:hAnsi="Times New Roman"/>
          <w:b/>
          <w:sz w:val="20"/>
          <w:szCs w:val="20"/>
        </w:rPr>
      </w:pPr>
      <w:r w:rsidRPr="002D29CC">
        <w:rPr>
          <w:rFonts w:ascii="Times New Roman" w:hAnsi="Times New Roman"/>
          <w:b/>
          <w:sz w:val="20"/>
          <w:szCs w:val="20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1" w:history="1">
        <w:r w:rsidRPr="002D29CC">
          <w:rPr>
            <w:rStyle w:val="a3"/>
            <w:rFonts w:ascii="Times New Roman" w:hAnsi="Times New Roman"/>
            <w:b/>
            <w:sz w:val="20"/>
            <w:szCs w:val="20"/>
          </w:rPr>
          <w:t>51_</w:t>
        </w:r>
        <w:r w:rsidRPr="002D29CC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upr</w:t>
        </w:r>
        <w:r w:rsidRPr="002D29CC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2D29CC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rosreestr</w:t>
        </w:r>
        <w:r w:rsidRPr="002D29CC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2D29CC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AB2F0E" w:rsidRPr="002D29CC" w:rsidRDefault="00AB2F0E" w:rsidP="00AB2F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CC">
        <w:rPr>
          <w:rFonts w:ascii="Times New Roman" w:hAnsi="Times New Roman"/>
          <w:sz w:val="20"/>
          <w:szCs w:val="20"/>
        </w:rPr>
        <w:t xml:space="preserve">Контакты для СМИ: </w:t>
      </w:r>
    </w:p>
    <w:p w:rsidR="00AB2F0E" w:rsidRPr="002D29CC" w:rsidRDefault="00AB2F0E" w:rsidP="00AB2F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CC">
        <w:rPr>
          <w:rFonts w:ascii="Times New Roman" w:hAnsi="Times New Roman"/>
          <w:sz w:val="20"/>
          <w:szCs w:val="20"/>
        </w:rPr>
        <w:t xml:space="preserve">Швейцер Татьяна Федоровна, </w:t>
      </w:r>
    </w:p>
    <w:p w:rsidR="00AB2F0E" w:rsidRPr="002D29CC" w:rsidRDefault="00AB2F0E" w:rsidP="00AB2F0E">
      <w:pPr>
        <w:spacing w:line="240" w:lineRule="auto"/>
        <w:rPr>
          <w:rFonts w:ascii="Times New Roman" w:hAnsi="Times New Roman"/>
          <w:sz w:val="20"/>
          <w:szCs w:val="20"/>
        </w:rPr>
      </w:pPr>
      <w:r w:rsidRPr="002D29CC">
        <w:rPr>
          <w:rFonts w:ascii="Times New Roman" w:hAnsi="Times New Roman"/>
          <w:sz w:val="20"/>
          <w:szCs w:val="20"/>
        </w:rPr>
        <w:t>тел. 44-10-94, факс 45-52-79, e-mail: 51_upr@rosreestr.ru</w:t>
      </w:r>
    </w:p>
    <w:p w:rsidR="00415752" w:rsidRPr="000E7E24" w:rsidRDefault="00415752" w:rsidP="00AB2F0E">
      <w:pPr>
        <w:pStyle w:val="a4"/>
        <w:contextualSpacing/>
        <w:jc w:val="both"/>
        <w:rPr>
          <w:rFonts w:cs="Calibri"/>
          <w:sz w:val="20"/>
          <w:szCs w:val="20"/>
        </w:rPr>
      </w:pPr>
    </w:p>
    <w:sectPr w:rsidR="00415752" w:rsidRPr="000E7E24" w:rsidSect="00727145">
      <w:headerReference w:type="default" r:id="rId12"/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B2" w:rsidRDefault="009818B2" w:rsidP="007E44EB">
      <w:pPr>
        <w:spacing w:after="0" w:line="240" w:lineRule="auto"/>
      </w:pPr>
      <w:r>
        <w:separator/>
      </w:r>
    </w:p>
  </w:endnote>
  <w:endnote w:type="continuationSeparator" w:id="0">
    <w:p w:rsidR="009818B2" w:rsidRDefault="009818B2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B2" w:rsidRDefault="009818B2" w:rsidP="007E44EB">
      <w:pPr>
        <w:spacing w:after="0" w:line="240" w:lineRule="auto"/>
      </w:pPr>
      <w:r>
        <w:separator/>
      </w:r>
    </w:p>
  </w:footnote>
  <w:footnote w:type="continuationSeparator" w:id="0">
    <w:p w:rsidR="009818B2" w:rsidRDefault="009818B2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E2" w:rsidRDefault="00F83F4F">
    <w:pPr>
      <w:pStyle w:val="a6"/>
      <w:jc w:val="center"/>
    </w:pPr>
    <w:r>
      <w:fldChar w:fldCharType="begin"/>
    </w:r>
    <w:r w:rsidR="0084187C">
      <w:instrText xml:space="preserve"> PAGE   \* MERGEFORMAT </w:instrText>
    </w:r>
    <w:r>
      <w:fldChar w:fldCharType="separate"/>
    </w:r>
    <w:r w:rsidR="00CE34AC">
      <w:rPr>
        <w:noProof/>
      </w:rPr>
      <w:t>2</w:t>
    </w:r>
    <w:r>
      <w:rPr>
        <w:noProof/>
      </w:rPr>
      <w:fldChar w:fldCharType="end"/>
    </w:r>
  </w:p>
  <w:p w:rsidR="00F16AE2" w:rsidRDefault="00F16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441F"/>
    <w:rsid w:val="00061895"/>
    <w:rsid w:val="0006307E"/>
    <w:rsid w:val="00086270"/>
    <w:rsid w:val="00090BD8"/>
    <w:rsid w:val="00090BDB"/>
    <w:rsid w:val="0009756F"/>
    <w:rsid w:val="000B2F5D"/>
    <w:rsid w:val="000B502F"/>
    <w:rsid w:val="000C2D12"/>
    <w:rsid w:val="000C6E2F"/>
    <w:rsid w:val="000D1FC2"/>
    <w:rsid w:val="000E7E24"/>
    <w:rsid w:val="000F4159"/>
    <w:rsid w:val="001005C8"/>
    <w:rsid w:val="00120144"/>
    <w:rsid w:val="001454B5"/>
    <w:rsid w:val="0016164A"/>
    <w:rsid w:val="001922D7"/>
    <w:rsid w:val="001E0876"/>
    <w:rsid w:val="002003D4"/>
    <w:rsid w:val="0020201A"/>
    <w:rsid w:val="00214D26"/>
    <w:rsid w:val="00224664"/>
    <w:rsid w:val="00241CE7"/>
    <w:rsid w:val="0024219B"/>
    <w:rsid w:val="00242286"/>
    <w:rsid w:val="002669D5"/>
    <w:rsid w:val="00285377"/>
    <w:rsid w:val="00286B5D"/>
    <w:rsid w:val="00287300"/>
    <w:rsid w:val="0029520E"/>
    <w:rsid w:val="002A36EC"/>
    <w:rsid w:val="002A7859"/>
    <w:rsid w:val="002B77A7"/>
    <w:rsid w:val="002D29CC"/>
    <w:rsid w:val="002D7303"/>
    <w:rsid w:val="00311AB8"/>
    <w:rsid w:val="00317221"/>
    <w:rsid w:val="00334A3E"/>
    <w:rsid w:val="00341F60"/>
    <w:rsid w:val="00384C08"/>
    <w:rsid w:val="003A7F9A"/>
    <w:rsid w:val="003B3AAA"/>
    <w:rsid w:val="003D5411"/>
    <w:rsid w:val="003D66D8"/>
    <w:rsid w:val="003D67D3"/>
    <w:rsid w:val="003F34E8"/>
    <w:rsid w:val="00404DCB"/>
    <w:rsid w:val="004068E9"/>
    <w:rsid w:val="00413583"/>
    <w:rsid w:val="00413A86"/>
    <w:rsid w:val="00415752"/>
    <w:rsid w:val="0043174B"/>
    <w:rsid w:val="00434BF5"/>
    <w:rsid w:val="004401B7"/>
    <w:rsid w:val="0045593F"/>
    <w:rsid w:val="00465521"/>
    <w:rsid w:val="00474087"/>
    <w:rsid w:val="00484040"/>
    <w:rsid w:val="004A0130"/>
    <w:rsid w:val="004A078E"/>
    <w:rsid w:val="004A452B"/>
    <w:rsid w:val="004B4D94"/>
    <w:rsid w:val="004B69EE"/>
    <w:rsid w:val="004C551B"/>
    <w:rsid w:val="004E7C60"/>
    <w:rsid w:val="0051491F"/>
    <w:rsid w:val="00516DE1"/>
    <w:rsid w:val="0052358F"/>
    <w:rsid w:val="00535293"/>
    <w:rsid w:val="00540411"/>
    <w:rsid w:val="00544B25"/>
    <w:rsid w:val="0055151A"/>
    <w:rsid w:val="0056611A"/>
    <w:rsid w:val="0057037D"/>
    <w:rsid w:val="005762CD"/>
    <w:rsid w:val="005A6D8F"/>
    <w:rsid w:val="005B5DEE"/>
    <w:rsid w:val="005C01C2"/>
    <w:rsid w:val="005C6655"/>
    <w:rsid w:val="005D7F10"/>
    <w:rsid w:val="005E4094"/>
    <w:rsid w:val="005E59D4"/>
    <w:rsid w:val="005F15EE"/>
    <w:rsid w:val="005F24B7"/>
    <w:rsid w:val="0060179A"/>
    <w:rsid w:val="006147F9"/>
    <w:rsid w:val="00616453"/>
    <w:rsid w:val="00624CE2"/>
    <w:rsid w:val="00647246"/>
    <w:rsid w:val="00653052"/>
    <w:rsid w:val="0065548C"/>
    <w:rsid w:val="006747C4"/>
    <w:rsid w:val="00675CD2"/>
    <w:rsid w:val="00680881"/>
    <w:rsid w:val="006909ED"/>
    <w:rsid w:val="006B15D2"/>
    <w:rsid w:val="006B5030"/>
    <w:rsid w:val="006B5F85"/>
    <w:rsid w:val="006B676F"/>
    <w:rsid w:val="006C3645"/>
    <w:rsid w:val="006D0F99"/>
    <w:rsid w:val="006D5576"/>
    <w:rsid w:val="006F477E"/>
    <w:rsid w:val="007160DC"/>
    <w:rsid w:val="007200A9"/>
    <w:rsid w:val="00727145"/>
    <w:rsid w:val="00734566"/>
    <w:rsid w:val="00742B02"/>
    <w:rsid w:val="00745422"/>
    <w:rsid w:val="00750843"/>
    <w:rsid w:val="007541D0"/>
    <w:rsid w:val="00756789"/>
    <w:rsid w:val="00767A51"/>
    <w:rsid w:val="00770B3A"/>
    <w:rsid w:val="0077639C"/>
    <w:rsid w:val="00780B2F"/>
    <w:rsid w:val="007B13BE"/>
    <w:rsid w:val="007B1705"/>
    <w:rsid w:val="007C42E4"/>
    <w:rsid w:val="007C51FF"/>
    <w:rsid w:val="007D1966"/>
    <w:rsid w:val="007E44EB"/>
    <w:rsid w:val="007F65E7"/>
    <w:rsid w:val="00801071"/>
    <w:rsid w:val="008136E7"/>
    <w:rsid w:val="0081676E"/>
    <w:rsid w:val="008228E4"/>
    <w:rsid w:val="0084187C"/>
    <w:rsid w:val="008719A6"/>
    <w:rsid w:val="00881B55"/>
    <w:rsid w:val="00891178"/>
    <w:rsid w:val="00891BA1"/>
    <w:rsid w:val="0089249B"/>
    <w:rsid w:val="008961CE"/>
    <w:rsid w:val="008B3A3F"/>
    <w:rsid w:val="008D35A9"/>
    <w:rsid w:val="008E32D1"/>
    <w:rsid w:val="008F2132"/>
    <w:rsid w:val="008F747D"/>
    <w:rsid w:val="009279CC"/>
    <w:rsid w:val="009428FB"/>
    <w:rsid w:val="00950C1A"/>
    <w:rsid w:val="0097251A"/>
    <w:rsid w:val="009818B2"/>
    <w:rsid w:val="00981A00"/>
    <w:rsid w:val="00982720"/>
    <w:rsid w:val="0098384F"/>
    <w:rsid w:val="00995D61"/>
    <w:rsid w:val="009A0D23"/>
    <w:rsid w:val="009B2875"/>
    <w:rsid w:val="009C014F"/>
    <w:rsid w:val="009E0645"/>
    <w:rsid w:val="009F4CAA"/>
    <w:rsid w:val="00A0109D"/>
    <w:rsid w:val="00A02267"/>
    <w:rsid w:val="00A11C94"/>
    <w:rsid w:val="00A17D9D"/>
    <w:rsid w:val="00A35758"/>
    <w:rsid w:val="00A52F8B"/>
    <w:rsid w:val="00A97817"/>
    <w:rsid w:val="00AB2F0E"/>
    <w:rsid w:val="00AB3A7A"/>
    <w:rsid w:val="00AC00E8"/>
    <w:rsid w:val="00AC03C2"/>
    <w:rsid w:val="00AC3D85"/>
    <w:rsid w:val="00AC47B5"/>
    <w:rsid w:val="00AD33E5"/>
    <w:rsid w:val="00AD70CF"/>
    <w:rsid w:val="00B21C59"/>
    <w:rsid w:val="00B3065D"/>
    <w:rsid w:val="00B36F58"/>
    <w:rsid w:val="00B760C6"/>
    <w:rsid w:val="00B92D63"/>
    <w:rsid w:val="00B97A8F"/>
    <w:rsid w:val="00BA752D"/>
    <w:rsid w:val="00BB418D"/>
    <w:rsid w:val="00BC7D3B"/>
    <w:rsid w:val="00BE1E73"/>
    <w:rsid w:val="00BF5328"/>
    <w:rsid w:val="00C06AD6"/>
    <w:rsid w:val="00C16866"/>
    <w:rsid w:val="00C24C25"/>
    <w:rsid w:val="00C35567"/>
    <w:rsid w:val="00C56C81"/>
    <w:rsid w:val="00C62A73"/>
    <w:rsid w:val="00C639E2"/>
    <w:rsid w:val="00C6436C"/>
    <w:rsid w:val="00C74871"/>
    <w:rsid w:val="00C74F1E"/>
    <w:rsid w:val="00C855FD"/>
    <w:rsid w:val="00CA441E"/>
    <w:rsid w:val="00CA5820"/>
    <w:rsid w:val="00CB401A"/>
    <w:rsid w:val="00CB65B2"/>
    <w:rsid w:val="00CC0925"/>
    <w:rsid w:val="00CE1620"/>
    <w:rsid w:val="00CE34AC"/>
    <w:rsid w:val="00CE37CC"/>
    <w:rsid w:val="00CF1680"/>
    <w:rsid w:val="00CF1B0E"/>
    <w:rsid w:val="00CF230E"/>
    <w:rsid w:val="00D170B1"/>
    <w:rsid w:val="00D4670B"/>
    <w:rsid w:val="00D50AE4"/>
    <w:rsid w:val="00D50E45"/>
    <w:rsid w:val="00D627B6"/>
    <w:rsid w:val="00D815A0"/>
    <w:rsid w:val="00D8600E"/>
    <w:rsid w:val="00D860DC"/>
    <w:rsid w:val="00DC3887"/>
    <w:rsid w:val="00DE73B1"/>
    <w:rsid w:val="00E03A5F"/>
    <w:rsid w:val="00E03F9B"/>
    <w:rsid w:val="00E1604A"/>
    <w:rsid w:val="00E16C37"/>
    <w:rsid w:val="00E2202C"/>
    <w:rsid w:val="00E27F62"/>
    <w:rsid w:val="00E35EE1"/>
    <w:rsid w:val="00E44899"/>
    <w:rsid w:val="00E635A3"/>
    <w:rsid w:val="00E67073"/>
    <w:rsid w:val="00E85C57"/>
    <w:rsid w:val="00E93704"/>
    <w:rsid w:val="00E95494"/>
    <w:rsid w:val="00E957D9"/>
    <w:rsid w:val="00EA0CA5"/>
    <w:rsid w:val="00F002F5"/>
    <w:rsid w:val="00F16AE2"/>
    <w:rsid w:val="00F206A0"/>
    <w:rsid w:val="00F21E62"/>
    <w:rsid w:val="00F26E3E"/>
    <w:rsid w:val="00F34C0A"/>
    <w:rsid w:val="00F542C6"/>
    <w:rsid w:val="00F5511A"/>
    <w:rsid w:val="00F61000"/>
    <w:rsid w:val="00F83F4F"/>
    <w:rsid w:val="00F86C76"/>
    <w:rsid w:val="00FA28DC"/>
    <w:rsid w:val="00FA3DAF"/>
    <w:rsid w:val="00FD6F2F"/>
    <w:rsid w:val="00FF09EE"/>
    <w:rsid w:val="00FF31CA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19A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71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8719A6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44E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E44E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3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</w:pPr>
    <w:rPr>
      <w:rFonts w:ascii="Segoe UI" w:hAnsi="Segoe UI" w:cs="Segoe UI"/>
      <w:sz w:val="22"/>
      <w:szCs w:val="22"/>
    </w:rPr>
  </w:style>
  <w:style w:type="table" w:styleId="ac">
    <w:name w:val="Table Grid"/>
    <w:basedOn w:val="a1"/>
    <w:uiPriority w:val="99"/>
    <w:rsid w:val="0047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19A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71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8719A6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44E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E44E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3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</w:pPr>
    <w:rPr>
      <w:rFonts w:ascii="Segoe UI" w:hAnsi="Segoe UI" w:cs="Segoe UI"/>
      <w:sz w:val="22"/>
      <w:szCs w:val="22"/>
    </w:rPr>
  </w:style>
  <w:style w:type="table" w:styleId="ac">
    <w:name w:val="Table Grid"/>
    <w:basedOn w:val="a1"/>
    <w:uiPriority w:val="99"/>
    <w:rsid w:val="0047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E1D50B901E4F5FD0447638A95A8B373B4C1B52EEFCE7778C7563A99607903E96FFA2ACMFQ7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2017-07-26T09:18:00Z</cp:lastPrinted>
  <dcterms:created xsi:type="dcterms:W3CDTF">2020-06-23T09:21:00Z</dcterms:created>
  <dcterms:modified xsi:type="dcterms:W3CDTF">2020-06-23T09:21:00Z</dcterms:modified>
</cp:coreProperties>
</file>