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48" w:rsidRDefault="00AF7F46" w:rsidP="00785B48">
      <w:pPr>
        <w:jc w:val="both"/>
        <w:rPr>
          <w:b/>
          <w:sz w:val="26"/>
          <w:szCs w:val="26"/>
        </w:rPr>
      </w:pPr>
      <w:r w:rsidRPr="00AF7F46">
        <w:rPr>
          <w:rFonts w:ascii="Calibri" w:eastAsia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69.55pt;margin-top:40.2pt;width:185.15pt;height:48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9vRQIAAIcEAAAOAAAAZHJzL2Uyb0RvYy54bWysVNtu2zAMfR+wfxD0vviCpG2MOkWXrsOA&#10;rhvQ7gNkWbaFSaImKbG7rx8lp2m6vg3zgyBR1OHhIenLq0krshfOSzA1LRY5JcJwaKXpa/rj8fbD&#10;BSU+MNMyBUbU9El4erV5/+5ytJUoYQDVCkcQxPhqtDUdQrBVlnk+CM38AqwweNmB0yzg0fVZ69iI&#10;6FplZZ6fZSO41jrgwnu03syXdJPwu07w8K3rvAhE1RS5hbS6tDZxzTaXrOods4PkBxrsH1hoJg0G&#10;PULdsMDIzsk3UFpyBx66sOCgM+g6yUXKAbMp8r+yeRiYFSkXFMfbo0z+/8Hy+/13R2Rb05ISwzSW&#10;6FFMgXyEiZRRndH6Cp0eLLqFCc1Y5ZSpt3fAf3piYDsw04tr52AcBGuRXRFfZidPZxwfQZrxK7QY&#10;hu0CJKCpczpKh2IQRMcqPR0rE6lwNJbLfH1RrijheHdenK2LVQrBqufX1vnwWYAmcVNTh5VP6Gx/&#10;50Nkw6pnlxjMg5LtrVQqHVzfbJUje4Zdcpu+A/orN2XIWNP1Cnm8hYgNK44gTT+LpHYas52Bizx+&#10;EZhVaMe+nO3JhPRSz0eIRPZVZC0DTomSuqYXJyhR7U+mTYiBSTXvEUqZg/xR8Vn7MDUTOsaaNNA+&#10;YSEczNOA04ubAdxvSkachJr6XzvmBCXqi8FirovlMo5OOixX5yUe3OlNc3rDDEeomgZK5u02zOO2&#10;s072A0aalTFwjQ3QyVSbF1YH3tjtSYXDZMZxOj0nr5f/x+YPAAAA//8DAFBLAwQUAAYACAAAACEA&#10;Fzi3cd8AAAAKAQAADwAAAGRycy9kb3ducmV2LnhtbEyPQU+EMBCF7yb+h2ZMvLlFZEGQsjEa92aM&#10;aFaPhY5ApFNCu7vor3c86fFlvrz3TblZ7CgOOPvBkYLLVQQCqXVmoE7B68vDxTUIHzQZPTpCBV/o&#10;YVOdnpS6MO5Iz3ioQye4hHyhFfQhTIWUvu3Rar9yExLfPtxsdeA4d9LM+sjldpRxFKXS6oF4odcT&#10;3vXYftZ7q8C3Ubp7SurdWyO3+J0bc/++fVTq/Gy5vQERcAl/MPzqszpU7NS4PRkvRs7ZVcKogjzJ&#10;QDCwXsc5iEZBHGUpyKqU/1+ofgAAAP//AwBQSwECLQAUAAYACAAAACEAtoM4kv4AAADhAQAAEwAA&#10;AAAAAAAAAAAAAAAAAAAAW0NvbnRlbnRfVHlwZXNdLnhtbFBLAQItABQABgAIAAAAIQA4/SH/1gAA&#10;AJQBAAALAAAAAAAAAAAAAAAAAC8BAABfcmVscy8ucmVsc1BLAQItABQABgAIAAAAIQCd++9vRQIA&#10;AIcEAAAOAAAAAAAAAAAAAAAAAC4CAABkcnMvZTJvRG9jLnhtbFBLAQItABQABgAIAAAAIQAXOLdx&#10;3wAAAAoBAAAPAAAAAAAAAAAAAAAAAJ8EAABkcnMvZG93bnJldi54bWxQSwUGAAAAAAQABADzAAAA&#10;qwUAAAAA&#10;" strokecolor="white">
            <v:textbox>
              <w:txbxContent>
                <w:p w:rsidR="00475404" w:rsidRPr="00F75B0D" w:rsidRDefault="00475404" w:rsidP="007722AD">
                  <w:pPr>
                    <w:rPr>
                      <w:color w:val="006FB8"/>
                      <w:sz w:val="16"/>
                      <w:szCs w:val="16"/>
                    </w:rPr>
                  </w:pPr>
                  <w:r w:rsidRPr="005275D5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>Управление Федеральной службы</w:t>
                  </w:r>
                  <w:r w:rsidRPr="000B21DC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 xml:space="preserve"> </w:t>
                  </w:r>
                  <w:r w:rsidRPr="005275D5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>государственной</w:t>
                  </w:r>
                  <w:r w:rsidRPr="000B21DC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 xml:space="preserve"> </w:t>
                  </w:r>
                  <w:r w:rsidRPr="005275D5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>регистрации,</w:t>
                  </w:r>
                  <w:r w:rsidRPr="000B21DC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 xml:space="preserve"> </w:t>
                  </w:r>
                  <w:r w:rsidRPr="005275D5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>кадастра и картографии</w:t>
                  </w:r>
                  <w:r w:rsidRPr="000B21DC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 xml:space="preserve"> </w:t>
                  </w:r>
                  <w:r w:rsidRPr="005275D5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>по</w:t>
                  </w:r>
                  <w:r w:rsidRPr="000B21DC"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color w:val="006FB8"/>
                      <w:sz w:val="16"/>
                      <w:szCs w:val="16"/>
                    </w:rPr>
                    <w:t>Мурманской области</w:t>
                  </w:r>
                </w:p>
              </w:txbxContent>
            </v:textbox>
          </v:shape>
        </w:pict>
      </w:r>
      <w:r w:rsidR="007722AD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233420" cy="126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48">
        <w:rPr>
          <w:rFonts w:ascii="Segoe UI" w:hAnsi="Segoe UI" w:cs="Segoe UI"/>
          <w:b/>
          <w:sz w:val="28"/>
          <w:szCs w:val="28"/>
        </w:rPr>
        <w:tab/>
      </w:r>
      <w:r w:rsidR="004104A2">
        <w:rPr>
          <w:rFonts w:ascii="Segoe UI" w:hAnsi="Segoe UI" w:cs="Segoe UI"/>
          <w:b/>
          <w:sz w:val="28"/>
          <w:szCs w:val="28"/>
        </w:rPr>
        <w:t xml:space="preserve">                       </w:t>
      </w:r>
      <w:r w:rsidR="00785B48">
        <w:rPr>
          <w:b/>
          <w:sz w:val="26"/>
          <w:szCs w:val="26"/>
        </w:rPr>
        <w:t>ПРЕСС-РЕЛИЗ</w:t>
      </w:r>
    </w:p>
    <w:p w:rsidR="00785B48" w:rsidRDefault="00785B48" w:rsidP="00785B48">
      <w:pPr>
        <w:rPr>
          <w:szCs w:val="22"/>
        </w:rPr>
      </w:pPr>
    </w:p>
    <w:p w:rsidR="00AE4575" w:rsidRDefault="00AE4575" w:rsidP="00785B48">
      <w:pPr>
        <w:rPr>
          <w:szCs w:val="22"/>
        </w:rPr>
      </w:pPr>
    </w:p>
    <w:p w:rsidR="000C1CD6" w:rsidRDefault="000C1CD6" w:rsidP="00785B48">
      <w:pPr>
        <w:jc w:val="center"/>
        <w:rPr>
          <w:b/>
          <w:szCs w:val="22"/>
        </w:rPr>
      </w:pPr>
      <w:r w:rsidRPr="000C1CD6">
        <w:rPr>
          <w:b/>
          <w:szCs w:val="22"/>
        </w:rPr>
        <w:t>КАНДАЛАКШСК</w:t>
      </w:r>
      <w:r>
        <w:rPr>
          <w:b/>
          <w:szCs w:val="22"/>
        </w:rPr>
        <w:t>ИЙ</w:t>
      </w:r>
      <w:r w:rsidRPr="000C1CD6">
        <w:rPr>
          <w:b/>
          <w:szCs w:val="22"/>
        </w:rPr>
        <w:t xml:space="preserve"> МЕЖМУНИЦИПАЛЬН</w:t>
      </w:r>
      <w:r>
        <w:rPr>
          <w:b/>
          <w:szCs w:val="22"/>
        </w:rPr>
        <w:t>ЫЙ</w:t>
      </w:r>
      <w:r w:rsidRPr="000C1CD6">
        <w:rPr>
          <w:b/>
          <w:szCs w:val="22"/>
        </w:rPr>
        <w:t xml:space="preserve"> ОТДЕЛ</w:t>
      </w:r>
    </w:p>
    <w:p w:rsidR="00785B48" w:rsidRDefault="00785B48" w:rsidP="00785B48">
      <w:pPr>
        <w:jc w:val="center"/>
        <w:rPr>
          <w:b/>
          <w:szCs w:val="22"/>
        </w:rPr>
      </w:pPr>
      <w:r>
        <w:rPr>
          <w:b/>
          <w:szCs w:val="22"/>
        </w:rPr>
        <w:t>УПРАВЛЕНИ</w:t>
      </w:r>
      <w:r w:rsidR="000C1CD6">
        <w:rPr>
          <w:b/>
          <w:szCs w:val="22"/>
        </w:rPr>
        <w:t>Я</w:t>
      </w:r>
      <w:r>
        <w:rPr>
          <w:b/>
          <w:szCs w:val="22"/>
        </w:rPr>
        <w:t xml:space="preserve"> РОСРЕЕСТРА ПО МУРМАНСКОЙ ОБЛАСТИ </w:t>
      </w:r>
      <w:r w:rsidR="000C1CD6">
        <w:rPr>
          <w:b/>
          <w:szCs w:val="22"/>
        </w:rPr>
        <w:t>ИНФОРМИРУЕТ</w:t>
      </w:r>
    </w:p>
    <w:p w:rsidR="00785B48" w:rsidRDefault="00785B48" w:rsidP="00785B48">
      <w:pPr>
        <w:jc w:val="center"/>
        <w:rPr>
          <w:b/>
          <w:szCs w:val="22"/>
        </w:rPr>
      </w:pPr>
    </w:p>
    <w:p w:rsidR="0084322E" w:rsidRDefault="00060BCD" w:rsidP="00060BCD">
      <w:pPr>
        <w:pStyle w:val="a4"/>
        <w:jc w:val="center"/>
      </w:pPr>
      <w:r>
        <w:t>НОВЫЕ ПРИЗНАКИ НЕИСПОЛЬЗОВАНИЯ ЗЕМЕЛЬ</w:t>
      </w:r>
    </w:p>
    <w:p w:rsidR="00F51D87" w:rsidRDefault="00F51D87" w:rsidP="00060BCD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 w:rsidRPr="00F51D8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518160</wp:posOffset>
            </wp:positionV>
            <wp:extent cx="3054350" cy="2246630"/>
            <wp:effectExtent l="171450" t="133350" r="355600" b="30607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70" t="15385" r="37443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10" w:history="1">
        <w:r w:rsidR="0084322E" w:rsidRPr="00F51D87">
          <w:rPr>
            <w:rStyle w:val="a3"/>
            <w:color w:val="auto"/>
            <w:u w:val="none"/>
          </w:rPr>
          <w:t>Постановлением Правительства РФ от 18 сентября 2020 N 1482</w:t>
        </w:r>
      </w:hyperlink>
      <w:r>
        <w:t xml:space="preserve"> </w:t>
      </w:r>
      <w:r w:rsidR="00060BCD">
        <w:t xml:space="preserve">вступившим в силу                       30 сентября 2020 г. </w:t>
      </w:r>
      <w:r>
        <w:t>установлены новые признаки неиспользования земельных участков из земель сельскохозяйственного назначения по целевому назначению или использования с нарушением законодательства Российской Федерации.</w:t>
      </w:r>
      <w:r>
        <w:rPr>
          <w:b/>
        </w:rPr>
        <w:t xml:space="preserve">                                                                     </w:t>
      </w:r>
    </w:p>
    <w:p w:rsidR="00F51D87" w:rsidRDefault="00F51D87" w:rsidP="00F51D87">
      <w:pPr>
        <w:pStyle w:val="a4"/>
        <w:spacing w:before="0" w:beforeAutospacing="0" w:after="0" w:afterAutospacing="0"/>
        <w:jc w:val="both"/>
        <w:rPr>
          <w:b/>
        </w:rPr>
      </w:pPr>
      <w:r w:rsidRPr="004104A2">
        <w:rPr>
          <w:b/>
        </w:rPr>
        <w:t xml:space="preserve">Справочная информация: </w:t>
      </w:r>
    </w:p>
    <w:p w:rsidR="00F51D87" w:rsidRDefault="00F51D87" w:rsidP="00F51D87">
      <w:pPr>
        <w:pStyle w:val="a4"/>
        <w:spacing w:before="0" w:beforeAutospacing="0" w:after="0" w:afterAutospacing="0"/>
        <w:jc w:val="both"/>
      </w:pPr>
      <w:r>
        <w:t>согласно</w:t>
      </w:r>
      <w:r w:rsidRPr="00026967">
        <w:t xml:space="preserve"> статье 77 Земельного коде</w:t>
      </w:r>
      <w:r>
        <w:t>кса РФ земли</w:t>
      </w:r>
      <w:r w:rsidRPr="00026967">
        <w:t xml:space="preserve"> сельскохозяйственного назначения </w:t>
      </w:r>
      <w:r>
        <w:t>это</w:t>
      </w:r>
      <w:r w:rsidRPr="00026967">
        <w:t xml:space="preserve"> земли, находящиеся за границами населенного пункта и предоставленные для нужд сельского хозяйства, а также</w:t>
      </w:r>
      <w:r>
        <w:t xml:space="preserve"> предназначенные для этих целей</w:t>
      </w:r>
      <w:r w:rsidRPr="00026967">
        <w:t xml:space="preserve">. </w:t>
      </w:r>
      <w:r>
        <w:t>Земли сель</w:t>
      </w:r>
      <w:r w:rsidRPr="00026967">
        <w:t>хозназначения могут использоваться для ведения сельскохозяйственного</w:t>
      </w:r>
      <w:r w:rsidR="00060BCD">
        <w:t xml:space="preserve">                                   </w:t>
      </w:r>
      <w:r w:rsidRPr="00026967">
        <w:t xml:space="preserve"> производства, научных и учебных целей, </w:t>
      </w:r>
      <w:r>
        <w:t>крестьянскими (фермерскими) хозяйствами для осуществления их деятельности, гражданами, ведущими личные подсобные хозяйства, садоводство, животноводство,  огородничество, для целей аквакультуры  (рыбоводства)</w:t>
      </w:r>
      <w:r w:rsidRPr="00026967">
        <w:t xml:space="preserve">. </w:t>
      </w:r>
    </w:p>
    <w:p w:rsidR="00D95523" w:rsidRDefault="00D95523" w:rsidP="00D95523">
      <w:pPr>
        <w:pStyle w:val="a4"/>
        <w:spacing w:before="0" w:beforeAutospacing="0" w:after="0" w:afterAutospacing="0"/>
        <w:jc w:val="both"/>
      </w:pPr>
    </w:p>
    <w:p w:rsidR="00D95523" w:rsidRDefault="00427CB8" w:rsidP="00D95523">
      <w:pPr>
        <w:pStyle w:val="a4"/>
        <w:spacing w:before="0" w:beforeAutospacing="0" w:after="0" w:afterAutospacing="0"/>
        <w:jc w:val="both"/>
      </w:pPr>
      <w:r>
        <w:t xml:space="preserve">В соответствии с Постановлением, земли сельскохозяйственного назначения </w:t>
      </w:r>
      <w:r w:rsidR="00D95523">
        <w:t>будут считаться неиспользуемыми:</w:t>
      </w:r>
    </w:p>
    <w:p w:rsidR="00D95523" w:rsidRDefault="00D95523" w:rsidP="00D95523">
      <w:pPr>
        <w:pStyle w:val="a4"/>
        <w:spacing w:before="0" w:beforeAutospacing="0" w:after="0" w:afterAutospacing="0"/>
        <w:jc w:val="both"/>
      </w:pPr>
      <w:r>
        <w:t xml:space="preserve">- </w:t>
      </w:r>
      <w:r w:rsidR="00427CB8">
        <w:t xml:space="preserve"> если </w:t>
      </w:r>
      <w:r>
        <w:t xml:space="preserve">сельскохозяйственная деятельность ведется менее чем на четверти участка; </w:t>
      </w:r>
    </w:p>
    <w:p w:rsidR="00D95523" w:rsidRDefault="00D95523" w:rsidP="00D95523">
      <w:pPr>
        <w:pStyle w:val="a4"/>
        <w:spacing w:before="0" w:beforeAutospacing="0" w:after="0" w:afterAutospacing="0"/>
        <w:jc w:val="both"/>
      </w:pPr>
      <w:r>
        <w:t xml:space="preserve">- если </w:t>
      </w:r>
      <w:r w:rsidR="00427CB8">
        <w:t xml:space="preserve">половина площади </w:t>
      </w:r>
      <w:r>
        <w:t xml:space="preserve">участка </w:t>
      </w:r>
      <w:r w:rsidR="00427CB8">
        <w:t>заросла сорными растениями, а для особо ценных и продуктивных угоди</w:t>
      </w:r>
      <w:r>
        <w:t>й этот показатель снижен до 20%.</w:t>
      </w:r>
    </w:p>
    <w:p w:rsidR="00D95523" w:rsidRDefault="00D95523" w:rsidP="00D95523">
      <w:pPr>
        <w:pStyle w:val="a4"/>
        <w:spacing w:before="0" w:beforeAutospacing="0" w:after="0" w:afterAutospacing="0"/>
        <w:jc w:val="both"/>
      </w:pPr>
    </w:p>
    <w:p w:rsidR="00427CB8" w:rsidRDefault="00427CB8" w:rsidP="00D95523">
      <w:pPr>
        <w:pStyle w:val="a4"/>
        <w:spacing w:before="0" w:beforeAutospacing="0" w:after="0" w:afterAutospacing="0"/>
        <w:jc w:val="both"/>
      </w:pPr>
      <w:r>
        <w:t>Также в числе признаков: использование земельного участка не по целевому назначению; наличие на нем постройки, имеющей признаки самовольной; захламление на 20 и более процентов их площади предметами, не связанными с ведением сельского хозяйства; загрязнение земельного участка химическими веществами, в том числе радиоактивными, отходами производства, отнесенными в соответствии с законодательством Российской Федерации к I и II классу опасности и многие другие.</w:t>
      </w:r>
    </w:p>
    <w:p w:rsidR="00427CB8" w:rsidRDefault="00427CB8" w:rsidP="00427CB8">
      <w:pPr>
        <w:pStyle w:val="a4"/>
        <w:jc w:val="both"/>
      </w:pPr>
      <w:r>
        <w:t xml:space="preserve">В приложении к </w:t>
      </w:r>
      <w:r w:rsidR="004B2DC2">
        <w:t>Постановлению</w:t>
      </w:r>
      <w:r>
        <w:t xml:space="preserve"> приведен </w:t>
      </w:r>
      <w:r w:rsidR="00060BCD">
        <w:t xml:space="preserve">полный </w:t>
      </w:r>
      <w:r>
        <w:t>перечень сорных растений, наличие которых указывает на неиспользование земель по целевому назначению или использование их с нарушениями.</w:t>
      </w:r>
    </w:p>
    <w:p w:rsidR="00060BCD" w:rsidRPr="005E483D" w:rsidRDefault="00060BCD" w:rsidP="00060BCD">
      <w:pPr>
        <w:pStyle w:val="a4"/>
        <w:jc w:val="both"/>
        <w:rPr>
          <w:rStyle w:val="ae"/>
          <w:b/>
          <w:i w:val="0"/>
        </w:rPr>
      </w:pPr>
      <w:r w:rsidRPr="005E483D">
        <w:rPr>
          <w:rStyle w:val="ae"/>
          <w:b/>
          <w:i w:val="0"/>
        </w:rPr>
        <w:t>Какова ответственность за неиспользование земель сельхозназначения?</w:t>
      </w:r>
    </w:p>
    <w:p w:rsidR="00DD67FF" w:rsidRDefault="00060BCD" w:rsidP="00060BCD">
      <w:pPr>
        <w:jc w:val="both"/>
      </w:pPr>
      <w:r>
        <w:rPr>
          <w:rStyle w:val="ae"/>
          <w:i w:val="0"/>
        </w:rPr>
        <w:lastRenderedPageBreak/>
        <w:t>Как пояснила начальник Кандалакшского межмуниципального отдела Управления Росреестра по Мурманской области Ольга Онишина</w:t>
      </w:r>
      <w:r w:rsidR="005E483D">
        <w:rPr>
          <w:rStyle w:val="ae"/>
          <w:i w:val="0"/>
        </w:rPr>
        <w:t xml:space="preserve">, </w:t>
      </w:r>
      <w:r w:rsidR="00DD67FF">
        <w:rPr>
          <w:rStyle w:val="ae"/>
          <w:i w:val="0"/>
        </w:rPr>
        <w:t xml:space="preserve">за  </w:t>
      </w:r>
      <w:r w:rsidR="00DD67FF">
        <w:t xml:space="preserve">использование земельного участка не по целевому назначению в соответствии с его принадлежностью к той или иной категории земель и разрешенным использованием или неиспользование земельного участка, предназначенного для сельскохозяйственного производства, в указанных целях в течение срока, установленного федеральным законом, возникает административная ответственность </w:t>
      </w:r>
      <w:r w:rsidR="00704E6F">
        <w:t xml:space="preserve">по ст. 8.8 КоАП РФ </w:t>
      </w:r>
      <w:r w:rsidR="00DD67FF">
        <w:t xml:space="preserve">в виде административного штрафа. Обращаем внимание, что </w:t>
      </w:r>
      <w:r w:rsidR="00DD67FF" w:rsidRPr="00060BCD">
        <w:t>при условии неустранения нарушений после назначе</w:t>
      </w:r>
      <w:r w:rsidR="00DD67FF">
        <w:t xml:space="preserve">ния административного наказания, у собственника могут принудительно изъять земельный участок. </w:t>
      </w:r>
    </w:p>
    <w:p w:rsidR="00DD67FF" w:rsidRPr="00060BCD" w:rsidRDefault="00DD67FF" w:rsidP="00DD67FF">
      <w:pPr>
        <w:jc w:val="both"/>
      </w:pPr>
      <w:r w:rsidRPr="00060BCD">
        <w:rPr>
          <w:b/>
        </w:rPr>
        <w:t>Важно!</w:t>
      </w:r>
      <w:r>
        <w:t xml:space="preserve"> </w:t>
      </w:r>
      <w:r w:rsidRPr="00060BCD">
        <w:t xml:space="preserve">Всех собственников земельных участков, землепользователей, землевладельцев и арендаторов земельных участков </w:t>
      </w:r>
      <w:r>
        <w:t xml:space="preserve">призываем </w:t>
      </w:r>
      <w:r w:rsidRPr="00060BCD">
        <w:t xml:space="preserve">о необходимости учитывать данные  нормы при осуществлении </w:t>
      </w:r>
      <w:r>
        <w:t xml:space="preserve">своей </w:t>
      </w:r>
      <w:r w:rsidRPr="00060BCD">
        <w:t>хозяйственной деятельности на землях сельскохозяйственного назначения.</w:t>
      </w:r>
    </w:p>
    <w:p w:rsidR="00DD67FF" w:rsidRDefault="00DD67FF" w:rsidP="00060BCD">
      <w:pPr>
        <w:jc w:val="both"/>
      </w:pPr>
    </w:p>
    <w:p w:rsidR="00DD67FF" w:rsidRDefault="00DD67FF" w:rsidP="00060BCD">
      <w:pPr>
        <w:jc w:val="both"/>
      </w:pPr>
    </w:p>
    <w:p w:rsidR="00DD67FF" w:rsidRDefault="00DD67FF" w:rsidP="00060BCD">
      <w:pPr>
        <w:jc w:val="both"/>
      </w:pPr>
    </w:p>
    <w:p w:rsidR="005806D9" w:rsidRDefault="005E483D" w:rsidP="005806D9">
      <w:pPr>
        <w:pStyle w:val="a4"/>
        <w:jc w:val="both"/>
      </w:pPr>
      <w:r>
        <w:t>За</w:t>
      </w:r>
      <w:r w:rsidR="005806D9" w:rsidRPr="00550177">
        <w:t xml:space="preserve"> консультаци</w:t>
      </w:r>
      <w:r w:rsidR="005806D9">
        <w:t>ей</w:t>
      </w:r>
      <w:r w:rsidR="005806D9" w:rsidRPr="00550177">
        <w:t xml:space="preserve"> по вопросам</w:t>
      </w:r>
      <w:r>
        <w:t>, связанным с установлением</w:t>
      </w:r>
      <w:r w:rsidR="005806D9" w:rsidRPr="00550177">
        <w:t xml:space="preserve"> </w:t>
      </w:r>
      <w:r>
        <w:t>признаков неиспользования земельных участков</w:t>
      </w:r>
      <w:r w:rsidR="005806D9">
        <w:t xml:space="preserve"> на землях сельскохозяйственного назначения </w:t>
      </w:r>
      <w:r w:rsidR="005806D9" w:rsidRPr="00550177">
        <w:t>можно обратиться в Кандалакшский межмуниципальный отдел Управления Росреестра п</w:t>
      </w:r>
      <w:r w:rsidR="005806D9">
        <w:t>о Мурманской области по телефонам: 8 (81532) 7-27-30; 8(81533) 9-72-80.</w:t>
      </w:r>
    </w:p>
    <w:p w:rsidR="005806D9" w:rsidRDefault="005806D9" w:rsidP="005806D9">
      <w:pPr>
        <w:pStyle w:val="a4"/>
        <w:jc w:val="both"/>
      </w:pPr>
    </w:p>
    <w:p w:rsidR="005806D9" w:rsidRPr="00550177" w:rsidRDefault="005806D9" w:rsidP="005806D9">
      <w:pPr>
        <w:pStyle w:val="a4"/>
        <w:jc w:val="both"/>
      </w:pPr>
    </w:p>
    <w:p w:rsidR="005806D9" w:rsidRDefault="005806D9" w:rsidP="005806D9">
      <w:pPr>
        <w:rPr>
          <w:sz w:val="2"/>
          <w:szCs w:val="2"/>
        </w:rPr>
      </w:pPr>
    </w:p>
    <w:p w:rsidR="005806D9" w:rsidRPr="00785B48" w:rsidRDefault="00AF7F46" w:rsidP="005806D9">
      <w:pPr>
        <w:rPr>
          <w:sz w:val="10"/>
          <w:szCs w:val="10"/>
        </w:rPr>
      </w:pPr>
      <w:r w:rsidRPr="00AF7F46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30" type="#_x0000_t32" style="position:absolute;margin-left:2.2pt;margin-top:2.7pt;width:536.25pt;height:0;z-index:251664384;visibility:visible;mso-wrap-distance-top:-1e-4mm;mso-wrap-distance-bottom:-1e-4mm" adj="-1231,-1,-1231" strokecolor="#0070c0" strokeweight="1.25pt"/>
        </w:pict>
      </w:r>
    </w:p>
    <w:p w:rsidR="005806D9" w:rsidRPr="00785B48" w:rsidRDefault="005806D9" w:rsidP="005806D9">
      <w:pPr>
        <w:jc w:val="both"/>
        <w:rPr>
          <w:b/>
          <w:sz w:val="18"/>
          <w:szCs w:val="18"/>
        </w:rPr>
      </w:pPr>
      <w:r w:rsidRPr="00785B48">
        <w:rPr>
          <w:b/>
          <w:sz w:val="18"/>
          <w:szCs w:val="18"/>
        </w:rPr>
        <w:t xml:space="preserve">Просим об опубликовании (выходе в эфир) данной информации </w:t>
      </w:r>
      <w:r>
        <w:rPr>
          <w:b/>
          <w:sz w:val="18"/>
          <w:szCs w:val="18"/>
        </w:rPr>
        <w:t xml:space="preserve">(с указанием ссылки на публикацию) </w:t>
      </w:r>
      <w:r w:rsidRPr="00785B48">
        <w:rPr>
          <w:b/>
          <w:sz w:val="18"/>
          <w:szCs w:val="18"/>
        </w:rPr>
        <w:t xml:space="preserve">уведомить по электронной почте: </w:t>
      </w:r>
      <w:hyperlink r:id="rId11" w:history="1">
        <w:r w:rsidRPr="0050380A">
          <w:rPr>
            <w:rStyle w:val="a3"/>
            <w:b/>
            <w:sz w:val="18"/>
            <w:szCs w:val="18"/>
            <w:lang w:val="en-US"/>
          </w:rPr>
          <w:t>polzori</w:t>
        </w:r>
        <w:r w:rsidRPr="0050380A">
          <w:rPr>
            <w:rStyle w:val="a3"/>
            <w:b/>
            <w:sz w:val="18"/>
            <w:szCs w:val="18"/>
          </w:rPr>
          <w:t>@</w:t>
        </w:r>
        <w:r w:rsidRPr="0050380A">
          <w:rPr>
            <w:rStyle w:val="a3"/>
            <w:b/>
            <w:sz w:val="18"/>
            <w:szCs w:val="18"/>
            <w:lang w:val="en-US"/>
          </w:rPr>
          <w:t>r</w:t>
        </w:r>
        <w:r w:rsidRPr="0050380A">
          <w:rPr>
            <w:rStyle w:val="a3"/>
            <w:b/>
            <w:sz w:val="18"/>
            <w:szCs w:val="18"/>
          </w:rPr>
          <w:t>51.</w:t>
        </w:r>
        <w:r w:rsidRPr="0050380A">
          <w:rPr>
            <w:rStyle w:val="a3"/>
            <w:b/>
            <w:sz w:val="18"/>
            <w:szCs w:val="18"/>
            <w:lang w:val="en-US"/>
          </w:rPr>
          <w:t>rosreestr</w:t>
        </w:r>
        <w:r w:rsidRPr="0050380A">
          <w:rPr>
            <w:rStyle w:val="a3"/>
            <w:b/>
            <w:sz w:val="18"/>
            <w:szCs w:val="18"/>
          </w:rPr>
          <w:t>.</w:t>
        </w:r>
        <w:r w:rsidRPr="0050380A">
          <w:rPr>
            <w:rStyle w:val="a3"/>
            <w:b/>
            <w:sz w:val="18"/>
            <w:szCs w:val="18"/>
            <w:lang w:val="en-US"/>
          </w:rPr>
          <w:t>ru</w:t>
        </w:r>
      </w:hyperlink>
    </w:p>
    <w:p w:rsidR="005806D9" w:rsidRPr="007123AB" w:rsidRDefault="005806D9" w:rsidP="005806D9">
      <w:r w:rsidRPr="005F7E09">
        <w:rPr>
          <w:b/>
          <w:sz w:val="20"/>
          <w:szCs w:val="20"/>
        </w:rPr>
        <w:t xml:space="preserve">Контакты для СМИ: </w:t>
      </w:r>
      <w:r>
        <w:rPr>
          <w:i/>
          <w:sz w:val="20"/>
          <w:szCs w:val="20"/>
        </w:rPr>
        <w:t xml:space="preserve">Акимова Елена Аркадьевна </w:t>
      </w:r>
      <w:r w:rsidRPr="005F7E09">
        <w:rPr>
          <w:sz w:val="20"/>
          <w:szCs w:val="20"/>
        </w:rPr>
        <w:t xml:space="preserve">тел.: </w:t>
      </w:r>
      <w:r>
        <w:rPr>
          <w:sz w:val="20"/>
          <w:szCs w:val="20"/>
        </w:rPr>
        <w:t>(881532) 7-27-30</w:t>
      </w:r>
    </w:p>
    <w:p w:rsidR="005806D9" w:rsidRDefault="005806D9" w:rsidP="00BA7E8C">
      <w:pPr>
        <w:pStyle w:val="a4"/>
        <w:spacing w:before="0" w:beforeAutospacing="0" w:after="0" w:afterAutospacing="0"/>
        <w:jc w:val="both"/>
      </w:pPr>
    </w:p>
    <w:p w:rsidR="00CF50A4" w:rsidRDefault="00CF50A4" w:rsidP="00BA7E8C">
      <w:pPr>
        <w:pStyle w:val="a4"/>
        <w:spacing w:before="0" w:beforeAutospacing="0" w:after="0" w:afterAutospacing="0"/>
        <w:jc w:val="both"/>
      </w:pPr>
      <w:r>
        <w:br/>
      </w:r>
    </w:p>
    <w:p w:rsidR="008415A5" w:rsidRDefault="008415A5" w:rsidP="00B25726">
      <w:pPr>
        <w:jc w:val="both"/>
      </w:pPr>
    </w:p>
    <w:sectPr w:rsidR="008415A5" w:rsidSect="004104A2">
      <w:headerReference w:type="default" r:id="rId12"/>
      <w:pgSz w:w="11906" w:h="16838"/>
      <w:pgMar w:top="567" w:right="849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25E" w:rsidRDefault="00BD325E" w:rsidP="007E44EB">
      <w:r>
        <w:separator/>
      </w:r>
    </w:p>
  </w:endnote>
  <w:endnote w:type="continuationSeparator" w:id="1">
    <w:p w:rsidR="00BD325E" w:rsidRDefault="00BD325E" w:rsidP="007E4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25E" w:rsidRDefault="00BD325E" w:rsidP="007E44EB">
      <w:r>
        <w:separator/>
      </w:r>
    </w:p>
  </w:footnote>
  <w:footnote w:type="continuationSeparator" w:id="1">
    <w:p w:rsidR="00BD325E" w:rsidRDefault="00BD325E" w:rsidP="007E44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35360"/>
      <w:docPartObj>
        <w:docPartGallery w:val="Page Numbers (Top of Page)"/>
        <w:docPartUnique/>
      </w:docPartObj>
    </w:sdtPr>
    <w:sdtContent>
      <w:p w:rsidR="00475404" w:rsidRDefault="00AF7F46">
        <w:pPr>
          <w:pStyle w:val="a6"/>
          <w:jc w:val="center"/>
        </w:pPr>
        <w:fldSimple w:instr=" PAGE   \* MERGEFORMAT ">
          <w:r w:rsidR="00704E6F">
            <w:rPr>
              <w:noProof/>
            </w:rPr>
            <w:t>2</w:t>
          </w:r>
        </w:fldSimple>
      </w:p>
    </w:sdtContent>
  </w:sdt>
  <w:p w:rsidR="00475404" w:rsidRDefault="0047540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750E"/>
    <w:multiLevelType w:val="hybridMultilevel"/>
    <w:tmpl w:val="0304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71AAB"/>
    <w:multiLevelType w:val="multilevel"/>
    <w:tmpl w:val="7834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F1FD8"/>
    <w:multiLevelType w:val="multilevel"/>
    <w:tmpl w:val="978E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F7201"/>
    <w:multiLevelType w:val="multilevel"/>
    <w:tmpl w:val="BDCC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05C1F"/>
    <w:multiLevelType w:val="hybridMultilevel"/>
    <w:tmpl w:val="906042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C9A1F81"/>
    <w:multiLevelType w:val="multilevel"/>
    <w:tmpl w:val="8BE8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4A6FAD"/>
    <w:multiLevelType w:val="multilevel"/>
    <w:tmpl w:val="06D6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B660E6"/>
    <w:multiLevelType w:val="multilevel"/>
    <w:tmpl w:val="49A2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9A6457"/>
    <w:multiLevelType w:val="multilevel"/>
    <w:tmpl w:val="707C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82F7C"/>
    <w:multiLevelType w:val="multilevel"/>
    <w:tmpl w:val="A5C8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BB0532"/>
    <w:multiLevelType w:val="multilevel"/>
    <w:tmpl w:val="8814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9241EF"/>
    <w:multiLevelType w:val="hybridMultilevel"/>
    <w:tmpl w:val="924CDF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F9D4F34"/>
    <w:multiLevelType w:val="multilevel"/>
    <w:tmpl w:val="5808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CB43BC"/>
    <w:multiLevelType w:val="hybridMultilevel"/>
    <w:tmpl w:val="CBFE7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582906"/>
    <w:multiLevelType w:val="multilevel"/>
    <w:tmpl w:val="11CC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7E70BE"/>
    <w:multiLevelType w:val="multilevel"/>
    <w:tmpl w:val="DB6C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9"/>
  </w:num>
  <w:num w:numId="9">
    <w:abstractNumId w:val="15"/>
  </w:num>
  <w:num w:numId="10">
    <w:abstractNumId w:val="14"/>
  </w:num>
  <w:num w:numId="11">
    <w:abstractNumId w:val="10"/>
  </w:num>
  <w:num w:numId="12">
    <w:abstractNumId w:val="6"/>
  </w:num>
  <w:num w:numId="13">
    <w:abstractNumId w:val="13"/>
  </w:num>
  <w:num w:numId="14">
    <w:abstractNumId w:val="11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C16866"/>
    <w:rsid w:val="00004E2F"/>
    <w:rsid w:val="00021FE4"/>
    <w:rsid w:val="000242BB"/>
    <w:rsid w:val="00043C66"/>
    <w:rsid w:val="000472B4"/>
    <w:rsid w:val="00047F96"/>
    <w:rsid w:val="00050C32"/>
    <w:rsid w:val="00060BCD"/>
    <w:rsid w:val="0008571C"/>
    <w:rsid w:val="00086270"/>
    <w:rsid w:val="000966B4"/>
    <w:rsid w:val="00096B25"/>
    <w:rsid w:val="000A1295"/>
    <w:rsid w:val="000A3ADA"/>
    <w:rsid w:val="000A79D0"/>
    <w:rsid w:val="000B21DC"/>
    <w:rsid w:val="000C1595"/>
    <w:rsid w:val="000C1CD6"/>
    <w:rsid w:val="000C2992"/>
    <w:rsid w:val="000C2D12"/>
    <w:rsid w:val="000D4618"/>
    <w:rsid w:val="000F4159"/>
    <w:rsid w:val="000F62C6"/>
    <w:rsid w:val="001005C8"/>
    <w:rsid w:val="0010116C"/>
    <w:rsid w:val="0010308F"/>
    <w:rsid w:val="00127078"/>
    <w:rsid w:val="00130391"/>
    <w:rsid w:val="00140D9B"/>
    <w:rsid w:val="0016164A"/>
    <w:rsid w:val="001643B2"/>
    <w:rsid w:val="00165032"/>
    <w:rsid w:val="001652BD"/>
    <w:rsid w:val="00187DF0"/>
    <w:rsid w:val="001A3059"/>
    <w:rsid w:val="001B16DC"/>
    <w:rsid w:val="001C64FA"/>
    <w:rsid w:val="001E0876"/>
    <w:rsid w:val="001F3E91"/>
    <w:rsid w:val="002003D4"/>
    <w:rsid w:val="00202922"/>
    <w:rsid w:val="00220DB8"/>
    <w:rsid w:val="00232850"/>
    <w:rsid w:val="0024253F"/>
    <w:rsid w:val="002435C3"/>
    <w:rsid w:val="002463FC"/>
    <w:rsid w:val="002637EB"/>
    <w:rsid w:val="00265DF8"/>
    <w:rsid w:val="002669D5"/>
    <w:rsid w:val="00277A1A"/>
    <w:rsid w:val="00287300"/>
    <w:rsid w:val="00287B4B"/>
    <w:rsid w:val="002A79A7"/>
    <w:rsid w:val="002B5319"/>
    <w:rsid w:val="002D7303"/>
    <w:rsid w:val="002E6A00"/>
    <w:rsid w:val="002F0951"/>
    <w:rsid w:val="002F2298"/>
    <w:rsid w:val="002F2492"/>
    <w:rsid w:val="002F7639"/>
    <w:rsid w:val="002F7A4F"/>
    <w:rsid w:val="00301233"/>
    <w:rsid w:val="0030216A"/>
    <w:rsid w:val="00315745"/>
    <w:rsid w:val="00317221"/>
    <w:rsid w:val="00317B55"/>
    <w:rsid w:val="00317C3B"/>
    <w:rsid w:val="00323572"/>
    <w:rsid w:val="003238B7"/>
    <w:rsid w:val="00326423"/>
    <w:rsid w:val="00327B56"/>
    <w:rsid w:val="003320E6"/>
    <w:rsid w:val="0033415F"/>
    <w:rsid w:val="003370F5"/>
    <w:rsid w:val="00360447"/>
    <w:rsid w:val="003730D9"/>
    <w:rsid w:val="00373BA1"/>
    <w:rsid w:val="0037457B"/>
    <w:rsid w:val="00375917"/>
    <w:rsid w:val="00383C86"/>
    <w:rsid w:val="003840B9"/>
    <w:rsid w:val="00395FD2"/>
    <w:rsid w:val="00397484"/>
    <w:rsid w:val="00397602"/>
    <w:rsid w:val="003A5A08"/>
    <w:rsid w:val="003A7F9A"/>
    <w:rsid w:val="003C054A"/>
    <w:rsid w:val="003C064B"/>
    <w:rsid w:val="003C3F8B"/>
    <w:rsid w:val="003D5411"/>
    <w:rsid w:val="003E4114"/>
    <w:rsid w:val="003F2627"/>
    <w:rsid w:val="003F4539"/>
    <w:rsid w:val="004104A2"/>
    <w:rsid w:val="00413583"/>
    <w:rsid w:val="00422BED"/>
    <w:rsid w:val="0042440E"/>
    <w:rsid w:val="00427CB8"/>
    <w:rsid w:val="00442B1F"/>
    <w:rsid w:val="00457811"/>
    <w:rsid w:val="0046720C"/>
    <w:rsid w:val="004714E0"/>
    <w:rsid w:val="00475404"/>
    <w:rsid w:val="00475803"/>
    <w:rsid w:val="004773A7"/>
    <w:rsid w:val="00481219"/>
    <w:rsid w:val="00490AA8"/>
    <w:rsid w:val="004927C1"/>
    <w:rsid w:val="004A452B"/>
    <w:rsid w:val="004B2DC2"/>
    <w:rsid w:val="004B44A9"/>
    <w:rsid w:val="004B69EE"/>
    <w:rsid w:val="004C2B8B"/>
    <w:rsid w:val="004E7C60"/>
    <w:rsid w:val="004F1A86"/>
    <w:rsid w:val="00502702"/>
    <w:rsid w:val="00535293"/>
    <w:rsid w:val="00542A7F"/>
    <w:rsid w:val="00544471"/>
    <w:rsid w:val="00550177"/>
    <w:rsid w:val="0055151A"/>
    <w:rsid w:val="00553290"/>
    <w:rsid w:val="00554A0C"/>
    <w:rsid w:val="0055663B"/>
    <w:rsid w:val="00575149"/>
    <w:rsid w:val="005806D9"/>
    <w:rsid w:val="00583A8A"/>
    <w:rsid w:val="00590E15"/>
    <w:rsid w:val="00594B87"/>
    <w:rsid w:val="00595F42"/>
    <w:rsid w:val="005A1F67"/>
    <w:rsid w:val="005B5DEE"/>
    <w:rsid w:val="005B7466"/>
    <w:rsid w:val="005B7F76"/>
    <w:rsid w:val="005C7DD6"/>
    <w:rsid w:val="005D7F10"/>
    <w:rsid w:val="005E4094"/>
    <w:rsid w:val="005E483D"/>
    <w:rsid w:val="005F6096"/>
    <w:rsid w:val="005F7383"/>
    <w:rsid w:val="005F7E09"/>
    <w:rsid w:val="0060020D"/>
    <w:rsid w:val="006030F2"/>
    <w:rsid w:val="0060582B"/>
    <w:rsid w:val="00611DAB"/>
    <w:rsid w:val="00616A61"/>
    <w:rsid w:val="006175F1"/>
    <w:rsid w:val="00627007"/>
    <w:rsid w:val="00631136"/>
    <w:rsid w:val="00643438"/>
    <w:rsid w:val="00645D30"/>
    <w:rsid w:val="0065017E"/>
    <w:rsid w:val="00666AC0"/>
    <w:rsid w:val="0067026C"/>
    <w:rsid w:val="0067122D"/>
    <w:rsid w:val="006748F6"/>
    <w:rsid w:val="00680B2C"/>
    <w:rsid w:val="006817A2"/>
    <w:rsid w:val="00685CEB"/>
    <w:rsid w:val="006926F0"/>
    <w:rsid w:val="00696750"/>
    <w:rsid w:val="006A6991"/>
    <w:rsid w:val="006B5030"/>
    <w:rsid w:val="006B56AC"/>
    <w:rsid w:val="006B5FFC"/>
    <w:rsid w:val="006D017E"/>
    <w:rsid w:val="006D01A9"/>
    <w:rsid w:val="006D30CC"/>
    <w:rsid w:val="006D6E38"/>
    <w:rsid w:val="006E1BF5"/>
    <w:rsid w:val="006E36D5"/>
    <w:rsid w:val="00704E6F"/>
    <w:rsid w:val="007065A9"/>
    <w:rsid w:val="00711A1F"/>
    <w:rsid w:val="007123AB"/>
    <w:rsid w:val="007160DC"/>
    <w:rsid w:val="00716536"/>
    <w:rsid w:val="00724744"/>
    <w:rsid w:val="00724B7E"/>
    <w:rsid w:val="007303E4"/>
    <w:rsid w:val="00734566"/>
    <w:rsid w:val="00736949"/>
    <w:rsid w:val="00742A3D"/>
    <w:rsid w:val="00743CF0"/>
    <w:rsid w:val="00744516"/>
    <w:rsid w:val="007541D0"/>
    <w:rsid w:val="00754DE1"/>
    <w:rsid w:val="00756069"/>
    <w:rsid w:val="00766484"/>
    <w:rsid w:val="007722AD"/>
    <w:rsid w:val="007748B8"/>
    <w:rsid w:val="00780B2F"/>
    <w:rsid w:val="00780FAF"/>
    <w:rsid w:val="00783789"/>
    <w:rsid w:val="00785B48"/>
    <w:rsid w:val="00797B0D"/>
    <w:rsid w:val="007A0F87"/>
    <w:rsid w:val="007B13BE"/>
    <w:rsid w:val="007D5B42"/>
    <w:rsid w:val="007D5C66"/>
    <w:rsid w:val="007D5C9A"/>
    <w:rsid w:val="007D6C96"/>
    <w:rsid w:val="007E0B28"/>
    <w:rsid w:val="007E3C26"/>
    <w:rsid w:val="007E3E81"/>
    <w:rsid w:val="007E44EB"/>
    <w:rsid w:val="007E54F7"/>
    <w:rsid w:val="007E6468"/>
    <w:rsid w:val="007F2C8E"/>
    <w:rsid w:val="00801071"/>
    <w:rsid w:val="0080727E"/>
    <w:rsid w:val="008128B7"/>
    <w:rsid w:val="00813F57"/>
    <w:rsid w:val="008150C2"/>
    <w:rsid w:val="00831787"/>
    <w:rsid w:val="00831E73"/>
    <w:rsid w:val="00833137"/>
    <w:rsid w:val="00834C64"/>
    <w:rsid w:val="0083629A"/>
    <w:rsid w:val="00836D61"/>
    <w:rsid w:val="00836DBC"/>
    <w:rsid w:val="0084123A"/>
    <w:rsid w:val="008415A5"/>
    <w:rsid w:val="00841A3F"/>
    <w:rsid w:val="0084322E"/>
    <w:rsid w:val="008433D5"/>
    <w:rsid w:val="008517C2"/>
    <w:rsid w:val="008567C6"/>
    <w:rsid w:val="008603CC"/>
    <w:rsid w:val="00860CB8"/>
    <w:rsid w:val="00862DBC"/>
    <w:rsid w:val="008719A6"/>
    <w:rsid w:val="0087752A"/>
    <w:rsid w:val="00884ADB"/>
    <w:rsid w:val="0088542D"/>
    <w:rsid w:val="00891178"/>
    <w:rsid w:val="00896863"/>
    <w:rsid w:val="008A04C4"/>
    <w:rsid w:val="008B344F"/>
    <w:rsid w:val="008B3A3F"/>
    <w:rsid w:val="008B777E"/>
    <w:rsid w:val="008D5BC6"/>
    <w:rsid w:val="008D62FD"/>
    <w:rsid w:val="008E06EC"/>
    <w:rsid w:val="008E1326"/>
    <w:rsid w:val="008E1A9D"/>
    <w:rsid w:val="008E64F3"/>
    <w:rsid w:val="008F18C2"/>
    <w:rsid w:val="008F3FB2"/>
    <w:rsid w:val="009113EB"/>
    <w:rsid w:val="0091221E"/>
    <w:rsid w:val="0091756C"/>
    <w:rsid w:val="00921C5D"/>
    <w:rsid w:val="00932D29"/>
    <w:rsid w:val="00935552"/>
    <w:rsid w:val="00941667"/>
    <w:rsid w:val="009437F8"/>
    <w:rsid w:val="00950C1A"/>
    <w:rsid w:val="0095244E"/>
    <w:rsid w:val="0095432B"/>
    <w:rsid w:val="0096204A"/>
    <w:rsid w:val="00972B90"/>
    <w:rsid w:val="00981A00"/>
    <w:rsid w:val="00995D61"/>
    <w:rsid w:val="009A2C52"/>
    <w:rsid w:val="009A7E22"/>
    <w:rsid w:val="009B7C17"/>
    <w:rsid w:val="009C0B37"/>
    <w:rsid w:val="009C4AC7"/>
    <w:rsid w:val="009D5501"/>
    <w:rsid w:val="009E2E82"/>
    <w:rsid w:val="009E566B"/>
    <w:rsid w:val="009F4CAA"/>
    <w:rsid w:val="009F5671"/>
    <w:rsid w:val="00A0109D"/>
    <w:rsid w:val="00A04B0D"/>
    <w:rsid w:val="00A165F1"/>
    <w:rsid w:val="00A17D9D"/>
    <w:rsid w:val="00A213C0"/>
    <w:rsid w:val="00A21AAA"/>
    <w:rsid w:val="00A27D5C"/>
    <w:rsid w:val="00A35F3E"/>
    <w:rsid w:val="00A36901"/>
    <w:rsid w:val="00A509CF"/>
    <w:rsid w:val="00A61929"/>
    <w:rsid w:val="00A63E27"/>
    <w:rsid w:val="00A72124"/>
    <w:rsid w:val="00A773C7"/>
    <w:rsid w:val="00A84702"/>
    <w:rsid w:val="00A9409F"/>
    <w:rsid w:val="00AA02B4"/>
    <w:rsid w:val="00AA309F"/>
    <w:rsid w:val="00AA785B"/>
    <w:rsid w:val="00AB3A7A"/>
    <w:rsid w:val="00AB414D"/>
    <w:rsid w:val="00AB44C8"/>
    <w:rsid w:val="00AB476B"/>
    <w:rsid w:val="00AC03C2"/>
    <w:rsid w:val="00AC270A"/>
    <w:rsid w:val="00AC3D85"/>
    <w:rsid w:val="00AD375C"/>
    <w:rsid w:val="00AD709C"/>
    <w:rsid w:val="00AE3F68"/>
    <w:rsid w:val="00AE4575"/>
    <w:rsid w:val="00AE7878"/>
    <w:rsid w:val="00AF7F46"/>
    <w:rsid w:val="00B0656D"/>
    <w:rsid w:val="00B11B4D"/>
    <w:rsid w:val="00B12B48"/>
    <w:rsid w:val="00B17725"/>
    <w:rsid w:val="00B2459D"/>
    <w:rsid w:val="00B255B3"/>
    <w:rsid w:val="00B25726"/>
    <w:rsid w:val="00B3065D"/>
    <w:rsid w:val="00B3111C"/>
    <w:rsid w:val="00B358A9"/>
    <w:rsid w:val="00B425A6"/>
    <w:rsid w:val="00B4375B"/>
    <w:rsid w:val="00B44001"/>
    <w:rsid w:val="00B52DD3"/>
    <w:rsid w:val="00B55A10"/>
    <w:rsid w:val="00B56FCA"/>
    <w:rsid w:val="00B85A11"/>
    <w:rsid w:val="00B92998"/>
    <w:rsid w:val="00B94ABE"/>
    <w:rsid w:val="00BA48BE"/>
    <w:rsid w:val="00BA752D"/>
    <w:rsid w:val="00BA7E8C"/>
    <w:rsid w:val="00BB1BEB"/>
    <w:rsid w:val="00BC0647"/>
    <w:rsid w:val="00BC23AF"/>
    <w:rsid w:val="00BD325E"/>
    <w:rsid w:val="00BD578B"/>
    <w:rsid w:val="00BE1E73"/>
    <w:rsid w:val="00BF5328"/>
    <w:rsid w:val="00BF608D"/>
    <w:rsid w:val="00BF681E"/>
    <w:rsid w:val="00C02FC4"/>
    <w:rsid w:val="00C06776"/>
    <w:rsid w:val="00C10E25"/>
    <w:rsid w:val="00C16866"/>
    <w:rsid w:val="00C222DD"/>
    <w:rsid w:val="00C2336F"/>
    <w:rsid w:val="00C233A8"/>
    <w:rsid w:val="00C269C2"/>
    <w:rsid w:val="00C315CC"/>
    <w:rsid w:val="00C42D6D"/>
    <w:rsid w:val="00C55880"/>
    <w:rsid w:val="00C57335"/>
    <w:rsid w:val="00C72F82"/>
    <w:rsid w:val="00C8593A"/>
    <w:rsid w:val="00C925E9"/>
    <w:rsid w:val="00C94661"/>
    <w:rsid w:val="00CA196A"/>
    <w:rsid w:val="00CA441E"/>
    <w:rsid w:val="00CB65B2"/>
    <w:rsid w:val="00CC04D6"/>
    <w:rsid w:val="00CC2088"/>
    <w:rsid w:val="00CD0BCA"/>
    <w:rsid w:val="00CD1DEB"/>
    <w:rsid w:val="00CD2E2E"/>
    <w:rsid w:val="00CE1620"/>
    <w:rsid w:val="00CE4CC7"/>
    <w:rsid w:val="00CF2A4F"/>
    <w:rsid w:val="00CF3AB8"/>
    <w:rsid w:val="00CF50A4"/>
    <w:rsid w:val="00D021D1"/>
    <w:rsid w:val="00D0783E"/>
    <w:rsid w:val="00D27FA5"/>
    <w:rsid w:val="00D362C2"/>
    <w:rsid w:val="00D429A6"/>
    <w:rsid w:val="00D4514B"/>
    <w:rsid w:val="00D460B4"/>
    <w:rsid w:val="00D50A10"/>
    <w:rsid w:val="00D50AE4"/>
    <w:rsid w:val="00D61034"/>
    <w:rsid w:val="00D6249B"/>
    <w:rsid w:val="00D63A96"/>
    <w:rsid w:val="00D64D5E"/>
    <w:rsid w:val="00D651CC"/>
    <w:rsid w:val="00D70793"/>
    <w:rsid w:val="00D724FF"/>
    <w:rsid w:val="00D7266B"/>
    <w:rsid w:val="00D77E2F"/>
    <w:rsid w:val="00D86FBB"/>
    <w:rsid w:val="00D9069B"/>
    <w:rsid w:val="00D95523"/>
    <w:rsid w:val="00DA17D9"/>
    <w:rsid w:val="00DA1E61"/>
    <w:rsid w:val="00DB3B13"/>
    <w:rsid w:val="00DB626A"/>
    <w:rsid w:val="00DC6E2F"/>
    <w:rsid w:val="00DD382A"/>
    <w:rsid w:val="00DD5882"/>
    <w:rsid w:val="00DD67FF"/>
    <w:rsid w:val="00DD7614"/>
    <w:rsid w:val="00DE22AA"/>
    <w:rsid w:val="00DE286B"/>
    <w:rsid w:val="00DF014B"/>
    <w:rsid w:val="00DF1ACF"/>
    <w:rsid w:val="00E0052D"/>
    <w:rsid w:val="00E01730"/>
    <w:rsid w:val="00E04033"/>
    <w:rsid w:val="00E04E79"/>
    <w:rsid w:val="00E05086"/>
    <w:rsid w:val="00E105DC"/>
    <w:rsid w:val="00E11C05"/>
    <w:rsid w:val="00E14D84"/>
    <w:rsid w:val="00E14DB8"/>
    <w:rsid w:val="00E153C6"/>
    <w:rsid w:val="00E16C37"/>
    <w:rsid w:val="00E20FD7"/>
    <w:rsid w:val="00E2796E"/>
    <w:rsid w:val="00E3220D"/>
    <w:rsid w:val="00E356E6"/>
    <w:rsid w:val="00E50B29"/>
    <w:rsid w:val="00E5114F"/>
    <w:rsid w:val="00E528B2"/>
    <w:rsid w:val="00E57267"/>
    <w:rsid w:val="00E5734C"/>
    <w:rsid w:val="00E60CE6"/>
    <w:rsid w:val="00E61F48"/>
    <w:rsid w:val="00E66226"/>
    <w:rsid w:val="00E85C57"/>
    <w:rsid w:val="00E871E2"/>
    <w:rsid w:val="00E96527"/>
    <w:rsid w:val="00E97B9C"/>
    <w:rsid w:val="00EA18E6"/>
    <w:rsid w:val="00EA1C3F"/>
    <w:rsid w:val="00EA2E51"/>
    <w:rsid w:val="00EC41FE"/>
    <w:rsid w:val="00ED137C"/>
    <w:rsid w:val="00ED1D8E"/>
    <w:rsid w:val="00ED52D2"/>
    <w:rsid w:val="00ED557E"/>
    <w:rsid w:val="00EE22C2"/>
    <w:rsid w:val="00EE4F7D"/>
    <w:rsid w:val="00EE7D83"/>
    <w:rsid w:val="00EF582A"/>
    <w:rsid w:val="00EF6008"/>
    <w:rsid w:val="00F02454"/>
    <w:rsid w:val="00F02D7B"/>
    <w:rsid w:val="00F03131"/>
    <w:rsid w:val="00F076D0"/>
    <w:rsid w:val="00F13BFB"/>
    <w:rsid w:val="00F21EE3"/>
    <w:rsid w:val="00F23B81"/>
    <w:rsid w:val="00F25B97"/>
    <w:rsid w:val="00F25F2B"/>
    <w:rsid w:val="00F30696"/>
    <w:rsid w:val="00F33887"/>
    <w:rsid w:val="00F4060A"/>
    <w:rsid w:val="00F41FEF"/>
    <w:rsid w:val="00F423F8"/>
    <w:rsid w:val="00F51D87"/>
    <w:rsid w:val="00F5511A"/>
    <w:rsid w:val="00F5649F"/>
    <w:rsid w:val="00F62217"/>
    <w:rsid w:val="00F723A6"/>
    <w:rsid w:val="00F739C8"/>
    <w:rsid w:val="00F75BC5"/>
    <w:rsid w:val="00F76D1A"/>
    <w:rsid w:val="00F8563E"/>
    <w:rsid w:val="00F86487"/>
    <w:rsid w:val="00F94CEC"/>
    <w:rsid w:val="00FA3DAF"/>
    <w:rsid w:val="00FB3E8F"/>
    <w:rsid w:val="00FB42B5"/>
    <w:rsid w:val="00FC35B8"/>
    <w:rsid w:val="00FC5A7E"/>
    <w:rsid w:val="00FD2F5D"/>
    <w:rsid w:val="00FD6F2F"/>
    <w:rsid w:val="00FE5F9B"/>
    <w:rsid w:val="00FF09EE"/>
    <w:rsid w:val="00FF19F5"/>
    <w:rsid w:val="00FF5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semiHidden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  <w:style w:type="character" w:customStyle="1" w:styleId="blk">
    <w:name w:val="blk"/>
    <w:basedOn w:val="a0"/>
    <w:rsid w:val="00C269C2"/>
  </w:style>
  <w:style w:type="paragraph" w:styleId="2">
    <w:name w:val="Body Text 2"/>
    <w:basedOn w:val="a"/>
    <w:link w:val="20"/>
    <w:semiHidden/>
    <w:unhideWhenUsed/>
    <w:rsid w:val="00A165F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A1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F3FB2"/>
    <w:pPr>
      <w:ind w:left="720"/>
      <w:contextualSpacing/>
    </w:pPr>
  </w:style>
  <w:style w:type="table" w:styleId="ad">
    <w:name w:val="Table Grid"/>
    <w:basedOn w:val="a1"/>
    <w:uiPriority w:val="59"/>
    <w:rsid w:val="00220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7E64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lzori@r51.rosreestr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publication.pravo.gov.ru/Document/View/0001202009220010?index=0&amp;rangeSize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AD61B-247E-406A-89E8-88918897D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Курдюков</dc:creator>
  <cp:lastModifiedBy>Елена А. Акимова</cp:lastModifiedBy>
  <cp:revision>7</cp:revision>
  <cp:lastPrinted>2017-05-19T12:07:00Z</cp:lastPrinted>
  <dcterms:created xsi:type="dcterms:W3CDTF">2021-03-26T13:13:00Z</dcterms:created>
  <dcterms:modified xsi:type="dcterms:W3CDTF">2021-03-29T13:21:00Z</dcterms:modified>
</cp:coreProperties>
</file>