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60" w:rsidRDefault="006F7260" w:rsidP="006F7260">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6F7260" w:rsidRDefault="006F7260" w:rsidP="006F7260">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6F7260" w:rsidRDefault="006F7260" w:rsidP="006F7260">
      <w:pPr>
        <w:spacing w:after="0" w:line="240" w:lineRule="auto"/>
        <w:jc w:val="center"/>
        <w:rPr>
          <w:rFonts w:ascii="Times New Roman" w:hAnsi="Times New Roman"/>
          <w:b/>
          <w:sz w:val="28"/>
          <w:szCs w:val="28"/>
        </w:rPr>
      </w:pPr>
      <w:r>
        <w:rPr>
          <w:rFonts w:ascii="Times New Roman" w:hAnsi="Times New Roman"/>
          <w:b/>
          <w:sz w:val="28"/>
          <w:szCs w:val="28"/>
        </w:rPr>
        <w:t>сельское поселение Варзуга Терского района</w:t>
      </w:r>
    </w:p>
    <w:p w:rsidR="006F7260" w:rsidRDefault="006F7260" w:rsidP="006F7260">
      <w:pPr>
        <w:spacing w:after="0"/>
        <w:rPr>
          <w:rFonts w:ascii="Times New Roman" w:hAnsi="Times New Roman"/>
          <w:sz w:val="28"/>
          <w:szCs w:val="28"/>
        </w:rPr>
      </w:pPr>
    </w:p>
    <w:p w:rsidR="006F7260" w:rsidRDefault="006F7260" w:rsidP="006F7260">
      <w:pPr>
        <w:spacing w:after="0"/>
        <w:jc w:val="center"/>
        <w:rPr>
          <w:rFonts w:ascii="Times New Roman" w:hAnsi="Times New Roman"/>
          <w:sz w:val="28"/>
          <w:szCs w:val="28"/>
        </w:rPr>
      </w:pPr>
      <w:r>
        <w:rPr>
          <w:rFonts w:ascii="Times New Roman" w:hAnsi="Times New Roman"/>
          <w:b/>
          <w:sz w:val="28"/>
          <w:szCs w:val="28"/>
        </w:rPr>
        <w:t>ПОСТАНОВЛЕНИЕ</w:t>
      </w:r>
    </w:p>
    <w:p w:rsidR="006F7260" w:rsidRDefault="006F7260" w:rsidP="006F7260">
      <w:pPr>
        <w:spacing w:after="0"/>
        <w:rPr>
          <w:rFonts w:ascii="Times New Roman" w:hAnsi="Times New Roman"/>
          <w:sz w:val="28"/>
          <w:szCs w:val="28"/>
        </w:rPr>
      </w:pPr>
    </w:p>
    <w:p w:rsidR="006F7260" w:rsidRDefault="006F7260" w:rsidP="006F7260">
      <w:pPr>
        <w:spacing w:after="0"/>
        <w:rPr>
          <w:rFonts w:ascii="Times New Roman" w:hAnsi="Times New Roman"/>
          <w:sz w:val="28"/>
          <w:szCs w:val="28"/>
        </w:rPr>
      </w:pPr>
      <w:r>
        <w:rPr>
          <w:rFonts w:ascii="Times New Roman" w:hAnsi="Times New Roman"/>
          <w:b/>
          <w:sz w:val="28"/>
          <w:szCs w:val="28"/>
        </w:rPr>
        <w:t xml:space="preserve">от  17.11.2015 г.                          </w:t>
      </w:r>
      <w:r w:rsidR="00233C1D">
        <w:rPr>
          <w:rFonts w:ascii="Times New Roman" w:hAnsi="Times New Roman"/>
          <w:b/>
          <w:sz w:val="28"/>
          <w:szCs w:val="28"/>
        </w:rPr>
        <w:t xml:space="preserve"> </w:t>
      </w:r>
      <w:r>
        <w:rPr>
          <w:rFonts w:ascii="Times New Roman" w:hAnsi="Times New Roman"/>
          <w:b/>
          <w:sz w:val="28"/>
          <w:szCs w:val="28"/>
        </w:rPr>
        <w:t xml:space="preserve">     </w:t>
      </w:r>
      <w:proofErr w:type="gramStart"/>
      <w:r>
        <w:rPr>
          <w:rFonts w:ascii="Times New Roman" w:hAnsi="Times New Roman"/>
          <w:b/>
          <w:sz w:val="28"/>
          <w:szCs w:val="28"/>
        </w:rPr>
        <w:t>с</w:t>
      </w:r>
      <w:proofErr w:type="gramEnd"/>
      <w:r>
        <w:rPr>
          <w:rFonts w:ascii="Times New Roman" w:hAnsi="Times New Roman"/>
          <w:b/>
          <w:sz w:val="28"/>
          <w:szCs w:val="28"/>
        </w:rPr>
        <w:t xml:space="preserve">. Варзуга                                      </w:t>
      </w:r>
      <w:r w:rsidR="00233C1D">
        <w:rPr>
          <w:rFonts w:ascii="Times New Roman" w:hAnsi="Times New Roman"/>
          <w:b/>
          <w:sz w:val="28"/>
          <w:szCs w:val="28"/>
        </w:rPr>
        <w:t xml:space="preserve">   </w:t>
      </w:r>
      <w:r>
        <w:rPr>
          <w:rFonts w:ascii="Times New Roman" w:hAnsi="Times New Roman"/>
          <w:b/>
          <w:sz w:val="28"/>
          <w:szCs w:val="28"/>
        </w:rPr>
        <w:t xml:space="preserve">   № 241</w:t>
      </w:r>
    </w:p>
    <w:p w:rsidR="006F7260" w:rsidRDefault="006F7260" w:rsidP="006F7260">
      <w:pPr>
        <w:spacing w:after="0"/>
        <w:jc w:val="center"/>
        <w:rPr>
          <w:rFonts w:ascii="Times New Roman" w:hAnsi="Times New Roman"/>
          <w:sz w:val="28"/>
          <w:szCs w:val="28"/>
        </w:rPr>
      </w:pPr>
    </w:p>
    <w:p w:rsidR="006F7260" w:rsidRDefault="006F7260" w:rsidP="006F7260">
      <w:pPr>
        <w:spacing w:after="0" w:line="240" w:lineRule="auto"/>
        <w:jc w:val="center"/>
        <w:rPr>
          <w:rFonts w:ascii="Times New Roman" w:hAnsi="Times New Roman"/>
          <w:sz w:val="28"/>
          <w:szCs w:val="28"/>
        </w:rPr>
      </w:pPr>
      <w:r>
        <w:rPr>
          <w:rFonts w:ascii="Times New Roman" w:hAnsi="Times New Roman"/>
          <w:b/>
          <w:bCs/>
          <w:sz w:val="28"/>
          <w:szCs w:val="28"/>
        </w:rPr>
        <w:t>О Комиссии по оценке выполнения целевых показателей</w:t>
      </w:r>
    </w:p>
    <w:p w:rsidR="006F7260" w:rsidRDefault="006F7260" w:rsidP="006F7260">
      <w:pPr>
        <w:spacing w:after="0" w:line="240" w:lineRule="auto"/>
        <w:jc w:val="center"/>
        <w:rPr>
          <w:rFonts w:ascii="Times New Roman" w:hAnsi="Times New Roman"/>
          <w:sz w:val="28"/>
          <w:szCs w:val="28"/>
        </w:rPr>
      </w:pPr>
      <w:r>
        <w:rPr>
          <w:rFonts w:ascii="Times New Roman" w:hAnsi="Times New Roman"/>
          <w:b/>
          <w:bCs/>
          <w:sz w:val="28"/>
          <w:szCs w:val="28"/>
        </w:rPr>
        <w:t xml:space="preserve">эффективности деятельности муниципального бюджетного  учреждения сельский Дом Культуры  и премированию </w:t>
      </w:r>
      <w:r w:rsidR="00233C1D">
        <w:rPr>
          <w:rFonts w:ascii="Times New Roman" w:hAnsi="Times New Roman"/>
          <w:b/>
          <w:bCs/>
          <w:sz w:val="28"/>
          <w:szCs w:val="28"/>
        </w:rPr>
        <w:t xml:space="preserve">его </w:t>
      </w:r>
      <w:r>
        <w:rPr>
          <w:rFonts w:ascii="Times New Roman" w:hAnsi="Times New Roman"/>
          <w:b/>
          <w:bCs/>
          <w:sz w:val="28"/>
          <w:szCs w:val="28"/>
        </w:rPr>
        <w:t>руководителя</w:t>
      </w:r>
    </w:p>
    <w:p w:rsidR="006F7260" w:rsidRPr="00233C1D" w:rsidRDefault="006F7260" w:rsidP="006F7260">
      <w:pPr>
        <w:spacing w:after="0" w:line="240" w:lineRule="auto"/>
        <w:rPr>
          <w:rFonts w:ascii="Times New Roman" w:hAnsi="Times New Roman"/>
          <w:sz w:val="24"/>
          <w:szCs w:val="24"/>
        </w:rPr>
      </w:pPr>
      <w:r>
        <w:rPr>
          <w:rFonts w:ascii="Times New Roman" w:hAnsi="Times New Roman"/>
          <w:sz w:val="28"/>
          <w:szCs w:val="28"/>
        </w:rPr>
        <w:t> </w:t>
      </w:r>
    </w:p>
    <w:p w:rsidR="006F7260" w:rsidRDefault="006F7260" w:rsidP="006F7260">
      <w:pPr>
        <w:spacing w:after="0" w:line="240" w:lineRule="auto"/>
        <w:ind w:firstLine="709"/>
        <w:jc w:val="both"/>
        <w:rPr>
          <w:rFonts w:ascii="Times New Roman" w:hAnsi="Times New Roman"/>
          <w:b/>
          <w:sz w:val="24"/>
          <w:szCs w:val="24"/>
        </w:rPr>
      </w:pPr>
      <w:proofErr w:type="gramStart"/>
      <w:r w:rsidRPr="00233C1D">
        <w:rPr>
          <w:rFonts w:ascii="Times New Roman" w:hAnsi="Times New Roman"/>
          <w:sz w:val="24"/>
          <w:szCs w:val="24"/>
        </w:rPr>
        <w:t xml:space="preserve">В соответствии с Трудовым </w:t>
      </w:r>
      <w:hyperlink r:id="rId4" w:history="1">
        <w:r w:rsidRPr="00233C1D">
          <w:rPr>
            <w:rStyle w:val="a3"/>
            <w:rFonts w:ascii="Times New Roman" w:hAnsi="Times New Roman"/>
            <w:color w:val="auto"/>
            <w:sz w:val="24"/>
            <w:szCs w:val="24"/>
            <w:u w:val="none"/>
          </w:rPr>
          <w:t>кодексом</w:t>
        </w:r>
      </w:hyperlink>
      <w:r w:rsidRPr="00233C1D">
        <w:rPr>
          <w:rFonts w:ascii="Times New Roman" w:hAnsi="Times New Roman"/>
          <w:sz w:val="24"/>
          <w:szCs w:val="24"/>
        </w:rPr>
        <w:t xml:space="preserve"> РФ, Федеральным </w:t>
      </w:r>
      <w:hyperlink r:id="rId5" w:history="1">
        <w:r w:rsidRPr="00233C1D">
          <w:rPr>
            <w:rStyle w:val="a3"/>
            <w:rFonts w:ascii="Times New Roman" w:hAnsi="Times New Roman"/>
            <w:color w:val="auto"/>
            <w:sz w:val="24"/>
            <w:szCs w:val="24"/>
            <w:u w:val="none"/>
          </w:rPr>
          <w:t>закон</w:t>
        </w:r>
      </w:hyperlink>
      <w:r w:rsidRPr="00233C1D">
        <w:rPr>
          <w:rFonts w:ascii="Times New Roman" w:hAnsi="Times New Roman"/>
          <w:sz w:val="24"/>
          <w:szCs w:val="24"/>
        </w:rPr>
        <w:t xml:space="preserve">ом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руководствуясь </w:t>
      </w:r>
      <w:hyperlink r:id="rId6" w:history="1">
        <w:r w:rsidRPr="00233C1D">
          <w:rPr>
            <w:rStyle w:val="a3"/>
            <w:rFonts w:ascii="Times New Roman" w:hAnsi="Times New Roman"/>
            <w:color w:val="auto"/>
            <w:sz w:val="24"/>
            <w:szCs w:val="24"/>
            <w:u w:val="none"/>
          </w:rPr>
          <w:t>постановлением</w:t>
        </w:r>
      </w:hyperlink>
      <w:r w:rsidRPr="00233C1D">
        <w:rPr>
          <w:rFonts w:ascii="Times New Roman" w:hAnsi="Times New Roman"/>
          <w:sz w:val="24"/>
          <w:szCs w:val="24"/>
        </w:rPr>
        <w:t xml:space="preserve"> Правительства Мурманской области от 03.08.2011 № 387-ПП "Об оплате труда работников областных бюджетных и казенных учреждений Мурманской области", постановлением   администрации муниципального образования сельское поселение Варзуга от  09.11.2015 </w:t>
      </w:r>
      <w:r w:rsidR="00233C1D">
        <w:rPr>
          <w:rFonts w:ascii="Times New Roman" w:hAnsi="Times New Roman"/>
          <w:sz w:val="24"/>
          <w:szCs w:val="24"/>
        </w:rPr>
        <w:t xml:space="preserve"> </w:t>
      </w:r>
      <w:r w:rsidRPr="00233C1D">
        <w:rPr>
          <w:rFonts w:ascii="Times New Roman" w:hAnsi="Times New Roman"/>
          <w:sz w:val="24"/>
          <w:szCs w:val="24"/>
        </w:rPr>
        <w:t>№ 220   «Об утверждении</w:t>
      </w:r>
      <w:proofErr w:type="gramEnd"/>
      <w:r w:rsidRPr="00233C1D">
        <w:rPr>
          <w:rFonts w:ascii="Times New Roman" w:hAnsi="Times New Roman"/>
          <w:sz w:val="24"/>
          <w:szCs w:val="24"/>
        </w:rPr>
        <w:t xml:space="preserve"> примерного Положения по оплате труда работников муниципальных бюджетных учреждений культуры сельского поселения Варзуга», на основании  </w:t>
      </w:r>
      <w:hyperlink r:id="rId7" w:history="1">
        <w:proofErr w:type="gramStart"/>
        <w:r w:rsidRPr="00233C1D">
          <w:rPr>
            <w:rStyle w:val="a3"/>
            <w:rFonts w:ascii="Times New Roman" w:hAnsi="Times New Roman"/>
            <w:color w:val="auto"/>
            <w:sz w:val="24"/>
            <w:szCs w:val="24"/>
            <w:u w:val="none"/>
          </w:rPr>
          <w:t>Устав</w:t>
        </w:r>
        <w:proofErr w:type="gramEnd"/>
      </w:hyperlink>
      <w:r w:rsidRPr="00233C1D">
        <w:rPr>
          <w:rFonts w:ascii="Times New Roman" w:hAnsi="Times New Roman"/>
          <w:sz w:val="24"/>
          <w:szCs w:val="24"/>
        </w:rPr>
        <w:t xml:space="preserve">а </w:t>
      </w:r>
      <w:r w:rsidR="00233C1D" w:rsidRPr="00233C1D">
        <w:rPr>
          <w:rFonts w:ascii="Times New Roman" w:hAnsi="Times New Roman"/>
          <w:sz w:val="24"/>
          <w:szCs w:val="24"/>
        </w:rPr>
        <w:t>МО СП Варзуга</w:t>
      </w:r>
      <w:r w:rsidRPr="00233C1D">
        <w:rPr>
          <w:rFonts w:ascii="Times New Roman" w:hAnsi="Times New Roman"/>
          <w:sz w:val="24"/>
          <w:szCs w:val="24"/>
        </w:rPr>
        <w:t>, в целях усиления материальной заинтересованности, повышения ответственности руководителей  за качественное и своевременное выполнение должностных обязанностей</w:t>
      </w:r>
      <w:r w:rsidR="00233C1D">
        <w:rPr>
          <w:rFonts w:ascii="Times New Roman" w:hAnsi="Times New Roman"/>
          <w:sz w:val="24"/>
          <w:szCs w:val="24"/>
        </w:rPr>
        <w:t xml:space="preserve">  </w:t>
      </w:r>
      <w:r>
        <w:rPr>
          <w:rFonts w:ascii="Times New Roman" w:hAnsi="Times New Roman"/>
          <w:b/>
          <w:sz w:val="24"/>
          <w:szCs w:val="24"/>
        </w:rPr>
        <w:t>постановляю:</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Создать Комиссию по оценке </w:t>
      </w:r>
      <w:proofErr w:type="gramStart"/>
      <w:r>
        <w:rPr>
          <w:rFonts w:ascii="Times New Roman" w:hAnsi="Times New Roman"/>
          <w:sz w:val="24"/>
          <w:szCs w:val="24"/>
        </w:rPr>
        <w:t>выполнения целевых показателей эффективности деятельности муниципального бюджетного учреждения</w:t>
      </w:r>
      <w:proofErr w:type="gramEnd"/>
      <w:r>
        <w:rPr>
          <w:rFonts w:ascii="Times New Roman" w:hAnsi="Times New Roman"/>
          <w:sz w:val="24"/>
          <w:szCs w:val="24"/>
        </w:rPr>
        <w:t xml:space="preserve"> сельский Дом Культуры сельского поселения Варзуга и премированию его руководителя.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 Утвердить:</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hyperlink r:id="rId8" w:history="1">
        <w:r>
          <w:rPr>
            <w:rStyle w:val="a3"/>
            <w:rFonts w:ascii="Times New Roman" w:hAnsi="Times New Roman"/>
            <w:color w:val="auto"/>
            <w:sz w:val="24"/>
            <w:szCs w:val="24"/>
            <w:u w:val="none"/>
          </w:rPr>
          <w:t>Положение</w:t>
        </w:r>
      </w:hyperlink>
      <w:r>
        <w:rPr>
          <w:rFonts w:ascii="Times New Roman" w:hAnsi="Times New Roman"/>
          <w:sz w:val="24"/>
          <w:szCs w:val="24"/>
        </w:rPr>
        <w:t xml:space="preserve"> о Комиссии по оценке </w:t>
      </w:r>
      <w:proofErr w:type="gramStart"/>
      <w:r>
        <w:rPr>
          <w:rFonts w:ascii="Times New Roman" w:hAnsi="Times New Roman"/>
          <w:sz w:val="24"/>
          <w:szCs w:val="24"/>
        </w:rPr>
        <w:t>выполнения целевых показателей эффективности деятельности муниципального бюджетного учреждения</w:t>
      </w:r>
      <w:proofErr w:type="gramEnd"/>
      <w:r>
        <w:rPr>
          <w:rFonts w:ascii="Times New Roman" w:hAnsi="Times New Roman"/>
          <w:sz w:val="24"/>
          <w:szCs w:val="24"/>
        </w:rPr>
        <w:t xml:space="preserve"> сельский Дом Культуры сельского поселения Варзуга и премированию его руководителя</w:t>
      </w:r>
      <w:r w:rsidR="00233C1D">
        <w:rPr>
          <w:rFonts w:ascii="Times New Roman" w:hAnsi="Times New Roman"/>
          <w:sz w:val="24"/>
          <w:szCs w:val="24"/>
        </w:rPr>
        <w:t xml:space="preserve"> </w:t>
      </w:r>
      <w:r>
        <w:rPr>
          <w:rFonts w:ascii="Times New Roman" w:hAnsi="Times New Roman"/>
          <w:sz w:val="24"/>
          <w:szCs w:val="24"/>
        </w:rPr>
        <w:t xml:space="preserve"> (Приложение № 1).</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hyperlink r:id="rId9" w:history="1">
        <w:r>
          <w:rPr>
            <w:rStyle w:val="a3"/>
            <w:rFonts w:ascii="Times New Roman" w:hAnsi="Times New Roman"/>
            <w:color w:val="auto"/>
            <w:sz w:val="24"/>
            <w:szCs w:val="24"/>
            <w:u w:val="none"/>
          </w:rPr>
          <w:t>Состав</w:t>
        </w:r>
      </w:hyperlink>
      <w:r>
        <w:rPr>
          <w:rFonts w:ascii="Times New Roman" w:hAnsi="Times New Roman"/>
          <w:sz w:val="24"/>
          <w:szCs w:val="24"/>
        </w:rPr>
        <w:t xml:space="preserve"> Комиссии по оценке </w:t>
      </w:r>
      <w:proofErr w:type="gramStart"/>
      <w:r>
        <w:rPr>
          <w:rFonts w:ascii="Times New Roman" w:hAnsi="Times New Roman"/>
          <w:sz w:val="24"/>
          <w:szCs w:val="24"/>
        </w:rPr>
        <w:t>выполнения целевых показателей эффективности деятельности муниципального бюджетного учреждения</w:t>
      </w:r>
      <w:proofErr w:type="gramEnd"/>
      <w:r>
        <w:rPr>
          <w:rFonts w:ascii="Times New Roman" w:hAnsi="Times New Roman"/>
          <w:sz w:val="24"/>
          <w:szCs w:val="24"/>
        </w:rPr>
        <w:t xml:space="preserve"> сельский Дом Культуры сельского поселения Варзуга и премированию его руководителя</w:t>
      </w:r>
      <w:r w:rsidR="00233C1D">
        <w:rPr>
          <w:rFonts w:ascii="Times New Roman" w:hAnsi="Times New Roman"/>
          <w:sz w:val="24"/>
          <w:szCs w:val="24"/>
        </w:rPr>
        <w:t xml:space="preserve"> </w:t>
      </w:r>
      <w:r>
        <w:rPr>
          <w:rFonts w:ascii="Times New Roman" w:hAnsi="Times New Roman"/>
          <w:sz w:val="24"/>
          <w:szCs w:val="24"/>
        </w:rPr>
        <w:t xml:space="preserve"> (Приложение </w:t>
      </w:r>
      <w:r w:rsidR="00233C1D">
        <w:rPr>
          <w:rFonts w:ascii="Times New Roman" w:hAnsi="Times New Roman"/>
          <w:sz w:val="24"/>
          <w:szCs w:val="24"/>
        </w:rPr>
        <w:t xml:space="preserve"> </w:t>
      </w:r>
      <w:r>
        <w:rPr>
          <w:rFonts w:ascii="Times New Roman" w:hAnsi="Times New Roman"/>
          <w:sz w:val="24"/>
          <w:szCs w:val="24"/>
        </w:rPr>
        <w:t>№</w:t>
      </w:r>
      <w:r w:rsidR="00233C1D">
        <w:rPr>
          <w:rFonts w:ascii="Times New Roman" w:hAnsi="Times New Roman"/>
          <w:sz w:val="24"/>
          <w:szCs w:val="24"/>
        </w:rPr>
        <w:t xml:space="preserve"> </w:t>
      </w:r>
      <w:r>
        <w:rPr>
          <w:rFonts w:ascii="Times New Roman" w:hAnsi="Times New Roman"/>
          <w:sz w:val="24"/>
          <w:szCs w:val="24"/>
        </w:rPr>
        <w:t>2).</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2.3.Условия премирования руководителя муниципального бюджетного учреждения сельский Дом Культуры сельского поселения Варзуга </w:t>
      </w:r>
      <w:r w:rsidR="00233C1D">
        <w:rPr>
          <w:rFonts w:ascii="Times New Roman" w:hAnsi="Times New Roman"/>
          <w:sz w:val="24"/>
          <w:szCs w:val="24"/>
        </w:rPr>
        <w:t xml:space="preserve"> </w:t>
      </w:r>
      <w:r>
        <w:rPr>
          <w:rFonts w:ascii="Times New Roman" w:hAnsi="Times New Roman"/>
          <w:sz w:val="24"/>
          <w:szCs w:val="24"/>
        </w:rPr>
        <w:t>(Приложение № 3).</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  3. Ознакомить руководителя </w:t>
      </w:r>
      <w:r w:rsidR="00233C1D">
        <w:rPr>
          <w:rFonts w:ascii="Times New Roman" w:hAnsi="Times New Roman"/>
          <w:sz w:val="24"/>
          <w:szCs w:val="24"/>
        </w:rPr>
        <w:t xml:space="preserve">муниципального бюджетного учреждения сельский Дом Культуры сельского поселения Варзуга </w:t>
      </w:r>
      <w:r>
        <w:rPr>
          <w:rFonts w:ascii="Times New Roman" w:hAnsi="Times New Roman"/>
          <w:sz w:val="24"/>
          <w:szCs w:val="24"/>
        </w:rPr>
        <w:t xml:space="preserve">с настоящим </w:t>
      </w:r>
      <w:r w:rsidR="00233C1D">
        <w:rPr>
          <w:rFonts w:ascii="Times New Roman" w:hAnsi="Times New Roman"/>
          <w:sz w:val="24"/>
          <w:szCs w:val="24"/>
        </w:rPr>
        <w:t>п</w:t>
      </w:r>
      <w:r>
        <w:rPr>
          <w:rFonts w:ascii="Times New Roman" w:hAnsi="Times New Roman"/>
          <w:sz w:val="24"/>
          <w:szCs w:val="24"/>
        </w:rPr>
        <w:t>остановлением  под роспись.</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Настоящее </w:t>
      </w:r>
      <w:r w:rsidR="00233C1D">
        <w:rPr>
          <w:rFonts w:ascii="Times New Roman" w:hAnsi="Times New Roman"/>
          <w:sz w:val="24"/>
          <w:szCs w:val="24"/>
        </w:rPr>
        <w:t>п</w:t>
      </w:r>
      <w:r>
        <w:rPr>
          <w:rFonts w:ascii="Times New Roman" w:hAnsi="Times New Roman"/>
          <w:sz w:val="24"/>
          <w:szCs w:val="24"/>
        </w:rPr>
        <w:t xml:space="preserve">остановление подлежит обнародованию в установленном законом порядке с </w:t>
      </w:r>
      <w:hyperlink r:id="rId10" w:anchor="Par32" w:history="1">
        <w:proofErr w:type="gramStart"/>
        <w:r>
          <w:rPr>
            <w:rStyle w:val="a3"/>
            <w:rFonts w:ascii="Times New Roman" w:hAnsi="Times New Roman"/>
            <w:color w:val="auto"/>
            <w:sz w:val="24"/>
            <w:szCs w:val="24"/>
            <w:u w:val="none"/>
          </w:rPr>
          <w:t>приложени</w:t>
        </w:r>
      </w:hyperlink>
      <w:r>
        <w:rPr>
          <w:rFonts w:ascii="Times New Roman" w:hAnsi="Times New Roman"/>
          <w:sz w:val="24"/>
          <w:szCs w:val="24"/>
        </w:rPr>
        <w:t>ями</w:t>
      </w:r>
      <w:proofErr w:type="gramEnd"/>
      <w:r>
        <w:rPr>
          <w:rFonts w:ascii="Times New Roman" w:hAnsi="Times New Roman"/>
          <w:sz w:val="24"/>
          <w:szCs w:val="24"/>
        </w:rPr>
        <w:t xml:space="preserve"> и распространяется на правоотношения, возникшие с 1 января 2016 года.</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Контроль за выполнением настоящего постановления возложить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зам</w:t>
      </w:r>
      <w:proofErr w:type="gramEnd"/>
      <w:r>
        <w:rPr>
          <w:rFonts w:ascii="Times New Roman" w:hAnsi="Times New Roman"/>
          <w:sz w:val="24"/>
          <w:szCs w:val="24"/>
        </w:rPr>
        <w:t>. главы администрации Почтарь Е.Л.</w:t>
      </w:r>
    </w:p>
    <w:p w:rsidR="006F7260" w:rsidRDefault="006F7260" w:rsidP="006F7260">
      <w:pPr>
        <w:spacing w:after="0" w:line="240" w:lineRule="auto"/>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rPr>
          <w:rFonts w:ascii="Times New Roman" w:hAnsi="Times New Roman"/>
          <w:sz w:val="24"/>
          <w:szCs w:val="24"/>
        </w:rPr>
      </w:pPr>
    </w:p>
    <w:p w:rsidR="006F7260" w:rsidRDefault="00233C1D" w:rsidP="006F7260">
      <w:pPr>
        <w:spacing w:after="0" w:line="240" w:lineRule="auto"/>
        <w:rPr>
          <w:rFonts w:ascii="Times New Roman" w:hAnsi="Times New Roman"/>
          <w:sz w:val="24"/>
          <w:szCs w:val="24"/>
        </w:rPr>
      </w:pPr>
      <w:r>
        <w:rPr>
          <w:rFonts w:ascii="Times New Roman" w:hAnsi="Times New Roman"/>
          <w:sz w:val="24"/>
          <w:szCs w:val="24"/>
        </w:rPr>
        <w:t xml:space="preserve">            </w:t>
      </w:r>
      <w:r w:rsidR="006F7260">
        <w:rPr>
          <w:rFonts w:ascii="Times New Roman" w:hAnsi="Times New Roman"/>
          <w:sz w:val="24"/>
          <w:szCs w:val="24"/>
        </w:rPr>
        <w:t>Глава МО СП Варзуга                                                          </w:t>
      </w:r>
      <w:r>
        <w:rPr>
          <w:rFonts w:ascii="Times New Roman" w:hAnsi="Times New Roman"/>
          <w:sz w:val="24"/>
          <w:szCs w:val="24"/>
        </w:rPr>
        <w:t xml:space="preserve">             </w:t>
      </w:r>
      <w:r w:rsidR="006F7260">
        <w:rPr>
          <w:rFonts w:ascii="Times New Roman" w:hAnsi="Times New Roman"/>
          <w:sz w:val="24"/>
          <w:szCs w:val="24"/>
        </w:rPr>
        <w:t xml:space="preserve">                      Г.Н. </w:t>
      </w:r>
      <w:bookmarkStart w:id="0" w:name="_GoBack"/>
      <w:bookmarkEnd w:id="0"/>
      <w:r w:rsidR="006F7260">
        <w:rPr>
          <w:rFonts w:ascii="Times New Roman" w:hAnsi="Times New Roman"/>
          <w:sz w:val="24"/>
          <w:szCs w:val="24"/>
        </w:rPr>
        <w:t>Попов</w:t>
      </w:r>
    </w:p>
    <w:p w:rsidR="006F7260" w:rsidRDefault="006F7260" w:rsidP="006F7260">
      <w:pPr>
        <w:spacing w:after="0" w:line="240" w:lineRule="auto"/>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jc w:val="right"/>
        <w:rPr>
          <w:rFonts w:ascii="Times New Roman" w:hAnsi="Times New Roman"/>
          <w:sz w:val="24"/>
          <w:szCs w:val="24"/>
        </w:rPr>
      </w:pPr>
    </w:p>
    <w:p w:rsidR="006F7260" w:rsidRDefault="006F7260" w:rsidP="006F7260">
      <w:pPr>
        <w:spacing w:after="0" w:line="240" w:lineRule="auto"/>
        <w:rPr>
          <w:rFonts w:ascii="Times New Roman" w:hAnsi="Times New Roman"/>
          <w:sz w:val="24"/>
          <w:szCs w:val="24"/>
        </w:rPr>
      </w:pP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6F7260" w:rsidRDefault="006F7260" w:rsidP="00233C1D">
      <w:pPr>
        <w:spacing w:after="0" w:line="240" w:lineRule="auto"/>
        <w:jc w:val="right"/>
        <w:rPr>
          <w:rFonts w:ascii="Times New Roman" w:hAnsi="Times New Roman"/>
          <w:sz w:val="24"/>
          <w:szCs w:val="24"/>
        </w:rPr>
      </w:pPr>
      <w:r>
        <w:rPr>
          <w:rFonts w:ascii="Times New Roman" w:hAnsi="Times New Roman"/>
          <w:sz w:val="24"/>
          <w:szCs w:val="24"/>
        </w:rPr>
        <w:t> МО СП Варзуга   от 17.11.2015 № 241</w:t>
      </w: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t> </w:t>
      </w:r>
    </w:p>
    <w:p w:rsidR="00233C1D" w:rsidRDefault="00233C1D" w:rsidP="006F7260">
      <w:pPr>
        <w:spacing w:after="0" w:line="240" w:lineRule="auto"/>
        <w:jc w:val="center"/>
        <w:rPr>
          <w:rFonts w:ascii="Times New Roman" w:hAnsi="Times New Roman"/>
          <w:b/>
          <w:sz w:val="24"/>
          <w:szCs w:val="24"/>
        </w:rPr>
      </w:pPr>
    </w:p>
    <w:p w:rsidR="006F7260" w:rsidRDefault="006F7260" w:rsidP="006F7260">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 xml:space="preserve">о Комиссии по оценке </w:t>
      </w:r>
      <w:proofErr w:type="gramStart"/>
      <w:r>
        <w:rPr>
          <w:rFonts w:ascii="Times New Roman" w:hAnsi="Times New Roman"/>
          <w:b/>
          <w:bCs/>
          <w:sz w:val="24"/>
          <w:szCs w:val="24"/>
        </w:rPr>
        <w:t>выполнения целевых показателей эффективности деятельности муниципального бюджетного  учреждения</w:t>
      </w:r>
      <w:proofErr w:type="gramEnd"/>
      <w:r>
        <w:rPr>
          <w:rFonts w:ascii="Times New Roman" w:hAnsi="Times New Roman"/>
          <w:b/>
          <w:bCs/>
          <w:sz w:val="24"/>
          <w:szCs w:val="24"/>
        </w:rPr>
        <w:t xml:space="preserve"> сельский Дом Культуры сельского поселения Варзуга и премированию его руководителя</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 </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1. Общие положения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Комиссия по оценке </w:t>
      </w:r>
      <w:proofErr w:type="gramStart"/>
      <w:r>
        <w:rPr>
          <w:rFonts w:ascii="Times New Roman" w:hAnsi="Times New Roman"/>
          <w:sz w:val="24"/>
          <w:szCs w:val="24"/>
        </w:rPr>
        <w:t>выполнения целевых показателей эффективности деятельности муниципального бюджетного учреждения</w:t>
      </w:r>
      <w:proofErr w:type="gramEnd"/>
      <w:r>
        <w:rPr>
          <w:rFonts w:ascii="Times New Roman" w:hAnsi="Times New Roman"/>
          <w:sz w:val="24"/>
          <w:szCs w:val="24"/>
        </w:rPr>
        <w:t xml:space="preserve"> сельский Дом Культуры сельского поселения Варзуга (далее – </w:t>
      </w:r>
      <w:r w:rsidR="00233C1D">
        <w:rPr>
          <w:rFonts w:ascii="Times New Roman" w:hAnsi="Times New Roman"/>
          <w:sz w:val="24"/>
          <w:szCs w:val="24"/>
        </w:rPr>
        <w:t>Учреждение</w:t>
      </w:r>
      <w:r>
        <w:rPr>
          <w:rFonts w:ascii="Times New Roman" w:hAnsi="Times New Roman"/>
          <w:sz w:val="24"/>
          <w:szCs w:val="24"/>
        </w:rPr>
        <w:t xml:space="preserve">) и премированию </w:t>
      </w:r>
      <w:r w:rsidR="00233C1D">
        <w:rPr>
          <w:rFonts w:ascii="Times New Roman" w:hAnsi="Times New Roman"/>
          <w:sz w:val="24"/>
          <w:szCs w:val="24"/>
        </w:rPr>
        <w:t xml:space="preserve">его </w:t>
      </w:r>
      <w:r>
        <w:rPr>
          <w:rFonts w:ascii="Times New Roman" w:hAnsi="Times New Roman"/>
          <w:sz w:val="24"/>
          <w:szCs w:val="24"/>
        </w:rPr>
        <w:t>руководител</w:t>
      </w:r>
      <w:r w:rsidR="00233C1D">
        <w:rPr>
          <w:rFonts w:ascii="Times New Roman" w:hAnsi="Times New Roman"/>
          <w:sz w:val="24"/>
          <w:szCs w:val="24"/>
        </w:rPr>
        <w:t>я</w:t>
      </w:r>
      <w:r>
        <w:rPr>
          <w:rFonts w:ascii="Times New Roman" w:hAnsi="Times New Roman"/>
          <w:sz w:val="24"/>
          <w:szCs w:val="24"/>
        </w:rPr>
        <w:t xml:space="preserve"> (далее – Комиссия) создается в целях принятия решений о премировании руководителя муниципального бюджетного учреждения сельский Дом Культуры сельского поселения Варзуга.</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Комиссия в своей деятельности руководствуется Трудовым </w:t>
      </w:r>
      <w:hyperlink r:id="rId11" w:history="1">
        <w:r>
          <w:rPr>
            <w:rStyle w:val="a3"/>
            <w:rFonts w:ascii="Times New Roman" w:hAnsi="Times New Roman"/>
            <w:color w:val="auto"/>
            <w:sz w:val="24"/>
            <w:szCs w:val="24"/>
            <w:u w:val="none"/>
          </w:rPr>
          <w:t>кодексом</w:t>
        </w:r>
      </w:hyperlink>
      <w:r>
        <w:rPr>
          <w:rFonts w:ascii="Times New Roman" w:hAnsi="Times New Roman"/>
          <w:sz w:val="24"/>
          <w:szCs w:val="24"/>
        </w:rPr>
        <w:t xml:space="preserve"> РФ, примерным Положением по оплате труда работников муниципальных бюджетных учреждений, подведомственных администрации сельского поселения Варзуга, настоящим постановлением и иными нормативными правовыми актами.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Основной задачей Комиссии является оценка эффективности деятельности Учреждения и его руководителя на основе </w:t>
      </w:r>
      <w:proofErr w:type="gramStart"/>
      <w:r>
        <w:rPr>
          <w:rFonts w:ascii="Times New Roman" w:hAnsi="Times New Roman"/>
          <w:sz w:val="24"/>
          <w:szCs w:val="24"/>
        </w:rPr>
        <w:t>выполнения целевых показателей эффективности деятельности Учреждения</w:t>
      </w:r>
      <w:proofErr w:type="gramEnd"/>
      <w:r>
        <w:rPr>
          <w:rFonts w:ascii="Times New Roman" w:hAnsi="Times New Roman"/>
          <w:sz w:val="24"/>
          <w:szCs w:val="24"/>
        </w:rPr>
        <w:t>.</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1.4. Основной функцией Комиссии является подготовка  предложений Главе сельского поселения Варзуга о премировании руководителя Учреждения по итогам работы за отчетный период.</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1.5. Комиссия осуществляет свою деятельность на постоянной основе.</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 Состав и полномочия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2.1. Состав Комиссии утверждается постановлением администрации сельского поселения Варзуга (далее – Администрация) и состоит из председателя, заместителя председателя, секретаря и членов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2.2. Председатель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2.2.1. Осуществляет общее руководство деятельностью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2.2.2. Председательствует на заседаниях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2.2.3. При отсутствии председателя Комиссии заседания Комиссии проводит заместитель председателя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3</w:t>
      </w:r>
      <w:r>
        <w:rPr>
          <w:rFonts w:ascii="Times New Roman" w:hAnsi="Times New Roman"/>
          <w:sz w:val="24"/>
          <w:szCs w:val="24"/>
        </w:rPr>
        <w:t>. Секретарь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3</w:t>
      </w:r>
      <w:r>
        <w:rPr>
          <w:rFonts w:ascii="Times New Roman" w:hAnsi="Times New Roman"/>
          <w:sz w:val="24"/>
          <w:szCs w:val="24"/>
        </w:rPr>
        <w:t>.1. Информирует членов Комиссии о дате, времени и месте проведения заседаний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3</w:t>
      </w:r>
      <w:r>
        <w:rPr>
          <w:rFonts w:ascii="Times New Roman" w:hAnsi="Times New Roman"/>
          <w:sz w:val="24"/>
          <w:szCs w:val="24"/>
        </w:rPr>
        <w:t>.2. Ведет протоколы заседаний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3</w:t>
      </w:r>
      <w:r>
        <w:rPr>
          <w:rFonts w:ascii="Times New Roman" w:hAnsi="Times New Roman"/>
          <w:sz w:val="24"/>
          <w:szCs w:val="24"/>
        </w:rPr>
        <w:t>.3. Готовит по поручению председателя Комиссии, его заместителя информацию о деятельности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4</w:t>
      </w:r>
      <w:r>
        <w:rPr>
          <w:rFonts w:ascii="Times New Roman" w:hAnsi="Times New Roman"/>
          <w:sz w:val="24"/>
          <w:szCs w:val="24"/>
        </w:rPr>
        <w:t>. Заседания Комиссии проводятся ежеквартально. Дата проведения заседания Комиссии назначается председателем Комиссии (в его отсутствие - заместителем председателя Комиссии) не позднее 20</w:t>
      </w:r>
      <w:r>
        <w:rPr>
          <w:rFonts w:ascii="Times New Roman" w:hAnsi="Times New Roman"/>
          <w:color w:val="FF0000"/>
          <w:sz w:val="24"/>
          <w:szCs w:val="24"/>
        </w:rPr>
        <w:t xml:space="preserve"> </w:t>
      </w:r>
      <w:r>
        <w:rPr>
          <w:rFonts w:ascii="Times New Roman" w:hAnsi="Times New Roman"/>
          <w:sz w:val="24"/>
          <w:szCs w:val="24"/>
        </w:rPr>
        <w:t>числа месяца, следующего за отчетным периодом. Заседание Комиссии за IV квартал календарного года проводится не позднее 20 декабря.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5</w:t>
      </w:r>
      <w:r>
        <w:rPr>
          <w:rFonts w:ascii="Times New Roman" w:hAnsi="Times New Roman"/>
          <w:sz w:val="24"/>
          <w:szCs w:val="24"/>
        </w:rPr>
        <w:t>. Решения Комиссии принимаются большинством голосов членов Комиссии, присутствующих на заседании.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При равенстве голосов решающим является голос председателя Комиссии, а при его отсутствии - заместителя председателя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00233C1D">
        <w:rPr>
          <w:rFonts w:ascii="Times New Roman" w:hAnsi="Times New Roman"/>
          <w:sz w:val="24"/>
          <w:szCs w:val="24"/>
        </w:rPr>
        <w:t>6</w:t>
      </w:r>
      <w:r>
        <w:rPr>
          <w:rFonts w:ascii="Times New Roman" w:hAnsi="Times New Roman"/>
          <w:sz w:val="24"/>
          <w:szCs w:val="24"/>
        </w:rPr>
        <w:t>. Заседание Комиссии считается правомочным, если на нем присутствует не менее половины списочного состава членов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7</w:t>
      </w:r>
      <w:r>
        <w:rPr>
          <w:rFonts w:ascii="Times New Roman" w:hAnsi="Times New Roman"/>
          <w:sz w:val="24"/>
          <w:szCs w:val="24"/>
        </w:rPr>
        <w:t>. Комиссия для выполнения возложенных задач имеет право:</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7</w:t>
      </w:r>
      <w:r>
        <w:rPr>
          <w:rFonts w:ascii="Times New Roman" w:hAnsi="Times New Roman"/>
          <w:sz w:val="24"/>
          <w:szCs w:val="24"/>
        </w:rPr>
        <w:t>.1. Заслушивать руководителя Учреждения, а также иных работников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7</w:t>
      </w:r>
      <w:r>
        <w:rPr>
          <w:rFonts w:ascii="Times New Roman" w:hAnsi="Times New Roman"/>
          <w:sz w:val="24"/>
          <w:szCs w:val="24"/>
        </w:rPr>
        <w:t>.</w:t>
      </w:r>
      <w:r w:rsidR="00233C1D">
        <w:rPr>
          <w:rFonts w:ascii="Times New Roman" w:hAnsi="Times New Roman"/>
          <w:sz w:val="24"/>
          <w:szCs w:val="24"/>
        </w:rPr>
        <w:t>2</w:t>
      </w:r>
      <w:r>
        <w:rPr>
          <w:rFonts w:ascii="Times New Roman" w:hAnsi="Times New Roman"/>
          <w:sz w:val="24"/>
          <w:szCs w:val="24"/>
        </w:rPr>
        <w:t>. Запрашивать дополнительные материалы от Учреждения и структурных подразделений администрации;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w:t>
      </w:r>
      <w:r w:rsidR="00233C1D">
        <w:rPr>
          <w:rFonts w:ascii="Times New Roman" w:hAnsi="Times New Roman"/>
          <w:sz w:val="24"/>
          <w:szCs w:val="24"/>
        </w:rPr>
        <w:t>7</w:t>
      </w:r>
      <w:r>
        <w:rPr>
          <w:rFonts w:ascii="Times New Roman" w:hAnsi="Times New Roman"/>
          <w:sz w:val="24"/>
          <w:szCs w:val="24"/>
        </w:rPr>
        <w:t>.</w:t>
      </w:r>
      <w:r w:rsidR="00233C1D">
        <w:rPr>
          <w:rFonts w:ascii="Times New Roman" w:hAnsi="Times New Roman"/>
          <w:sz w:val="24"/>
          <w:szCs w:val="24"/>
        </w:rPr>
        <w:t>3</w:t>
      </w:r>
      <w:r>
        <w:rPr>
          <w:rFonts w:ascii="Times New Roman" w:hAnsi="Times New Roman"/>
          <w:sz w:val="24"/>
          <w:szCs w:val="24"/>
        </w:rPr>
        <w:t xml:space="preserve">. Готовить предложения </w:t>
      </w:r>
      <w:r w:rsidR="00233C1D">
        <w:rPr>
          <w:rFonts w:ascii="Times New Roman" w:hAnsi="Times New Roman"/>
          <w:sz w:val="24"/>
          <w:szCs w:val="24"/>
        </w:rPr>
        <w:t>Г</w:t>
      </w:r>
      <w:r>
        <w:rPr>
          <w:rFonts w:ascii="Times New Roman" w:hAnsi="Times New Roman"/>
          <w:sz w:val="24"/>
          <w:szCs w:val="24"/>
        </w:rPr>
        <w:t xml:space="preserve">лаве </w:t>
      </w:r>
      <w:r w:rsidR="00233C1D">
        <w:rPr>
          <w:rFonts w:ascii="Times New Roman" w:hAnsi="Times New Roman"/>
          <w:sz w:val="24"/>
          <w:szCs w:val="24"/>
        </w:rPr>
        <w:t>МО СП Варзуга</w:t>
      </w:r>
      <w:r>
        <w:rPr>
          <w:rFonts w:ascii="Times New Roman" w:hAnsi="Times New Roman"/>
          <w:sz w:val="24"/>
          <w:szCs w:val="24"/>
        </w:rPr>
        <w:t xml:space="preserve"> о премировании руководителя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 Организация деятельности Комиссии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3.1. Комиссия принимает на рассмотрение от руководителя Учреждения отчеты о выполнении плана работы и выполнении целевых показателей деятельности Учреждения ежеквартально, не позднее 10 числа месяца, следующего за отчетным периодом. Прием отчетов осуществляет секретарь Комиссии. Отчет за IV квартал календарного года принимается до 15 декабря.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3.2. Члены Комиссии получают отчеты не позднее двух рабочих дней после их поступления секретарю Комиссии вместе с сопроводительным листом для отражения замечаний и предложений.</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3.3. Члены комиссии проводят анализ материалов и не позднее двух рабочих дней после получения отчетов направляют секретарю Комиссии отчеты вместе с сопроводительным листом, в котором отражаются замечания и предлагаемое членом Комиссии решение.</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3.4. При принятии решений об оценке отчетов Комиссия руководствуется: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результатами анализа выполнения плана работы и достижения целевых показателей деятельности Учреждением;</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результатами рассмотрения представленных Учреждением дополнительных материалов.</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3.5. Решение Комиссии об оценке выполнения показателей деятельности Учреждением за отчетный период отражается в протоколе, который представляется главе сельского поселения Варзуга.</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3.6. Оригиналы отчетных материалов Учреждения, материалов о работе Комиссии (протоколов заседания Комиссии и др.), копии актов администрации о премировании руководителя Учреждения подлежат хранению в  администрации.</w:t>
      </w: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jc w:val="right"/>
        <w:rPr>
          <w:rFonts w:ascii="Times New Roman" w:hAnsi="Times New Roman"/>
          <w:sz w:val="24"/>
          <w:szCs w:val="24"/>
        </w:rPr>
      </w:pPr>
    </w:p>
    <w:p w:rsidR="006F7260" w:rsidRDefault="006F7260" w:rsidP="006F7260">
      <w:pPr>
        <w:spacing w:after="0" w:line="240" w:lineRule="auto"/>
        <w:rPr>
          <w:rFonts w:ascii="Times New Roman" w:hAnsi="Times New Roman"/>
          <w:sz w:val="24"/>
          <w:szCs w:val="24"/>
        </w:rPr>
      </w:pPr>
    </w:p>
    <w:p w:rsidR="006F7260" w:rsidRDefault="006F7260"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233C1D" w:rsidRDefault="00233C1D" w:rsidP="006F7260">
      <w:pPr>
        <w:spacing w:after="0" w:line="240" w:lineRule="auto"/>
        <w:rPr>
          <w:rFonts w:ascii="Times New Roman" w:hAnsi="Times New Roman"/>
          <w:sz w:val="24"/>
          <w:szCs w:val="24"/>
        </w:rPr>
      </w:pPr>
    </w:p>
    <w:p w:rsidR="006F7260" w:rsidRDefault="006F7260" w:rsidP="006F7260">
      <w:pPr>
        <w:spacing w:after="0" w:line="240" w:lineRule="auto"/>
        <w:rPr>
          <w:rFonts w:ascii="Times New Roman" w:hAnsi="Times New Roman"/>
          <w:sz w:val="24"/>
          <w:szCs w:val="24"/>
        </w:rPr>
      </w:pP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6F7260" w:rsidRDefault="006F7260" w:rsidP="00233C1D">
      <w:pPr>
        <w:spacing w:after="0" w:line="240" w:lineRule="auto"/>
        <w:jc w:val="right"/>
        <w:rPr>
          <w:rFonts w:ascii="Times New Roman" w:hAnsi="Times New Roman"/>
          <w:sz w:val="24"/>
          <w:szCs w:val="24"/>
        </w:rPr>
      </w:pPr>
      <w:r>
        <w:rPr>
          <w:rFonts w:ascii="Times New Roman" w:hAnsi="Times New Roman"/>
          <w:sz w:val="24"/>
          <w:szCs w:val="24"/>
        </w:rPr>
        <w:t>МО СП Варзуга от 17.11.2015 № 241</w:t>
      </w:r>
    </w:p>
    <w:p w:rsidR="00233C1D" w:rsidRDefault="00233C1D" w:rsidP="00233C1D">
      <w:pPr>
        <w:spacing w:after="0" w:line="240" w:lineRule="auto"/>
        <w:jc w:val="right"/>
        <w:rPr>
          <w:rFonts w:ascii="Times New Roman" w:hAnsi="Times New Roman"/>
          <w:sz w:val="24"/>
          <w:szCs w:val="24"/>
        </w:rPr>
      </w:pPr>
    </w:p>
    <w:p w:rsidR="00233C1D" w:rsidRDefault="00233C1D" w:rsidP="00233C1D">
      <w:pPr>
        <w:spacing w:after="0" w:line="240" w:lineRule="auto"/>
        <w:jc w:val="right"/>
        <w:rPr>
          <w:rFonts w:ascii="Times New Roman" w:hAnsi="Times New Roman"/>
          <w:sz w:val="24"/>
          <w:szCs w:val="24"/>
        </w:rPr>
      </w:pP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СОСТАВ</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 xml:space="preserve">Комиссии по оценке </w:t>
      </w:r>
      <w:proofErr w:type="gramStart"/>
      <w:r>
        <w:rPr>
          <w:rFonts w:ascii="Times New Roman" w:hAnsi="Times New Roman"/>
          <w:b/>
          <w:bCs/>
          <w:sz w:val="24"/>
          <w:szCs w:val="24"/>
        </w:rPr>
        <w:t>выполнения целевых показателей эффективности деятельности  муниципального бюджетного  учреждения</w:t>
      </w:r>
      <w:proofErr w:type="gramEnd"/>
      <w:r>
        <w:rPr>
          <w:rFonts w:ascii="Times New Roman" w:hAnsi="Times New Roman"/>
          <w:b/>
          <w:bCs/>
          <w:sz w:val="24"/>
          <w:szCs w:val="24"/>
        </w:rPr>
        <w:t xml:space="preserve"> сельский Дом Культуры сельского поселения Варзуга и премированию его руководителя</w:t>
      </w:r>
    </w:p>
    <w:p w:rsidR="006F7260" w:rsidRDefault="006F7260" w:rsidP="006F7260">
      <w:pPr>
        <w:spacing w:after="0" w:line="240" w:lineRule="auto"/>
        <w:jc w:val="center"/>
        <w:rPr>
          <w:rFonts w:ascii="Times New Roman" w:hAnsi="Times New Roman"/>
          <w:sz w:val="24"/>
          <w:szCs w:val="24"/>
        </w:rPr>
      </w:pPr>
      <w:r>
        <w:rPr>
          <w:rFonts w:ascii="Times New Roman" w:hAnsi="Times New Roman"/>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0"/>
        <w:gridCol w:w="4740"/>
      </w:tblGrid>
      <w:tr w:rsidR="006F7260" w:rsidTr="006F7260">
        <w:trPr>
          <w:tblCellSpacing w:w="0" w:type="dxa"/>
          <w:jc w:val="center"/>
        </w:trPr>
        <w:tc>
          <w:tcPr>
            <w:tcW w:w="4740" w:type="dxa"/>
            <w:tcBorders>
              <w:top w:val="outset" w:sz="6" w:space="0" w:color="auto"/>
              <w:left w:val="outset" w:sz="6" w:space="0" w:color="auto"/>
              <w:bottom w:val="outset" w:sz="6" w:space="0" w:color="auto"/>
              <w:right w:val="outset" w:sz="6" w:space="0" w:color="auto"/>
            </w:tcBorders>
            <w:hideMark/>
          </w:tcPr>
          <w:p w:rsidR="006F7260" w:rsidRPr="00B5338E" w:rsidRDefault="006F7260" w:rsidP="00B5338E">
            <w:pPr>
              <w:spacing w:after="0" w:line="240" w:lineRule="auto"/>
              <w:jc w:val="center"/>
              <w:rPr>
                <w:rFonts w:ascii="Times New Roman" w:hAnsi="Times New Roman"/>
                <w:b/>
                <w:sz w:val="24"/>
                <w:szCs w:val="24"/>
              </w:rPr>
            </w:pPr>
            <w:proofErr w:type="gramStart"/>
            <w:r w:rsidRPr="00B5338E">
              <w:rPr>
                <w:rFonts w:ascii="Times New Roman" w:hAnsi="Times New Roman"/>
                <w:b/>
                <w:sz w:val="24"/>
                <w:szCs w:val="24"/>
              </w:rPr>
              <w:t>Почтарь</w:t>
            </w:r>
            <w:proofErr w:type="gramEnd"/>
            <w:r w:rsidRPr="00B5338E">
              <w:rPr>
                <w:rFonts w:ascii="Times New Roman" w:hAnsi="Times New Roman"/>
                <w:b/>
                <w:sz w:val="24"/>
                <w:szCs w:val="24"/>
              </w:rPr>
              <w:t xml:space="preserve"> Елена Леонидовна</w:t>
            </w:r>
          </w:p>
        </w:tc>
        <w:tc>
          <w:tcPr>
            <w:tcW w:w="4740"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rPr>
                <w:rFonts w:ascii="Times New Roman" w:hAnsi="Times New Roman"/>
                <w:sz w:val="24"/>
                <w:szCs w:val="24"/>
              </w:rPr>
            </w:pPr>
            <w:r>
              <w:rPr>
                <w:rFonts w:ascii="Times New Roman" w:hAnsi="Times New Roman"/>
                <w:sz w:val="24"/>
                <w:szCs w:val="24"/>
              </w:rPr>
              <w:t xml:space="preserve"> заместитель </w:t>
            </w:r>
            <w:r w:rsidR="00B5338E">
              <w:rPr>
                <w:rFonts w:ascii="Times New Roman" w:hAnsi="Times New Roman"/>
                <w:sz w:val="24"/>
                <w:szCs w:val="24"/>
              </w:rPr>
              <w:t>г</w:t>
            </w:r>
            <w:r>
              <w:rPr>
                <w:rFonts w:ascii="Times New Roman" w:hAnsi="Times New Roman"/>
                <w:sz w:val="24"/>
                <w:szCs w:val="24"/>
              </w:rPr>
              <w:t>лавы администрации муниципального образования сельское поселение Варзуга, председатель Комиссии</w:t>
            </w:r>
          </w:p>
        </w:tc>
      </w:tr>
      <w:tr w:rsidR="006F7260" w:rsidTr="006F7260">
        <w:trPr>
          <w:tblCellSpacing w:w="0" w:type="dxa"/>
          <w:jc w:val="center"/>
        </w:trPr>
        <w:tc>
          <w:tcPr>
            <w:tcW w:w="4740" w:type="dxa"/>
            <w:tcBorders>
              <w:top w:val="outset" w:sz="6" w:space="0" w:color="auto"/>
              <w:left w:val="outset" w:sz="6" w:space="0" w:color="auto"/>
              <w:bottom w:val="outset" w:sz="6" w:space="0" w:color="auto"/>
              <w:right w:val="outset" w:sz="6" w:space="0" w:color="auto"/>
            </w:tcBorders>
            <w:hideMark/>
          </w:tcPr>
          <w:p w:rsidR="006F7260" w:rsidRPr="00B5338E" w:rsidRDefault="006F7260" w:rsidP="00B5338E">
            <w:pPr>
              <w:spacing w:after="0" w:line="240" w:lineRule="auto"/>
              <w:jc w:val="center"/>
              <w:rPr>
                <w:rFonts w:ascii="Times New Roman" w:hAnsi="Times New Roman"/>
                <w:b/>
                <w:sz w:val="24"/>
                <w:szCs w:val="24"/>
              </w:rPr>
            </w:pPr>
            <w:r w:rsidRPr="00B5338E">
              <w:rPr>
                <w:rFonts w:ascii="Times New Roman" w:hAnsi="Times New Roman"/>
                <w:b/>
                <w:sz w:val="24"/>
                <w:szCs w:val="24"/>
              </w:rPr>
              <w:t>Лапина Ирина Витальевна</w:t>
            </w:r>
          </w:p>
        </w:tc>
        <w:tc>
          <w:tcPr>
            <w:tcW w:w="4740" w:type="dxa"/>
            <w:tcBorders>
              <w:top w:val="outset" w:sz="6" w:space="0" w:color="auto"/>
              <w:left w:val="outset" w:sz="6" w:space="0" w:color="auto"/>
              <w:bottom w:val="outset" w:sz="6" w:space="0" w:color="auto"/>
              <w:right w:val="outset" w:sz="6" w:space="0" w:color="auto"/>
            </w:tcBorders>
            <w:hideMark/>
          </w:tcPr>
          <w:p w:rsidR="006F7260" w:rsidRDefault="00B5338E">
            <w:pPr>
              <w:spacing w:after="0" w:line="240" w:lineRule="auto"/>
              <w:rPr>
                <w:rFonts w:ascii="Times New Roman" w:hAnsi="Times New Roman"/>
                <w:color w:val="FF0000"/>
                <w:sz w:val="24"/>
                <w:szCs w:val="24"/>
              </w:rPr>
            </w:pPr>
            <w:r>
              <w:rPr>
                <w:rFonts w:ascii="Times New Roman" w:hAnsi="Times New Roman"/>
                <w:sz w:val="24"/>
                <w:szCs w:val="24"/>
              </w:rPr>
              <w:t>-</w:t>
            </w:r>
            <w:r w:rsidR="006F7260">
              <w:rPr>
                <w:rFonts w:ascii="Times New Roman" w:hAnsi="Times New Roman"/>
                <w:sz w:val="24"/>
                <w:szCs w:val="24"/>
              </w:rPr>
              <w:t>главный бухгалтер</w:t>
            </w:r>
            <w:r w:rsidR="006F7260">
              <w:rPr>
                <w:rFonts w:ascii="Times New Roman" w:hAnsi="Times New Roman"/>
                <w:color w:val="FF0000"/>
                <w:sz w:val="24"/>
                <w:szCs w:val="24"/>
              </w:rPr>
              <w:t xml:space="preserve"> </w:t>
            </w:r>
            <w:r w:rsidR="006F7260">
              <w:rPr>
                <w:rFonts w:ascii="Times New Roman" w:hAnsi="Times New Roman"/>
                <w:sz w:val="24"/>
                <w:szCs w:val="24"/>
              </w:rPr>
              <w:t>администрации муниципального образования сельское поселение Варзуга, заместитель председателя Комиссии</w:t>
            </w:r>
          </w:p>
        </w:tc>
      </w:tr>
      <w:tr w:rsidR="006F7260" w:rsidTr="006F7260">
        <w:trPr>
          <w:tblCellSpacing w:w="0" w:type="dxa"/>
          <w:jc w:val="center"/>
        </w:trPr>
        <w:tc>
          <w:tcPr>
            <w:tcW w:w="4740" w:type="dxa"/>
            <w:tcBorders>
              <w:top w:val="outset" w:sz="6" w:space="0" w:color="auto"/>
              <w:left w:val="outset" w:sz="6" w:space="0" w:color="auto"/>
              <w:bottom w:val="outset" w:sz="6" w:space="0" w:color="auto"/>
              <w:right w:val="outset" w:sz="6" w:space="0" w:color="auto"/>
            </w:tcBorders>
            <w:hideMark/>
          </w:tcPr>
          <w:p w:rsidR="006F7260" w:rsidRPr="00B5338E" w:rsidRDefault="006F7260" w:rsidP="00B5338E">
            <w:pPr>
              <w:spacing w:after="0" w:line="240" w:lineRule="auto"/>
              <w:jc w:val="center"/>
              <w:rPr>
                <w:rFonts w:ascii="Times New Roman" w:hAnsi="Times New Roman"/>
                <w:b/>
                <w:sz w:val="24"/>
                <w:szCs w:val="24"/>
              </w:rPr>
            </w:pPr>
            <w:r w:rsidRPr="00B5338E">
              <w:rPr>
                <w:rFonts w:ascii="Times New Roman" w:hAnsi="Times New Roman"/>
                <w:b/>
                <w:sz w:val="24"/>
                <w:szCs w:val="24"/>
              </w:rPr>
              <w:t>Германович Любовь Антоновна</w:t>
            </w:r>
          </w:p>
        </w:tc>
        <w:tc>
          <w:tcPr>
            <w:tcW w:w="4740"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rPr>
                <w:rFonts w:ascii="Times New Roman" w:hAnsi="Times New Roman"/>
                <w:sz w:val="24"/>
                <w:szCs w:val="24"/>
              </w:rPr>
            </w:pPr>
            <w:r>
              <w:rPr>
                <w:rFonts w:ascii="Times New Roman" w:hAnsi="Times New Roman"/>
                <w:sz w:val="24"/>
                <w:szCs w:val="24"/>
              </w:rPr>
              <w:t>ведущий специалист   экономист-финансист администрации муниципального образования сельское поселение Варзуга, секретарь Комиссии</w:t>
            </w:r>
          </w:p>
        </w:tc>
      </w:tr>
      <w:tr w:rsidR="006F7260" w:rsidTr="006F7260">
        <w:trPr>
          <w:tblCellSpacing w:w="0" w:type="dxa"/>
          <w:jc w:val="center"/>
        </w:trPr>
        <w:tc>
          <w:tcPr>
            <w:tcW w:w="4740" w:type="dxa"/>
            <w:tcBorders>
              <w:top w:val="outset" w:sz="6" w:space="0" w:color="auto"/>
              <w:left w:val="outset" w:sz="6" w:space="0" w:color="auto"/>
              <w:bottom w:val="outset" w:sz="6" w:space="0" w:color="auto"/>
              <w:right w:val="outset" w:sz="6" w:space="0" w:color="auto"/>
            </w:tcBorders>
            <w:hideMark/>
          </w:tcPr>
          <w:p w:rsidR="006F7260" w:rsidRPr="00B5338E" w:rsidRDefault="006F7260" w:rsidP="00B5338E">
            <w:pPr>
              <w:spacing w:after="0" w:line="240" w:lineRule="auto"/>
              <w:jc w:val="center"/>
              <w:rPr>
                <w:rFonts w:ascii="Times New Roman" w:hAnsi="Times New Roman"/>
                <w:b/>
                <w:sz w:val="24"/>
                <w:szCs w:val="24"/>
              </w:rPr>
            </w:pPr>
            <w:r w:rsidRPr="00B5338E">
              <w:rPr>
                <w:rFonts w:ascii="Times New Roman" w:hAnsi="Times New Roman"/>
                <w:b/>
                <w:sz w:val="24"/>
                <w:szCs w:val="24"/>
              </w:rPr>
              <w:t>Члены Комиссии:</w:t>
            </w:r>
          </w:p>
          <w:p w:rsidR="006F7260" w:rsidRPr="00B5338E" w:rsidRDefault="006F7260" w:rsidP="00B5338E">
            <w:pPr>
              <w:spacing w:after="0" w:line="240" w:lineRule="auto"/>
              <w:jc w:val="center"/>
              <w:rPr>
                <w:rFonts w:ascii="Times New Roman" w:hAnsi="Times New Roman"/>
                <w:b/>
                <w:sz w:val="24"/>
                <w:szCs w:val="24"/>
              </w:rPr>
            </w:pPr>
          </w:p>
          <w:p w:rsidR="006F7260" w:rsidRPr="00B5338E" w:rsidRDefault="006F7260" w:rsidP="00B5338E">
            <w:pPr>
              <w:spacing w:after="0" w:line="240" w:lineRule="auto"/>
              <w:jc w:val="center"/>
              <w:rPr>
                <w:rFonts w:ascii="Times New Roman" w:hAnsi="Times New Roman"/>
                <w:b/>
                <w:sz w:val="24"/>
                <w:szCs w:val="24"/>
              </w:rPr>
            </w:pPr>
            <w:r w:rsidRPr="00B5338E">
              <w:rPr>
                <w:rFonts w:ascii="Times New Roman" w:hAnsi="Times New Roman"/>
                <w:b/>
                <w:sz w:val="24"/>
                <w:szCs w:val="24"/>
              </w:rPr>
              <w:t>Кулева Елена Леонидовна</w:t>
            </w:r>
          </w:p>
        </w:tc>
        <w:tc>
          <w:tcPr>
            <w:tcW w:w="4740"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rPr>
                <w:rFonts w:ascii="Times New Roman" w:hAnsi="Times New Roman"/>
                <w:sz w:val="24"/>
                <w:szCs w:val="24"/>
              </w:rPr>
            </w:pPr>
            <w:r>
              <w:rPr>
                <w:rFonts w:ascii="Times New Roman" w:hAnsi="Times New Roman"/>
                <w:sz w:val="24"/>
                <w:szCs w:val="24"/>
              </w:rPr>
              <w:t> </w:t>
            </w:r>
          </w:p>
          <w:p w:rsidR="006F7260" w:rsidRDefault="006F7260">
            <w:pPr>
              <w:spacing w:after="0" w:line="240" w:lineRule="auto"/>
              <w:rPr>
                <w:rFonts w:ascii="Times New Roman" w:hAnsi="Times New Roman"/>
                <w:sz w:val="24"/>
                <w:szCs w:val="24"/>
              </w:rPr>
            </w:pPr>
            <w:r>
              <w:rPr>
                <w:rFonts w:ascii="Times New Roman" w:hAnsi="Times New Roman"/>
                <w:sz w:val="24"/>
                <w:szCs w:val="24"/>
              </w:rPr>
              <w:t> </w:t>
            </w:r>
          </w:p>
          <w:p w:rsidR="006F7260" w:rsidRDefault="006F7260" w:rsidP="00B5338E">
            <w:pPr>
              <w:spacing w:after="0" w:line="240" w:lineRule="auto"/>
              <w:rPr>
                <w:rFonts w:ascii="Times New Roman" w:hAnsi="Times New Roman"/>
                <w:sz w:val="24"/>
                <w:szCs w:val="24"/>
              </w:rPr>
            </w:pPr>
            <w:r>
              <w:rPr>
                <w:rFonts w:ascii="Times New Roman" w:hAnsi="Times New Roman"/>
                <w:sz w:val="24"/>
                <w:szCs w:val="24"/>
              </w:rPr>
              <w:t>главный бухгалтер МБУ СДК сельского поселения Варзуга</w:t>
            </w:r>
          </w:p>
        </w:tc>
      </w:tr>
      <w:tr w:rsidR="006F7260" w:rsidTr="006F7260">
        <w:trPr>
          <w:tblCellSpacing w:w="0" w:type="dxa"/>
          <w:jc w:val="center"/>
        </w:trPr>
        <w:tc>
          <w:tcPr>
            <w:tcW w:w="4740" w:type="dxa"/>
            <w:tcBorders>
              <w:top w:val="outset" w:sz="6" w:space="0" w:color="auto"/>
              <w:left w:val="outset" w:sz="6" w:space="0" w:color="auto"/>
              <w:bottom w:val="outset" w:sz="6" w:space="0" w:color="auto"/>
              <w:right w:val="outset" w:sz="6" w:space="0" w:color="auto"/>
            </w:tcBorders>
            <w:hideMark/>
          </w:tcPr>
          <w:p w:rsidR="006F7260" w:rsidRPr="00B5338E" w:rsidRDefault="006F7260" w:rsidP="00B5338E">
            <w:pPr>
              <w:spacing w:after="0" w:line="240" w:lineRule="auto"/>
              <w:jc w:val="center"/>
              <w:rPr>
                <w:rFonts w:ascii="Times New Roman" w:hAnsi="Times New Roman"/>
                <w:b/>
                <w:sz w:val="24"/>
                <w:szCs w:val="24"/>
              </w:rPr>
            </w:pPr>
            <w:r w:rsidRPr="00B5338E">
              <w:rPr>
                <w:rFonts w:ascii="Times New Roman" w:hAnsi="Times New Roman"/>
                <w:b/>
                <w:sz w:val="24"/>
                <w:szCs w:val="24"/>
              </w:rPr>
              <w:t>Лаане Галина Геннадьевна</w:t>
            </w:r>
          </w:p>
        </w:tc>
        <w:tc>
          <w:tcPr>
            <w:tcW w:w="4740"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rPr>
                <w:rFonts w:ascii="Times New Roman" w:hAnsi="Times New Roman"/>
                <w:sz w:val="24"/>
                <w:szCs w:val="24"/>
              </w:rPr>
            </w:pPr>
            <w:r>
              <w:rPr>
                <w:rFonts w:ascii="Times New Roman" w:hAnsi="Times New Roman"/>
                <w:sz w:val="24"/>
                <w:szCs w:val="24"/>
              </w:rPr>
              <w:t xml:space="preserve">главный специалист по </w:t>
            </w:r>
            <w:r w:rsidR="00B5338E">
              <w:rPr>
                <w:rFonts w:ascii="Times New Roman" w:hAnsi="Times New Roman"/>
                <w:sz w:val="24"/>
                <w:szCs w:val="24"/>
              </w:rPr>
              <w:t>правовым</w:t>
            </w:r>
            <w:r>
              <w:rPr>
                <w:rFonts w:ascii="Times New Roman" w:hAnsi="Times New Roman"/>
                <w:sz w:val="24"/>
                <w:szCs w:val="24"/>
              </w:rPr>
              <w:t xml:space="preserve"> вопросам,  муниципальному заказу и кадрам администрации муниципального образования сельское поселение Варзуга</w:t>
            </w:r>
          </w:p>
        </w:tc>
      </w:tr>
      <w:tr w:rsidR="006F7260" w:rsidTr="006F7260">
        <w:trPr>
          <w:tblCellSpacing w:w="0" w:type="dxa"/>
          <w:jc w:val="center"/>
        </w:trPr>
        <w:tc>
          <w:tcPr>
            <w:tcW w:w="4740" w:type="dxa"/>
            <w:tcBorders>
              <w:top w:val="outset" w:sz="6" w:space="0" w:color="auto"/>
              <w:left w:val="outset" w:sz="6" w:space="0" w:color="auto"/>
              <w:bottom w:val="outset" w:sz="6" w:space="0" w:color="auto"/>
              <w:right w:val="outset" w:sz="6" w:space="0" w:color="auto"/>
            </w:tcBorders>
            <w:hideMark/>
          </w:tcPr>
          <w:p w:rsidR="006F7260" w:rsidRPr="00B5338E" w:rsidRDefault="006F7260" w:rsidP="00B5338E">
            <w:pPr>
              <w:spacing w:after="0" w:line="240" w:lineRule="auto"/>
              <w:jc w:val="center"/>
              <w:rPr>
                <w:rFonts w:ascii="Times New Roman" w:hAnsi="Times New Roman"/>
                <w:b/>
                <w:sz w:val="24"/>
                <w:szCs w:val="24"/>
              </w:rPr>
            </w:pPr>
            <w:r w:rsidRPr="00B5338E">
              <w:rPr>
                <w:rFonts w:ascii="Times New Roman" w:hAnsi="Times New Roman"/>
                <w:b/>
                <w:sz w:val="24"/>
                <w:szCs w:val="24"/>
              </w:rPr>
              <w:t>независимый эксперт</w:t>
            </w:r>
          </w:p>
        </w:tc>
        <w:tc>
          <w:tcPr>
            <w:tcW w:w="4740"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rPr>
                <w:rFonts w:ascii="Times New Roman" w:hAnsi="Times New Roman"/>
                <w:sz w:val="24"/>
                <w:szCs w:val="24"/>
              </w:rPr>
            </w:pPr>
            <w:r>
              <w:rPr>
                <w:rFonts w:ascii="Times New Roman" w:hAnsi="Times New Roman"/>
                <w:sz w:val="24"/>
                <w:szCs w:val="24"/>
              </w:rPr>
              <w:t>- по согласованию</w:t>
            </w:r>
          </w:p>
        </w:tc>
      </w:tr>
    </w:tbl>
    <w:p w:rsidR="006F7260" w:rsidRDefault="006F7260" w:rsidP="006F7260">
      <w:pPr>
        <w:spacing w:after="0" w:line="240" w:lineRule="auto"/>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rPr>
          <w:rFonts w:ascii="Times New Roman" w:hAnsi="Times New Roman"/>
          <w:sz w:val="24"/>
          <w:szCs w:val="24"/>
        </w:rPr>
      </w:pPr>
      <w:r>
        <w:rPr>
          <w:rFonts w:ascii="Times New Roman" w:hAnsi="Times New Roman"/>
          <w:b/>
          <w:bCs/>
          <w:sz w:val="24"/>
          <w:szCs w:val="24"/>
        </w:rPr>
        <w:t> </w:t>
      </w: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B5338E" w:rsidRDefault="00B5338E" w:rsidP="006F7260">
      <w:pPr>
        <w:spacing w:after="0" w:line="240" w:lineRule="auto"/>
        <w:jc w:val="right"/>
        <w:rPr>
          <w:rFonts w:ascii="Times New Roman" w:hAnsi="Times New Roman"/>
          <w:sz w:val="24"/>
          <w:szCs w:val="24"/>
        </w:rPr>
      </w:pP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6F7260" w:rsidRDefault="006F7260" w:rsidP="006F7260">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6F7260" w:rsidRDefault="006F7260" w:rsidP="00B5338E">
      <w:pPr>
        <w:spacing w:after="0" w:line="240" w:lineRule="auto"/>
        <w:jc w:val="right"/>
        <w:rPr>
          <w:rFonts w:ascii="Times New Roman" w:hAnsi="Times New Roman"/>
          <w:sz w:val="24"/>
          <w:szCs w:val="24"/>
        </w:rPr>
      </w:pPr>
      <w:r>
        <w:rPr>
          <w:rFonts w:ascii="Times New Roman" w:hAnsi="Times New Roman"/>
          <w:sz w:val="24"/>
          <w:szCs w:val="24"/>
        </w:rPr>
        <w:t>МО СП Варзуга от 17.11.2015 № 241</w:t>
      </w:r>
    </w:p>
    <w:p w:rsidR="006F7260" w:rsidRDefault="006F7260" w:rsidP="006F7260">
      <w:pPr>
        <w:spacing w:after="0" w:line="240" w:lineRule="auto"/>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jc w:val="center"/>
        <w:rPr>
          <w:rFonts w:ascii="Times New Roman" w:hAnsi="Times New Roman"/>
          <w:b/>
          <w:sz w:val="24"/>
          <w:szCs w:val="24"/>
        </w:rPr>
      </w:pPr>
      <w:r>
        <w:rPr>
          <w:rFonts w:ascii="Times New Roman" w:hAnsi="Times New Roman"/>
          <w:b/>
          <w:sz w:val="24"/>
          <w:szCs w:val="24"/>
        </w:rPr>
        <w:t>УСЛОВИЯ</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 xml:space="preserve">премирования руководителя  муниципального бюджетного учреждения сельский Дом Культуры сельского поселения Варзуга </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 </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1. Общие положения</w:t>
      </w:r>
    </w:p>
    <w:p w:rsidR="006F7260" w:rsidRDefault="006F7260" w:rsidP="006F726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1.1 Условия премирования руководителя муниципального бюджетного учреждения сельский Дом Культуры сельского поселения Варзуга разработаны в соответствии с Трудовым </w:t>
      </w:r>
      <w:hyperlink r:id="rId12" w:history="1">
        <w:r>
          <w:rPr>
            <w:rStyle w:val="a3"/>
            <w:rFonts w:ascii="Times New Roman" w:hAnsi="Times New Roman"/>
            <w:color w:val="auto"/>
            <w:sz w:val="24"/>
            <w:szCs w:val="24"/>
            <w:u w:val="none"/>
          </w:rPr>
          <w:t>кодексом</w:t>
        </w:r>
      </w:hyperlink>
      <w:r>
        <w:rPr>
          <w:rFonts w:ascii="Times New Roman" w:hAnsi="Times New Roman"/>
          <w:sz w:val="24"/>
          <w:szCs w:val="24"/>
        </w:rPr>
        <w:t xml:space="preserve"> Российской Федерации, </w:t>
      </w:r>
      <w:hyperlink r:id="rId13" w:history="1">
        <w:r>
          <w:rPr>
            <w:rStyle w:val="a3"/>
            <w:rFonts w:ascii="Times New Roman" w:hAnsi="Times New Roman"/>
            <w:color w:val="auto"/>
            <w:sz w:val="24"/>
            <w:szCs w:val="24"/>
            <w:u w:val="none"/>
          </w:rPr>
          <w:t>постановлением</w:t>
        </w:r>
      </w:hyperlink>
      <w:r>
        <w:rPr>
          <w:rFonts w:ascii="Times New Roman" w:hAnsi="Times New Roman"/>
          <w:sz w:val="24"/>
          <w:szCs w:val="24"/>
        </w:rPr>
        <w:t xml:space="preserve"> Правительства Мурманской области от 12.05.2014 N 243-ПП "Об оплате труда работников областных бюджетных и казенных учреждений Мурманской области",  постановлением   администрации муниципального образования сельское поселение Варзуга от 09.11.2015 № 220</w:t>
      </w:r>
      <w:r>
        <w:rPr>
          <w:rFonts w:ascii="Times New Roman" w:hAnsi="Times New Roman"/>
          <w:color w:val="FF0000"/>
          <w:sz w:val="24"/>
          <w:szCs w:val="24"/>
        </w:rPr>
        <w:t xml:space="preserve"> </w:t>
      </w:r>
      <w:r>
        <w:rPr>
          <w:rFonts w:ascii="Times New Roman" w:hAnsi="Times New Roman"/>
          <w:sz w:val="24"/>
          <w:szCs w:val="24"/>
        </w:rPr>
        <w:t> «Об утверждении примерного Положения по оплате труда работников муниципальных бюджетных</w:t>
      </w:r>
      <w:proofErr w:type="gramEnd"/>
      <w:r>
        <w:rPr>
          <w:rFonts w:ascii="Times New Roman" w:hAnsi="Times New Roman"/>
          <w:sz w:val="24"/>
          <w:szCs w:val="24"/>
        </w:rPr>
        <w:t xml:space="preserve"> учреждений сельского поселения Варзуга» и вводятся в целях заинтересованности руководителей Учреждений в повышении эффективности деятельности Учреждения, качества оказываемых услуг, инициативы при выполнении поставленных задач.</w:t>
      </w:r>
    </w:p>
    <w:p w:rsidR="006F7260" w:rsidRDefault="006F7260" w:rsidP="006F7260">
      <w:pPr>
        <w:spacing w:after="0" w:line="240" w:lineRule="auto"/>
        <w:jc w:val="center"/>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2. Порядок определения и пересмотра премиального фонда</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руководителя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2.1. Размер премиального фонда руководителя Учреждения утверждается на текущий финансовый год правовым актом администрации сельского поселения Варзуга (далее – Администрация).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Премии за I, II, III, IV кварталы отчетного периода выплачиваются в текущем финансовом году.</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2.2. Источником премиального фонда являются бюджетные ассигнования муниципального бюджета в пределах не более 5% выделенных лимитов бюджетных обязательств, предусмотренных на оплату труда работников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2.3. При определении размера премиального фонда руководителя Учреждения учитываются установленный размер оклада руководителя, результаты деятельности Учреждения в отчетном периоде, целевые показатели эффективности и результативности деятельности руководителя в отчетном периоде, размер фонда оплаты труда Учреждения, размер средней заработной платы работников основного персонала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2.4. Размер премиального фонда руководителя Учреждения за отчетный период может быть пересмотрен при выявлении нарушений уставной деятельности Учреждения, наложения на руководителя административных взысканий, изменении объемов лимитов бюджетных обязательств муниципального бюджета, предусмотренных на оплату труда работников Учреждения в связи с изменениями объемов оказываемых услуг, неисполнением руководителем Учреждения целевых показателей работы Учреждения.</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 </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3. Условия премирования руководителя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3.1. Руководитель учреждения премируется по итогам работы за квартал, за выполнение особо важных и срочных работ.</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Премирование руководителя учреждения производится по результатам оценки целевых показателей деятельности Учреждения; итогов работы Учреждения за соответствующий отчетный период, при условии выполнения плана работы и с учетом выполнения целевых показателей деятельности Учреждения, личного вклада руководителя Учреждения в реализацию задач и функций, возложенных на Учреждение, а также выполнения обязанностей, предусмотренных трудовым договором и должностной инструкцией.</w:t>
      </w:r>
      <w:proofErr w:type="gramEnd"/>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3.3. Целевые показатели эффективности деятельности Учреждения и критерии оценки эффективности и результативности деятельности руководителя Учреждения устанавливаются и утверждаются Администрацией.</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Оценку эффективности работы руководителя Учреждения на основе </w:t>
      </w:r>
      <w:proofErr w:type="gramStart"/>
      <w:r>
        <w:rPr>
          <w:rFonts w:ascii="Times New Roman" w:hAnsi="Times New Roman"/>
          <w:sz w:val="24"/>
          <w:szCs w:val="24"/>
        </w:rPr>
        <w:t>выполнения утвержденных целевых показателей эффективности деятельности Учреждения</w:t>
      </w:r>
      <w:proofErr w:type="gramEnd"/>
      <w:r>
        <w:rPr>
          <w:rFonts w:ascii="Times New Roman" w:hAnsi="Times New Roman"/>
          <w:sz w:val="24"/>
          <w:szCs w:val="24"/>
        </w:rPr>
        <w:t xml:space="preserve"> осуществляет Комиссия по оценке выполнения целевых показателей эффективности деятельности муниципальных бюджетных учреждений сельского поселения Варзуга и премированию их руководителей (далее - Комиссия).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3.5. Руководитель Учреждения обязан ежеквартально, не позднее 10</w:t>
      </w:r>
      <w:r>
        <w:rPr>
          <w:rFonts w:ascii="Times New Roman" w:hAnsi="Times New Roman"/>
          <w:color w:val="FF0000"/>
          <w:sz w:val="24"/>
          <w:szCs w:val="24"/>
        </w:rPr>
        <w:t xml:space="preserve"> </w:t>
      </w:r>
      <w:r>
        <w:rPr>
          <w:rFonts w:ascii="Times New Roman" w:hAnsi="Times New Roman"/>
          <w:sz w:val="24"/>
          <w:szCs w:val="24"/>
        </w:rPr>
        <w:t>числа месяца, следующего за отчетным периодом, представлять в Комиссию отчет о выполнении целевых показателей эффективности деятельности Учреждения, подписанный руководителем Учреждения и главным бухгалтером. Отчет за IV квартал предоставляется в Комиссию до 15 декабря отчетного года.</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К отчету прилагается пояснительная записка, которая в обязательном порядке должна содержать сведения о выполнении каждого целевого показателя эффективности деятельности учреждения, включенного в отчет.</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в пояснительной записке к отчету указываются сведения о причинах, повлиявших на снижение (увеличение) выполнения целевых показателей эффективности деятельности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К пояснительной записке к отчету прилагаются копии соответствующих документов (при необходимости), подтверждающих фактическое выполнение целевых показателей эффективности деятельности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3.6. Выплата премии руководителю Учреждения за соответствующий период производится на основании правового акта Администрации.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3.7. При увольнении руководителя Учреждения по уважительной причине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за фактически отработанное время.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3.8.Премия руководителю учреждения может быть снижена или не выплачена полностью за отчетный квартал в случае:</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невыполнения плана работы;</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недостижения</w:t>
      </w:r>
      <w:proofErr w:type="spellEnd"/>
      <w:r>
        <w:rPr>
          <w:rFonts w:ascii="Times New Roman" w:hAnsi="Times New Roman"/>
          <w:sz w:val="24"/>
          <w:szCs w:val="24"/>
        </w:rPr>
        <w:t xml:space="preserve"> целевых показателей деятельности;</w:t>
      </w:r>
    </w:p>
    <w:p w:rsidR="006F7260" w:rsidRDefault="006F7260" w:rsidP="006F726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привлечения в установленном </w:t>
      </w:r>
      <w:hyperlink r:id="rId14" w:history="1">
        <w:r>
          <w:rPr>
            <w:rStyle w:val="a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порядке к дисциплинарной ответственности за неисполнение или ненадлежащее исполнение работником по его вине возложенных на него трудовых обязанностей (за исключением случаев снятия дисциплинарного взыскания по инициативе работодателя, просьбе самого работника, представительного органа работников (ст. 194 ТК РФ);</w:t>
      </w:r>
      <w:proofErr w:type="gramEnd"/>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выявления нарушений уставной деятельности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привлечения в установленном законодательством Российской Федерации порядке руководителя Учреждения к административной или уголовной ответственности;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отрицательной оценки Администрацией деятельности Учреждения;</w:t>
      </w:r>
    </w:p>
    <w:p w:rsidR="006F7260" w:rsidRDefault="006F7260" w:rsidP="006F726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допущения фактов грубого нарушения финансово-хозяйственной, налоговой дисциплины, а также нанесения Учреждению своей деятельностью и (или) бездеятельностью материального ущерба, выявленных в отчетном периоде по результатам проверок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w:t>
      </w:r>
      <w:proofErr w:type="gramEnd"/>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установления фактов нецелевого использования средств бюджета, выявленных в отчетном периоде по результатам проверок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выявления в Учреждении нарушений </w:t>
      </w:r>
      <w:hyperlink r:id="rId15" w:history="1">
        <w:r>
          <w:rPr>
            <w:rStyle w:val="a3"/>
            <w:rFonts w:ascii="Times New Roman" w:hAnsi="Times New Roman"/>
            <w:color w:val="auto"/>
            <w:sz w:val="24"/>
            <w:szCs w:val="24"/>
            <w:u w:val="none"/>
          </w:rPr>
          <w:t>правил</w:t>
        </w:r>
      </w:hyperlink>
      <w:r>
        <w:rPr>
          <w:rFonts w:ascii="Times New Roman" w:hAnsi="Times New Roman"/>
          <w:sz w:val="24"/>
          <w:szCs w:val="24"/>
        </w:rPr>
        <w:t xml:space="preserve"> противопожарной безопасности;</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наличия фактов нарушения требований нормативных правовых актов по результатам проверок органами государственной власти, органами государственного надзора и контроля, выявленных за отчетный период или за предыдущие периоды, но не более чем за два года, предшествующие отчетному периоду, если данный работник исполнял обязанности руководителя учреждения в период, когда были осуществлены указанные нарушения.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3.9. Неиспользованные средства, централизованные для премирования руководителя Учреждения, по решению Администрации могут быть перераспределены и направлены на выплаты стимулирующего характера работникам Учреждения.</w:t>
      </w:r>
    </w:p>
    <w:p w:rsidR="006F7260" w:rsidRDefault="006F7260" w:rsidP="006F726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Указанные средства не учитываются при формировании фонда оплаты труда Учреждения на очередной и последующие годы.</w:t>
      </w:r>
      <w:proofErr w:type="gramEnd"/>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3.10. Внесение изменений в условия </w:t>
      </w:r>
      <w:proofErr w:type="gramStart"/>
      <w:r>
        <w:rPr>
          <w:rFonts w:ascii="Times New Roman" w:hAnsi="Times New Roman"/>
          <w:sz w:val="24"/>
          <w:szCs w:val="24"/>
        </w:rPr>
        <w:t>премирования руководителя Учреждения, зафиксированные в трудовом договоре оформляются</w:t>
      </w:r>
      <w:proofErr w:type="gramEnd"/>
      <w:r>
        <w:rPr>
          <w:rFonts w:ascii="Times New Roman" w:hAnsi="Times New Roman"/>
          <w:sz w:val="24"/>
          <w:szCs w:val="24"/>
        </w:rPr>
        <w:t xml:space="preserve"> дополнительным соглашением к трудовому договору с руководителем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По окончании календарного года дополнительное соглашение к трудовому договору может быть пересмотрено в части изменения перечня показателей, размеров и сроков премирования руководителя учреждения.</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Дополнительное соглашение к трудовому договору с руководителем Учреждения на следующий год заключается в срок до 25 декабря текущего года.</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b/>
          <w:bCs/>
          <w:sz w:val="24"/>
          <w:szCs w:val="24"/>
        </w:rPr>
        <w:t> </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4. Порядок оценки выполнения целевых показателей</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эффективности деятельности Учреждениями, размеры и порядок</w:t>
      </w:r>
    </w:p>
    <w:p w:rsidR="006F7260" w:rsidRDefault="006F7260" w:rsidP="006F7260">
      <w:pPr>
        <w:spacing w:after="0" w:line="240" w:lineRule="auto"/>
        <w:jc w:val="center"/>
        <w:rPr>
          <w:rFonts w:ascii="Times New Roman" w:hAnsi="Times New Roman"/>
          <w:sz w:val="24"/>
          <w:szCs w:val="24"/>
        </w:rPr>
      </w:pPr>
      <w:r>
        <w:rPr>
          <w:rFonts w:ascii="Times New Roman" w:hAnsi="Times New Roman"/>
          <w:b/>
          <w:bCs/>
          <w:sz w:val="24"/>
          <w:szCs w:val="24"/>
        </w:rPr>
        <w:t>премирования руководителей Учреждений</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4.1. Комиссия на основе оценки доклада Руководителя и отчета об исполнении целевых показателей эффективности деятельности Учреждения определяет степень их выполнения за отчетный период, которая оценивается определенной суммой баллов.</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4.2. Общая сумма баллов  по всем критериям устанавливается в максимальном размере 100 баллов.</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 xml:space="preserve">4.3. Итоговое количество баллов, выставленных каждым членом Комиссии для оценки </w:t>
      </w:r>
      <w:proofErr w:type="gramStart"/>
      <w:r>
        <w:rPr>
          <w:rFonts w:ascii="Times New Roman" w:hAnsi="Times New Roman"/>
          <w:sz w:val="24"/>
          <w:szCs w:val="24"/>
        </w:rPr>
        <w:t>выполнения целевых показателей эффективности деятельности Учреждения</w:t>
      </w:r>
      <w:proofErr w:type="gramEnd"/>
      <w:r>
        <w:rPr>
          <w:rFonts w:ascii="Times New Roman" w:hAnsi="Times New Roman"/>
          <w:sz w:val="24"/>
          <w:szCs w:val="24"/>
        </w:rPr>
        <w:t xml:space="preserve"> рассчитывается как большее из сумм баллов, выставленных каждым членом комиссии. </w:t>
      </w:r>
    </w:p>
    <w:p w:rsidR="006F7260" w:rsidRDefault="006F7260" w:rsidP="006F7260">
      <w:pPr>
        <w:spacing w:after="0" w:line="240" w:lineRule="auto"/>
        <w:ind w:firstLine="709"/>
        <w:jc w:val="both"/>
        <w:rPr>
          <w:rFonts w:ascii="Times New Roman" w:hAnsi="Times New Roman"/>
          <w:sz w:val="24"/>
          <w:szCs w:val="24"/>
        </w:rPr>
      </w:pPr>
      <w:r>
        <w:rPr>
          <w:rFonts w:ascii="Times New Roman" w:hAnsi="Times New Roman"/>
          <w:sz w:val="24"/>
          <w:szCs w:val="24"/>
        </w:rPr>
        <w:t>4.4. Распределение премиального фонда:</w:t>
      </w:r>
    </w:p>
    <w:p w:rsidR="006F7260" w:rsidRDefault="006F7260" w:rsidP="006F7260">
      <w:pPr>
        <w:spacing w:after="0" w:line="240" w:lineRule="auto"/>
        <w:rPr>
          <w:rFonts w:ascii="Times New Roman" w:hAnsi="Times New Roman"/>
          <w:sz w:val="24"/>
          <w:szCs w:val="24"/>
        </w:rPr>
      </w:pPr>
      <w:r>
        <w:rPr>
          <w:rFonts w:ascii="Times New Roman" w:hAnsi="Times New Roman"/>
          <w:sz w:val="24"/>
          <w:szCs w:val="24"/>
        </w:rPr>
        <w:t> </w:t>
      </w:r>
    </w:p>
    <w:tbl>
      <w:tblPr>
        <w:tblW w:w="95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4"/>
        <w:gridCol w:w="2383"/>
        <w:gridCol w:w="5192"/>
      </w:tblGrid>
      <w:tr w:rsidR="006F7260" w:rsidTr="006F7260">
        <w:trPr>
          <w:tblCellSpacing w:w="0" w:type="dxa"/>
          <w:jc w:val="center"/>
        </w:trPr>
        <w:tc>
          <w:tcPr>
            <w:tcW w:w="1964"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b/>
                <w:sz w:val="24"/>
                <w:szCs w:val="24"/>
              </w:rPr>
            </w:pPr>
            <w:r>
              <w:rPr>
                <w:rFonts w:ascii="Times New Roman" w:hAnsi="Times New Roman"/>
                <w:b/>
                <w:sz w:val="24"/>
                <w:szCs w:val="24"/>
              </w:rPr>
              <w:t>Отчетный период</w:t>
            </w:r>
          </w:p>
        </w:tc>
        <w:tc>
          <w:tcPr>
            <w:tcW w:w="2383"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b/>
                <w:sz w:val="24"/>
                <w:szCs w:val="24"/>
              </w:rPr>
            </w:pPr>
            <w:r>
              <w:rPr>
                <w:rFonts w:ascii="Times New Roman" w:hAnsi="Times New Roman"/>
                <w:b/>
                <w:sz w:val="24"/>
                <w:szCs w:val="24"/>
              </w:rPr>
              <w:t>Период выплаты премии</w:t>
            </w:r>
          </w:p>
        </w:tc>
        <w:tc>
          <w:tcPr>
            <w:tcW w:w="5192"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jc w:val="both"/>
              <w:rPr>
                <w:rFonts w:ascii="Times New Roman" w:hAnsi="Times New Roman"/>
                <w:b/>
                <w:sz w:val="24"/>
                <w:szCs w:val="24"/>
              </w:rPr>
            </w:pPr>
            <w:r>
              <w:rPr>
                <w:rFonts w:ascii="Times New Roman" w:hAnsi="Times New Roman"/>
                <w:b/>
                <w:sz w:val="24"/>
                <w:szCs w:val="24"/>
              </w:rPr>
              <w:t xml:space="preserve">Удельный вес квартального премиального фонда от годового фонда премирования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r>
      <w:tr w:rsidR="006F7260" w:rsidTr="006F7260">
        <w:trPr>
          <w:tblCellSpacing w:w="0" w:type="dxa"/>
          <w:jc w:val="center"/>
        </w:trPr>
        <w:tc>
          <w:tcPr>
            <w:tcW w:w="1964"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 квартал</w:t>
            </w:r>
          </w:p>
        </w:tc>
        <w:tc>
          <w:tcPr>
            <w:tcW w:w="2383"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II квартал</w:t>
            </w:r>
          </w:p>
        </w:tc>
        <w:tc>
          <w:tcPr>
            <w:tcW w:w="5192"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6F7260" w:rsidTr="006F7260">
        <w:trPr>
          <w:tblCellSpacing w:w="0" w:type="dxa"/>
          <w:jc w:val="center"/>
        </w:trPr>
        <w:tc>
          <w:tcPr>
            <w:tcW w:w="1964"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II квартал</w:t>
            </w:r>
          </w:p>
        </w:tc>
        <w:tc>
          <w:tcPr>
            <w:tcW w:w="2383"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III квартал</w:t>
            </w:r>
          </w:p>
        </w:tc>
        <w:tc>
          <w:tcPr>
            <w:tcW w:w="5192"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6F7260" w:rsidTr="006F7260">
        <w:trPr>
          <w:tblCellSpacing w:w="0" w:type="dxa"/>
          <w:jc w:val="center"/>
        </w:trPr>
        <w:tc>
          <w:tcPr>
            <w:tcW w:w="1964"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III квартал</w:t>
            </w:r>
          </w:p>
        </w:tc>
        <w:tc>
          <w:tcPr>
            <w:tcW w:w="2383"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IV квартал</w:t>
            </w:r>
          </w:p>
        </w:tc>
        <w:tc>
          <w:tcPr>
            <w:tcW w:w="5192"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6F7260" w:rsidTr="006F7260">
        <w:trPr>
          <w:tblCellSpacing w:w="0" w:type="dxa"/>
          <w:jc w:val="center"/>
        </w:trPr>
        <w:tc>
          <w:tcPr>
            <w:tcW w:w="1964"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IV квартал</w:t>
            </w:r>
          </w:p>
        </w:tc>
        <w:tc>
          <w:tcPr>
            <w:tcW w:w="2383" w:type="dxa"/>
            <w:tcBorders>
              <w:top w:val="outset" w:sz="6" w:space="0" w:color="auto"/>
              <w:left w:val="outset" w:sz="6" w:space="0" w:color="auto"/>
              <w:bottom w:val="outset" w:sz="6" w:space="0" w:color="auto"/>
              <w:right w:val="outset" w:sz="6" w:space="0" w:color="auto"/>
            </w:tcBorders>
            <w:hideMark/>
          </w:tcPr>
          <w:p w:rsidR="006F7260" w:rsidRDefault="006F7260" w:rsidP="00B5338E">
            <w:pPr>
              <w:spacing w:after="0" w:line="240" w:lineRule="auto"/>
              <w:jc w:val="center"/>
              <w:rPr>
                <w:rFonts w:ascii="Times New Roman" w:hAnsi="Times New Roman"/>
                <w:sz w:val="24"/>
                <w:szCs w:val="24"/>
              </w:rPr>
            </w:pPr>
            <w:r>
              <w:rPr>
                <w:rFonts w:ascii="Times New Roman" w:hAnsi="Times New Roman"/>
                <w:sz w:val="24"/>
                <w:szCs w:val="24"/>
              </w:rPr>
              <w:t>IV квартал</w:t>
            </w:r>
          </w:p>
        </w:tc>
        <w:tc>
          <w:tcPr>
            <w:tcW w:w="5192" w:type="dxa"/>
            <w:tcBorders>
              <w:top w:val="outset" w:sz="6" w:space="0" w:color="auto"/>
              <w:left w:val="outset" w:sz="6" w:space="0" w:color="auto"/>
              <w:bottom w:val="outset" w:sz="6" w:space="0" w:color="auto"/>
              <w:right w:val="outset" w:sz="6" w:space="0" w:color="auto"/>
            </w:tcBorders>
            <w:hideMark/>
          </w:tcPr>
          <w:p w:rsidR="006F7260" w:rsidRDefault="006F7260">
            <w:pPr>
              <w:spacing w:after="0" w:line="240" w:lineRule="auto"/>
              <w:jc w:val="center"/>
              <w:rPr>
                <w:rFonts w:ascii="Times New Roman" w:hAnsi="Times New Roman"/>
                <w:b/>
                <w:sz w:val="24"/>
                <w:szCs w:val="24"/>
              </w:rPr>
            </w:pPr>
            <w:r>
              <w:rPr>
                <w:rFonts w:ascii="Times New Roman" w:hAnsi="Times New Roman"/>
                <w:b/>
                <w:sz w:val="24"/>
                <w:szCs w:val="24"/>
              </w:rPr>
              <w:t>25</w:t>
            </w:r>
          </w:p>
        </w:tc>
      </w:tr>
    </w:tbl>
    <w:p w:rsidR="006F7260" w:rsidRDefault="006F7260" w:rsidP="006F7260">
      <w:pPr>
        <w:spacing w:after="0" w:line="240" w:lineRule="auto"/>
        <w:rPr>
          <w:rFonts w:ascii="Times New Roman" w:hAnsi="Times New Roman"/>
          <w:sz w:val="24"/>
          <w:szCs w:val="24"/>
        </w:rPr>
      </w:pPr>
      <w:r>
        <w:rPr>
          <w:rFonts w:ascii="Times New Roman" w:hAnsi="Times New Roman"/>
          <w:sz w:val="24"/>
          <w:szCs w:val="24"/>
        </w:rPr>
        <w:t> </w:t>
      </w:r>
    </w:p>
    <w:p w:rsidR="006F7260" w:rsidRDefault="006F7260" w:rsidP="006F7260">
      <w:pPr>
        <w:spacing w:after="0" w:line="240" w:lineRule="auto"/>
        <w:ind w:firstLine="709"/>
        <w:jc w:val="both"/>
        <w:rPr>
          <w:rFonts w:ascii="Times New Roman" w:hAnsi="Times New Roman"/>
          <w:sz w:val="24"/>
          <w:szCs w:val="24"/>
        </w:rPr>
      </w:pPr>
    </w:p>
    <w:p w:rsidR="00756D0E" w:rsidRDefault="00756D0E"/>
    <w:sectPr w:rsidR="00756D0E" w:rsidSect="00233C1D">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1CE"/>
    <w:rsid w:val="00233C1D"/>
    <w:rsid w:val="006F7260"/>
    <w:rsid w:val="00752499"/>
    <w:rsid w:val="00756D0E"/>
    <w:rsid w:val="00B5338E"/>
    <w:rsid w:val="00D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260"/>
    <w:rPr>
      <w:color w:val="0000FF"/>
      <w:u w:val="single"/>
    </w:rPr>
  </w:style>
</w:styles>
</file>

<file path=word/webSettings.xml><?xml version="1.0" encoding="utf-8"?>
<w:webSettings xmlns:r="http://schemas.openxmlformats.org/officeDocument/2006/relationships" xmlns:w="http://schemas.openxmlformats.org/wordprocessingml/2006/main">
  <w:divs>
    <w:div w:id="14868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508333;fld=134;dst=100012" TargetMode="External"/><Relationship Id="rId13" Type="http://schemas.openxmlformats.org/officeDocument/2006/relationships/hyperlink" Target="consultantplus://offline/ref=80B1571EFCC4579EFAE6B3D096BE3A4B9252806324661FED61AE39CA7AB6EEA1CB49A4CAE295BF8F88A701rDiB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80B1571EFCC4579EFAE6B3D096BE3A4B9252806324681CED62AE39CA7AB6EEA1CB49A4CAE295BF8F89A605rDi9M" TargetMode="External"/><Relationship Id="rId12" Type="http://schemas.openxmlformats.org/officeDocument/2006/relationships/hyperlink" Target="consultantplus://offline/ref=80B1571EFCC4579EFAE6B3D384D2644E945AD969276913BD3FF162972DBFE4F68C06FD8FAFr9iB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B1571EFCC4579EFAE6B3D096BE3A4B9252806324661FED61AE39CA7AB6EEA1CB49A4CAE295BF8F88A701rDiBM" TargetMode="External"/><Relationship Id="rId11" Type="http://schemas.openxmlformats.org/officeDocument/2006/relationships/hyperlink" Target="consultantplus://offline/main?base=LAW;n=117254;fld=134" TargetMode="External"/><Relationship Id="rId5" Type="http://schemas.openxmlformats.org/officeDocument/2006/relationships/hyperlink" Target="consultantplus://offline/ref=80B1571EFCC4579EFAE6B3D384D2644E9458DB662F6613BD3FF162972DrBiFM" TargetMode="External"/><Relationship Id="rId15" Type="http://schemas.openxmlformats.org/officeDocument/2006/relationships/hyperlink" Target="consultantplus://offline/main?base=LAW;n=117166;fld=134" TargetMode="External"/><Relationship Id="rId10" Type="http://schemas.openxmlformats.org/officeDocument/2006/relationships/hyperlink" Target="http://tuloma-51.ru/documents/98.html" TargetMode="External"/><Relationship Id="rId4" Type="http://schemas.openxmlformats.org/officeDocument/2006/relationships/hyperlink" Target="consultantplus://offline/ref=80B1571EFCC4579EFAE6B3D384D2644E945AD969276913BD3FF162972DBFE4F68C06FD8FAFr9iBM" TargetMode="External"/><Relationship Id="rId9" Type="http://schemas.openxmlformats.org/officeDocument/2006/relationships/hyperlink" Target="consultantplus://offline/main?base=EXP;n=508333;fld=134;dst=100047" TargetMode="External"/><Relationship Id="rId14" Type="http://schemas.openxmlformats.org/officeDocument/2006/relationships/hyperlink" Target="consultantplus://offline/main?base=LAW;n=117254;fld=134;dst=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Галюня</cp:lastModifiedBy>
  <cp:revision>2</cp:revision>
  <dcterms:created xsi:type="dcterms:W3CDTF">2015-11-18T07:03:00Z</dcterms:created>
  <dcterms:modified xsi:type="dcterms:W3CDTF">2015-11-18T07:03:00Z</dcterms:modified>
</cp:coreProperties>
</file>