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ИНФОРМИРУТ</w:t>
      </w:r>
    </w:p>
    <w:p w:rsidR="00B41156" w:rsidRDefault="00B41156" w:rsidP="00785B48">
      <w:pPr>
        <w:jc w:val="center"/>
        <w:rPr>
          <w:b/>
          <w:szCs w:val="22"/>
        </w:rPr>
      </w:pPr>
    </w:p>
    <w:p w:rsidR="00785B48" w:rsidRDefault="006745FE" w:rsidP="00785B48">
      <w:pPr>
        <w:jc w:val="center"/>
        <w:rPr>
          <w:b/>
          <w:szCs w:val="22"/>
        </w:rPr>
      </w:pPr>
      <w:r>
        <w:rPr>
          <w:b/>
          <w:szCs w:val="22"/>
        </w:rPr>
        <w:t>Изменения по нотариальному удостоверению сделок</w:t>
      </w:r>
    </w:p>
    <w:p w:rsidR="00B41156" w:rsidRDefault="00B41156" w:rsidP="00785B48">
      <w:pPr>
        <w:jc w:val="center"/>
        <w:rPr>
          <w:b/>
          <w:szCs w:val="22"/>
        </w:rPr>
      </w:pPr>
    </w:p>
    <w:p w:rsidR="00FB4959" w:rsidRPr="00FB4959" w:rsidRDefault="00FB4959" w:rsidP="00FB4959">
      <w:pPr>
        <w:spacing w:before="120" w:after="120" w:line="270" w:lineRule="atLeast"/>
        <w:ind w:firstLine="708"/>
        <w:jc w:val="both"/>
      </w:pPr>
      <w:r>
        <w:t xml:space="preserve">31 июля 2019 года вступят в силу изменения, </w:t>
      </w:r>
      <w:r w:rsidRPr="00FB4959">
        <w:rPr>
          <w:color w:val="000000"/>
        </w:rPr>
        <w:t>которые отменят обязательное нотариальное удостоверение отдельных видов сделок с долями в праве общей собственности</w:t>
      </w:r>
      <w:r>
        <w:rPr>
          <w:color w:val="000000"/>
        </w:rPr>
        <w:t xml:space="preserve"> на недвижимое имущество</w:t>
      </w:r>
      <w:r w:rsidRPr="00FB4959">
        <w:rPr>
          <w:color w:val="000000"/>
        </w:rPr>
        <w:t xml:space="preserve">. </w:t>
      </w:r>
    </w:p>
    <w:p w:rsidR="00FB4959" w:rsidRPr="00FB4959" w:rsidRDefault="00FB4959" w:rsidP="00FB4959">
      <w:pPr>
        <w:spacing w:before="120" w:after="120" w:line="270" w:lineRule="atLeast"/>
        <w:ind w:firstLine="708"/>
        <w:jc w:val="both"/>
      </w:pPr>
      <w:r>
        <w:rPr>
          <w:color w:val="000000"/>
        </w:rPr>
        <w:t>Так</w:t>
      </w:r>
      <w:r w:rsidR="00925F90">
        <w:rPr>
          <w:color w:val="000000"/>
        </w:rPr>
        <w:t>,</w:t>
      </w:r>
      <w:r>
        <w:rPr>
          <w:color w:val="000000"/>
        </w:rPr>
        <w:t xml:space="preserve"> </w:t>
      </w:r>
      <w:r w:rsidRPr="00FB4959">
        <w:rPr>
          <w:color w:val="000000"/>
        </w:rPr>
        <w:t xml:space="preserve">не </w:t>
      </w:r>
      <w:r>
        <w:rPr>
          <w:color w:val="000000"/>
        </w:rPr>
        <w:t xml:space="preserve">будет </w:t>
      </w:r>
      <w:r w:rsidRPr="00FB4959">
        <w:rPr>
          <w:color w:val="000000"/>
        </w:rPr>
        <w:t>треб</w:t>
      </w:r>
      <w:r>
        <w:rPr>
          <w:color w:val="000000"/>
        </w:rPr>
        <w:t>овать</w:t>
      </w:r>
      <w:r w:rsidRPr="00FB4959">
        <w:rPr>
          <w:color w:val="000000"/>
        </w:rPr>
        <w:t>ся нотариальное удостоверение сделок при отчуждении или ипотек</w:t>
      </w:r>
      <w:r w:rsidR="00925F90">
        <w:rPr>
          <w:color w:val="000000"/>
        </w:rPr>
        <w:t>е</w:t>
      </w:r>
      <w:r w:rsidRPr="00FB4959">
        <w:rPr>
          <w:color w:val="000000"/>
        </w:rPr>
        <w:t xml:space="preserve"> всеми участниками долевой собственности своих долей по одной сделке. Не </w:t>
      </w:r>
      <w:r>
        <w:rPr>
          <w:color w:val="000000"/>
        </w:rPr>
        <w:t xml:space="preserve">будет </w:t>
      </w:r>
      <w:r w:rsidRPr="00FB4959">
        <w:rPr>
          <w:color w:val="000000"/>
        </w:rPr>
        <w:t>треб</w:t>
      </w:r>
      <w:r>
        <w:rPr>
          <w:color w:val="000000"/>
        </w:rPr>
        <w:t>овать</w:t>
      </w:r>
      <w:r w:rsidRPr="00FB4959">
        <w:rPr>
          <w:color w:val="000000"/>
        </w:rPr>
        <w:t>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При этом</w:t>
      </w:r>
      <w:r>
        <w:rPr>
          <w:color w:val="000000"/>
        </w:rPr>
        <w:t xml:space="preserve"> сохранится правило об обязательном нотариальном удостоверении</w:t>
      </w:r>
      <w:r w:rsidRPr="00FB4959">
        <w:rPr>
          <w:color w:val="000000"/>
        </w:rPr>
        <w:t xml:space="preserve"> </w:t>
      </w:r>
      <w:r>
        <w:rPr>
          <w:color w:val="000000"/>
        </w:rPr>
        <w:t>сделок</w:t>
      </w:r>
      <w:r w:rsidRPr="00FB4959">
        <w:rPr>
          <w:color w:val="000000"/>
        </w:rPr>
        <w:t xml:space="preserve"> по отчуждению или договор</w:t>
      </w:r>
      <w:r>
        <w:rPr>
          <w:color w:val="000000"/>
        </w:rPr>
        <w:t>ов</w:t>
      </w:r>
      <w:r w:rsidRPr="00FB4959">
        <w:rPr>
          <w:color w:val="000000"/>
        </w:rPr>
        <w:t xml:space="preserve"> об ипотеке долей в праве общей собственности на недвижимое имущество. </w:t>
      </w:r>
    </w:p>
    <w:p w:rsidR="00FB4959" w:rsidRPr="00FB4959" w:rsidRDefault="007A4F16" w:rsidP="007A4F16">
      <w:pPr>
        <w:spacing w:before="120" w:after="120" w:line="270" w:lineRule="atLeast"/>
        <w:ind w:firstLine="708"/>
        <w:jc w:val="both"/>
      </w:pPr>
      <w:r>
        <w:t>Данное н</w:t>
      </w:r>
      <w:r w:rsidR="00FB4959" w:rsidRPr="00FB4959">
        <w:t xml:space="preserve">ововведение позволит участникам общей долевой собственности, которые принимают </w:t>
      </w:r>
      <w:r>
        <w:t>совместное</w:t>
      </w:r>
      <w:r w:rsidR="00FB4959" w:rsidRPr="00FB4959">
        <w:t xml:space="preserve"> решение совершить сделку, сократить финансовые затраты при отчуждении и ипотеке имущества.</w:t>
      </w:r>
    </w:p>
    <w:p w:rsidR="00FB4959" w:rsidRPr="00FB4959" w:rsidRDefault="00FB4959" w:rsidP="00706192">
      <w:pPr>
        <w:spacing w:before="120" w:after="120" w:line="270" w:lineRule="atLeast"/>
        <w:ind w:firstLine="708"/>
        <w:jc w:val="both"/>
      </w:pPr>
      <w:r w:rsidRPr="00FB4959">
        <w:t>До 31 июля 2019 года действу</w:t>
      </w:r>
      <w:r w:rsidR="00706192">
        <w:t>ю</w:t>
      </w:r>
      <w:r w:rsidRPr="00FB4959">
        <w:t xml:space="preserve">т </w:t>
      </w:r>
      <w:r w:rsidR="00706192">
        <w:t xml:space="preserve">предыдущие правила по нотариальному удостоверению сделок, установленные </w:t>
      </w:r>
      <w:r w:rsidRPr="00FB4959">
        <w:t xml:space="preserve"> </w:t>
      </w:r>
      <w:r w:rsidR="00706192">
        <w:t>Федеральным законом</w:t>
      </w:r>
      <w:r w:rsidRPr="00FB4959">
        <w:t xml:space="preserve"> «О государственной регистрации недвижимости». </w:t>
      </w:r>
    </w:p>
    <w:p w:rsidR="00B41156" w:rsidRPr="00B41156" w:rsidRDefault="00B41156" w:rsidP="00B41156">
      <w:pPr>
        <w:autoSpaceDE w:val="0"/>
        <w:autoSpaceDN w:val="0"/>
        <w:adjustRightInd w:val="0"/>
        <w:ind w:right="282" w:firstLine="567"/>
        <w:jc w:val="both"/>
        <w:rPr>
          <w:rFonts w:eastAsiaTheme="minorHAnsi"/>
          <w:bCs/>
          <w:lang w:eastAsia="en-US"/>
        </w:rPr>
      </w:pPr>
    </w:p>
    <w:p w:rsidR="00B41156" w:rsidRPr="00B41156" w:rsidRDefault="00B41156" w:rsidP="00B41156">
      <w:pPr>
        <w:autoSpaceDE w:val="0"/>
        <w:autoSpaceDN w:val="0"/>
        <w:adjustRightInd w:val="0"/>
        <w:ind w:right="282" w:firstLine="567"/>
        <w:jc w:val="both"/>
        <w:rPr>
          <w:bCs/>
        </w:rPr>
      </w:pPr>
    </w:p>
    <w:p w:rsidR="00C07E98" w:rsidRDefault="00C07E98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07E98">
        <w:rPr>
          <w:rFonts w:ascii="Tahoma" w:hAnsi="Tahoma" w:cs="Tahoma"/>
          <w:b/>
          <w:sz w:val="20"/>
          <w:szCs w:val="20"/>
        </w:rPr>
        <w:br/>
      </w: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Pr="00C07E98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A56C5D" w:rsidRDefault="00A56C5D" w:rsidP="009043EA">
      <w:pPr>
        <w:ind w:right="-1"/>
        <w:jc w:val="both"/>
        <w:rPr>
          <w:b/>
          <w:szCs w:val="22"/>
        </w:rPr>
      </w:pPr>
    </w:p>
    <w:p w:rsidR="00A56C5D" w:rsidRDefault="00A56C5D" w:rsidP="009043EA">
      <w:pPr>
        <w:ind w:right="-1"/>
        <w:jc w:val="both"/>
        <w:rPr>
          <w:b/>
          <w:szCs w:val="22"/>
        </w:rPr>
      </w:pPr>
    </w:p>
    <w:p w:rsidR="00A56C5D" w:rsidRDefault="00A56C5D" w:rsidP="009043EA">
      <w:pPr>
        <w:ind w:right="-1"/>
        <w:jc w:val="both"/>
        <w:rPr>
          <w:b/>
          <w:szCs w:val="22"/>
        </w:rPr>
      </w:pPr>
    </w:p>
    <w:p w:rsidR="00A56C5D" w:rsidRDefault="00A56C5D" w:rsidP="009043EA">
      <w:pPr>
        <w:ind w:right="-1"/>
        <w:jc w:val="both"/>
        <w:rPr>
          <w:b/>
          <w:szCs w:val="22"/>
        </w:rPr>
      </w:pPr>
    </w:p>
    <w:p w:rsidR="005A1F22" w:rsidRDefault="005A1F22" w:rsidP="009043EA">
      <w:pPr>
        <w:ind w:right="-1"/>
        <w:jc w:val="both"/>
        <w:rPr>
          <w:b/>
          <w:szCs w:val="22"/>
        </w:rPr>
      </w:pPr>
    </w:p>
    <w:p w:rsidR="00A56C5D" w:rsidRDefault="00A56C5D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E0400F" w:rsidRDefault="00E0400F" w:rsidP="009043EA">
      <w:pPr>
        <w:ind w:right="-1"/>
        <w:jc w:val="both"/>
        <w:rPr>
          <w:b/>
          <w:szCs w:val="22"/>
        </w:rPr>
      </w:pPr>
    </w:p>
    <w:p w:rsidR="00E0400F" w:rsidRDefault="00E0400F" w:rsidP="009043EA">
      <w:pPr>
        <w:ind w:right="-1"/>
        <w:jc w:val="both"/>
        <w:rPr>
          <w:b/>
          <w:szCs w:val="22"/>
        </w:rPr>
      </w:pPr>
    </w:p>
    <w:p w:rsidR="00785B48" w:rsidRDefault="00801F9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Престинская</w:t>
      </w:r>
      <w:proofErr w:type="spellEnd"/>
      <w:r>
        <w:rPr>
          <w:i/>
          <w:sz w:val="20"/>
          <w:szCs w:val="20"/>
        </w:rPr>
        <w:t xml:space="preserve">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 xml:space="preserve">44 49 </w:t>
      </w:r>
      <w:r w:rsidR="00E0400F">
        <w:rPr>
          <w:i/>
          <w:sz w:val="20"/>
          <w:szCs w:val="20"/>
        </w:rPr>
        <w:t>14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  <w:bookmarkStart w:id="0" w:name="_GoBack"/>
      <w:bookmarkEnd w:id="0"/>
    </w:p>
    <w:sectPr w:rsidR="00B142E2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19" w:rsidRDefault="00F35F19" w:rsidP="007E44EB">
      <w:r>
        <w:separator/>
      </w:r>
    </w:p>
  </w:endnote>
  <w:endnote w:type="continuationSeparator" w:id="0">
    <w:p w:rsidR="00F35F19" w:rsidRDefault="00F35F1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19" w:rsidRDefault="00F35F19" w:rsidP="007E44EB">
      <w:r>
        <w:separator/>
      </w:r>
    </w:p>
  </w:footnote>
  <w:footnote w:type="continuationSeparator" w:id="0">
    <w:p w:rsidR="00F35F19" w:rsidRDefault="00F35F1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847750" w:rsidRDefault="000338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750" w:rsidRDefault="00847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612E"/>
    <w:rsid w:val="00033813"/>
    <w:rsid w:val="00086270"/>
    <w:rsid w:val="000925D7"/>
    <w:rsid w:val="000B4A7F"/>
    <w:rsid w:val="000C15A8"/>
    <w:rsid w:val="000C2D12"/>
    <w:rsid w:val="000F4159"/>
    <w:rsid w:val="001005C8"/>
    <w:rsid w:val="0016164A"/>
    <w:rsid w:val="00165032"/>
    <w:rsid w:val="001877C5"/>
    <w:rsid w:val="001A6068"/>
    <w:rsid w:val="001C4E68"/>
    <w:rsid w:val="001E0876"/>
    <w:rsid w:val="002003D4"/>
    <w:rsid w:val="002669D5"/>
    <w:rsid w:val="00287300"/>
    <w:rsid w:val="002D09E7"/>
    <w:rsid w:val="002D7303"/>
    <w:rsid w:val="002E3100"/>
    <w:rsid w:val="00317221"/>
    <w:rsid w:val="00333AC3"/>
    <w:rsid w:val="00354D00"/>
    <w:rsid w:val="00362D03"/>
    <w:rsid w:val="00367FAF"/>
    <w:rsid w:val="003A7F9A"/>
    <w:rsid w:val="003B579F"/>
    <w:rsid w:val="003B57CB"/>
    <w:rsid w:val="003D420F"/>
    <w:rsid w:val="003D5411"/>
    <w:rsid w:val="003D6526"/>
    <w:rsid w:val="00413583"/>
    <w:rsid w:val="00440257"/>
    <w:rsid w:val="00440672"/>
    <w:rsid w:val="00445F1A"/>
    <w:rsid w:val="004A452B"/>
    <w:rsid w:val="004B1062"/>
    <w:rsid w:val="004B69EE"/>
    <w:rsid w:val="004E715B"/>
    <w:rsid w:val="004E7C60"/>
    <w:rsid w:val="004F6E3F"/>
    <w:rsid w:val="00533DEF"/>
    <w:rsid w:val="00534D5A"/>
    <w:rsid w:val="00535293"/>
    <w:rsid w:val="0055151A"/>
    <w:rsid w:val="005A1F22"/>
    <w:rsid w:val="005B5DEE"/>
    <w:rsid w:val="005D7F10"/>
    <w:rsid w:val="005E4094"/>
    <w:rsid w:val="005F7E09"/>
    <w:rsid w:val="00606C0A"/>
    <w:rsid w:val="006170AB"/>
    <w:rsid w:val="00627E54"/>
    <w:rsid w:val="006456FA"/>
    <w:rsid w:val="00657F13"/>
    <w:rsid w:val="006669C5"/>
    <w:rsid w:val="0067198A"/>
    <w:rsid w:val="006745FE"/>
    <w:rsid w:val="006B5030"/>
    <w:rsid w:val="00706192"/>
    <w:rsid w:val="007160DC"/>
    <w:rsid w:val="00734566"/>
    <w:rsid w:val="007541D0"/>
    <w:rsid w:val="00780B2F"/>
    <w:rsid w:val="007853B3"/>
    <w:rsid w:val="00785B48"/>
    <w:rsid w:val="007A0E27"/>
    <w:rsid w:val="007A4F16"/>
    <w:rsid w:val="007B13BE"/>
    <w:rsid w:val="007B54EE"/>
    <w:rsid w:val="007E44EB"/>
    <w:rsid w:val="007E740C"/>
    <w:rsid w:val="00801071"/>
    <w:rsid w:val="00801F9D"/>
    <w:rsid w:val="00820A68"/>
    <w:rsid w:val="008244F9"/>
    <w:rsid w:val="00827B3C"/>
    <w:rsid w:val="00847750"/>
    <w:rsid w:val="008719A6"/>
    <w:rsid w:val="00877F3E"/>
    <w:rsid w:val="00891178"/>
    <w:rsid w:val="00896FE1"/>
    <w:rsid w:val="008B3A3F"/>
    <w:rsid w:val="008B3E7A"/>
    <w:rsid w:val="008B74BE"/>
    <w:rsid w:val="008D4618"/>
    <w:rsid w:val="009043EA"/>
    <w:rsid w:val="00912F9D"/>
    <w:rsid w:val="00916E4F"/>
    <w:rsid w:val="00925F90"/>
    <w:rsid w:val="00933C6B"/>
    <w:rsid w:val="00943BF3"/>
    <w:rsid w:val="00950C1A"/>
    <w:rsid w:val="0097018C"/>
    <w:rsid w:val="00980ADF"/>
    <w:rsid w:val="00980C76"/>
    <w:rsid w:val="00981A00"/>
    <w:rsid w:val="00995D61"/>
    <w:rsid w:val="009A1CCD"/>
    <w:rsid w:val="009C1C44"/>
    <w:rsid w:val="009F4CAA"/>
    <w:rsid w:val="00A0109D"/>
    <w:rsid w:val="00A17D9D"/>
    <w:rsid w:val="00A56C5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41156"/>
    <w:rsid w:val="00B54DFD"/>
    <w:rsid w:val="00B6661E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6EF2"/>
    <w:rsid w:val="00CB65B2"/>
    <w:rsid w:val="00CE1620"/>
    <w:rsid w:val="00D42A2E"/>
    <w:rsid w:val="00D50AE4"/>
    <w:rsid w:val="00D763CA"/>
    <w:rsid w:val="00D90589"/>
    <w:rsid w:val="00D91EDF"/>
    <w:rsid w:val="00DC49A1"/>
    <w:rsid w:val="00E0400F"/>
    <w:rsid w:val="00E04E79"/>
    <w:rsid w:val="00E11151"/>
    <w:rsid w:val="00E16C37"/>
    <w:rsid w:val="00E54EF6"/>
    <w:rsid w:val="00E74220"/>
    <w:rsid w:val="00E75006"/>
    <w:rsid w:val="00E85C57"/>
    <w:rsid w:val="00F317C6"/>
    <w:rsid w:val="00F35F19"/>
    <w:rsid w:val="00F5511A"/>
    <w:rsid w:val="00FA3DAF"/>
    <w:rsid w:val="00FB4959"/>
    <w:rsid w:val="00FC0FA3"/>
    <w:rsid w:val="00FD6F2F"/>
    <w:rsid w:val="00FE07BE"/>
    <w:rsid w:val="00FE15A0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8A01-340C-446F-9D03-C77CE336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2017-09-22T08:13:00Z</cp:lastPrinted>
  <dcterms:created xsi:type="dcterms:W3CDTF">2019-06-24T11:02:00Z</dcterms:created>
  <dcterms:modified xsi:type="dcterms:W3CDTF">2019-06-24T11:02:00Z</dcterms:modified>
</cp:coreProperties>
</file>