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 xml:space="preserve">договор купли-продажи, дарения, наследования или ипотеки долей может быть заключен в простой письменной форме, если подписан всеми долевыми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</w:t>
      </w:r>
      <w:r>
        <w:rPr>
          <w:rFonts w:ascii="Times New Roman" w:hAnsi="Times New Roman" w:cs="Times New Roman"/>
          <w:sz w:val="28"/>
        </w:rPr>
        <w:lastRenderedPageBreak/>
        <w:t xml:space="preserve">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115BFB" w:rsidRPr="00A07EA7" w:rsidRDefault="00115BFB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115BFB" w:rsidRPr="00A07EA7" w:rsidSect="004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CBD"/>
    <w:rsid w:val="00011CB4"/>
    <w:rsid w:val="00056FC8"/>
    <w:rsid w:val="000D309C"/>
    <w:rsid w:val="00102CF9"/>
    <w:rsid w:val="00115BFB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401959"/>
    <w:rsid w:val="00402CAB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6E4412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Zueva_AA</cp:lastModifiedBy>
  <cp:revision>4</cp:revision>
  <dcterms:created xsi:type="dcterms:W3CDTF">2019-10-16T08:58:00Z</dcterms:created>
  <dcterms:modified xsi:type="dcterms:W3CDTF">2019-10-17T12:32:00Z</dcterms:modified>
</cp:coreProperties>
</file>