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2B114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C21263" w:rsidRPr="00C21263" w:rsidRDefault="00C21263" w:rsidP="003050D7">
      <w:pPr>
        <w:jc w:val="center"/>
        <w:rPr>
          <w:rFonts w:ascii="inherit" w:hAnsi="inherit"/>
          <w:b/>
          <w:sz w:val="28"/>
          <w:szCs w:val="28"/>
          <w:bdr w:val="none" w:sz="0" w:space="0" w:color="auto" w:frame="1"/>
        </w:rPr>
      </w:pPr>
      <w:r w:rsidRPr="00C21263"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Pr="00C21263">
        <w:rPr>
          <w:rFonts w:ascii="inherit" w:hAnsi="inherit"/>
          <w:b/>
          <w:sz w:val="28"/>
          <w:szCs w:val="28"/>
          <w:bdr w:val="none" w:sz="0" w:space="0" w:color="auto" w:frame="1"/>
        </w:rPr>
        <w:t>Росреестра</w:t>
      </w:r>
      <w:proofErr w:type="spellEnd"/>
      <w:r w:rsidRPr="00C21263">
        <w:rPr>
          <w:rFonts w:ascii="inherit" w:hAnsi="inherit"/>
          <w:b/>
          <w:sz w:val="28"/>
          <w:szCs w:val="28"/>
          <w:bdr w:val="none" w:sz="0" w:space="0" w:color="auto" w:frame="1"/>
        </w:rPr>
        <w:t xml:space="preserve"> по Мурманской области информирует </w:t>
      </w:r>
    </w:p>
    <w:p w:rsidR="00C21263" w:rsidRDefault="00C21263" w:rsidP="003050D7">
      <w:pPr>
        <w:jc w:val="center"/>
        <w:rPr>
          <w:rFonts w:ascii="inherit" w:hAnsi="inherit"/>
          <w:color w:val="333333"/>
          <w:sz w:val="26"/>
          <w:szCs w:val="26"/>
          <w:bdr w:val="none" w:sz="0" w:space="0" w:color="auto" w:frame="1"/>
        </w:rPr>
      </w:pPr>
    </w:p>
    <w:p w:rsidR="00785B48" w:rsidRPr="00812AC1" w:rsidRDefault="003050D7" w:rsidP="003050D7">
      <w:pPr>
        <w:jc w:val="center"/>
        <w:rPr>
          <w:b/>
          <w:color w:val="365F91" w:themeColor="accent1" w:themeShade="BF"/>
          <w:sz w:val="28"/>
          <w:szCs w:val="22"/>
        </w:rPr>
      </w:pPr>
      <w:r w:rsidRPr="00812AC1">
        <w:rPr>
          <w:b/>
          <w:color w:val="365F91" w:themeColor="accent1" w:themeShade="BF"/>
          <w:sz w:val="28"/>
          <w:szCs w:val="22"/>
        </w:rPr>
        <w:t>О ГОСУДАРСТВЕННОЙ РЕГИСТРАЦИИ ПРАВ ОБЩЕГО ИМУЩЕСТВА САДОВОДЧЕСКИХ И ОГОРОДНИЧЕСКИХ ТОВАРИЩЕСТВ</w:t>
      </w:r>
    </w:p>
    <w:p w:rsidR="003050D7" w:rsidRPr="00305397" w:rsidRDefault="003050D7" w:rsidP="003050D7">
      <w:pPr>
        <w:jc w:val="center"/>
        <w:rPr>
          <w:b/>
          <w:sz w:val="28"/>
          <w:szCs w:val="22"/>
          <w:highlight w:val="yellow"/>
        </w:rPr>
      </w:pPr>
    </w:p>
    <w:p w:rsidR="00255620" w:rsidRPr="007279B9" w:rsidRDefault="009B19FF" w:rsidP="007279B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279B9">
        <w:rPr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Pr="007279B9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Pr="007279B9">
        <w:rPr>
          <w:sz w:val="28"/>
          <w:szCs w:val="28"/>
          <w:bdr w:val="none" w:sz="0" w:space="0" w:color="auto" w:frame="1"/>
        </w:rPr>
        <w:t xml:space="preserve"> по Мурманской области информирует о том, что </w:t>
      </w:r>
      <w:r w:rsidR="003050D7" w:rsidRPr="007279B9">
        <w:rPr>
          <w:sz w:val="28"/>
          <w:szCs w:val="28"/>
          <w:bdr w:val="none" w:sz="0" w:space="0" w:color="auto" w:frame="1"/>
        </w:rPr>
        <w:t>5 июня</w:t>
      </w:r>
      <w:r w:rsidRPr="007279B9">
        <w:rPr>
          <w:sz w:val="28"/>
          <w:szCs w:val="28"/>
          <w:bdr w:val="none" w:sz="0" w:space="0" w:color="auto" w:frame="1"/>
        </w:rPr>
        <w:t xml:space="preserve"> 2020 года </w:t>
      </w:r>
      <w:r w:rsidR="00365109" w:rsidRPr="007279B9">
        <w:rPr>
          <w:sz w:val="28"/>
          <w:szCs w:val="28"/>
          <w:bdr w:val="none" w:sz="0" w:space="0" w:color="auto" w:frame="1"/>
        </w:rPr>
        <w:t>вступ</w:t>
      </w:r>
      <w:r w:rsidR="005F1F92" w:rsidRPr="007279B9">
        <w:rPr>
          <w:sz w:val="28"/>
          <w:szCs w:val="28"/>
          <w:bdr w:val="none" w:sz="0" w:space="0" w:color="auto" w:frame="1"/>
        </w:rPr>
        <w:t>ил</w:t>
      </w:r>
      <w:r w:rsidR="003050D7" w:rsidRPr="007279B9">
        <w:rPr>
          <w:sz w:val="28"/>
          <w:szCs w:val="28"/>
          <w:bdr w:val="none" w:sz="0" w:space="0" w:color="auto" w:frame="1"/>
        </w:rPr>
        <w:t xml:space="preserve"> в силу </w:t>
      </w:r>
      <w:r w:rsidR="00365109" w:rsidRPr="007279B9">
        <w:rPr>
          <w:sz w:val="28"/>
          <w:szCs w:val="28"/>
          <w:bdr w:val="none" w:sz="0" w:space="0" w:color="auto" w:frame="1"/>
        </w:rPr>
        <w:t xml:space="preserve"> </w:t>
      </w:r>
      <w:r w:rsidR="00255620" w:rsidRPr="007279B9">
        <w:rPr>
          <w:sz w:val="28"/>
          <w:szCs w:val="28"/>
          <w:bdr w:val="none" w:sz="0" w:space="0" w:color="auto" w:frame="1"/>
        </w:rPr>
        <w:t>Федеральный закон от 25.05.2020 № 162-ФЗ</w:t>
      </w:r>
      <w:r w:rsidR="001465FF" w:rsidRPr="007279B9">
        <w:rPr>
          <w:sz w:val="28"/>
          <w:szCs w:val="28"/>
          <w:bdr w:val="none" w:sz="0" w:space="0" w:color="auto" w:frame="1"/>
        </w:rPr>
        <w:t xml:space="preserve">, которым </w:t>
      </w:r>
      <w:r w:rsidR="00255620" w:rsidRPr="007279B9">
        <w:rPr>
          <w:sz w:val="28"/>
          <w:szCs w:val="28"/>
          <w:bdr w:val="none" w:sz="0" w:space="0" w:color="auto" w:frame="1"/>
        </w:rPr>
        <w:t>внесен</w:t>
      </w:r>
      <w:r w:rsidR="001465FF" w:rsidRPr="007279B9">
        <w:rPr>
          <w:sz w:val="28"/>
          <w:szCs w:val="28"/>
          <w:bdr w:val="none" w:sz="0" w:space="0" w:color="auto" w:frame="1"/>
        </w:rPr>
        <w:t>ы изменения</w:t>
      </w:r>
      <w:r w:rsidR="00255620" w:rsidRPr="007279B9">
        <w:rPr>
          <w:sz w:val="28"/>
          <w:szCs w:val="28"/>
          <w:bdr w:val="none" w:sz="0" w:space="0" w:color="auto" w:frame="1"/>
        </w:rPr>
        <w:t xml:space="preserve"> в </w:t>
      </w:r>
      <w:r w:rsidR="001465FF" w:rsidRPr="007279B9">
        <w:rPr>
          <w:sz w:val="28"/>
          <w:szCs w:val="28"/>
          <w:bdr w:val="none" w:sz="0" w:space="0" w:color="auto" w:frame="1"/>
        </w:rPr>
        <w:t>З</w:t>
      </w:r>
      <w:r w:rsidR="00255620" w:rsidRPr="007279B9">
        <w:rPr>
          <w:sz w:val="28"/>
          <w:szCs w:val="28"/>
          <w:bdr w:val="none" w:sz="0" w:space="0" w:color="auto" w:frame="1"/>
        </w:rPr>
        <w:t xml:space="preserve">акон </w:t>
      </w:r>
      <w:r w:rsidR="001465FF" w:rsidRPr="007279B9">
        <w:rPr>
          <w:sz w:val="28"/>
          <w:szCs w:val="28"/>
          <w:bdr w:val="none" w:sz="0" w:space="0" w:color="auto" w:frame="1"/>
        </w:rPr>
        <w:t>о</w:t>
      </w:r>
      <w:r w:rsidR="00255620" w:rsidRPr="007279B9">
        <w:rPr>
          <w:sz w:val="28"/>
          <w:szCs w:val="28"/>
          <w:bdr w:val="none" w:sz="0" w:space="0" w:color="auto" w:frame="1"/>
        </w:rPr>
        <w:t xml:space="preserve"> ведении гражданами садоводства и огородничест</w:t>
      </w:r>
      <w:r w:rsidR="001465FF" w:rsidRPr="007279B9">
        <w:rPr>
          <w:sz w:val="28"/>
          <w:szCs w:val="28"/>
          <w:bdr w:val="none" w:sz="0" w:space="0" w:color="auto" w:frame="1"/>
        </w:rPr>
        <w:t>ва</w:t>
      </w:r>
      <w:r w:rsidR="00812AC1" w:rsidRPr="007279B9">
        <w:rPr>
          <w:sz w:val="28"/>
          <w:szCs w:val="28"/>
        </w:rPr>
        <w:t xml:space="preserve"> </w:t>
      </w:r>
      <w:r w:rsidR="00812AC1" w:rsidRPr="007279B9">
        <w:rPr>
          <w:sz w:val="28"/>
          <w:szCs w:val="28"/>
          <w:bdr w:val="none" w:sz="0" w:space="0" w:color="auto" w:frame="1"/>
        </w:rPr>
        <w:t>для собственных нужд</w:t>
      </w:r>
      <w:r w:rsidR="001465FF" w:rsidRPr="007279B9">
        <w:rPr>
          <w:sz w:val="28"/>
          <w:szCs w:val="28"/>
          <w:bdr w:val="none" w:sz="0" w:space="0" w:color="auto" w:frame="1"/>
        </w:rPr>
        <w:t>, а также в</w:t>
      </w:r>
      <w:r w:rsidR="00255620" w:rsidRPr="007279B9">
        <w:rPr>
          <w:sz w:val="28"/>
          <w:szCs w:val="28"/>
          <w:bdr w:val="none" w:sz="0" w:space="0" w:color="auto" w:frame="1"/>
        </w:rPr>
        <w:t xml:space="preserve"> </w:t>
      </w:r>
      <w:r w:rsidR="001465FF" w:rsidRPr="007279B9">
        <w:rPr>
          <w:sz w:val="28"/>
          <w:szCs w:val="28"/>
          <w:bdr w:val="none" w:sz="0" w:space="0" w:color="auto" w:frame="1"/>
        </w:rPr>
        <w:t>З</w:t>
      </w:r>
      <w:r w:rsidR="00255620" w:rsidRPr="007279B9">
        <w:rPr>
          <w:sz w:val="28"/>
          <w:szCs w:val="28"/>
          <w:bdr w:val="none" w:sz="0" w:space="0" w:color="auto" w:frame="1"/>
        </w:rPr>
        <w:t xml:space="preserve">акон </w:t>
      </w:r>
      <w:r w:rsidR="001465FF" w:rsidRPr="007279B9">
        <w:rPr>
          <w:sz w:val="28"/>
          <w:szCs w:val="28"/>
          <w:bdr w:val="none" w:sz="0" w:space="0" w:color="auto" w:frame="1"/>
        </w:rPr>
        <w:t>о</w:t>
      </w:r>
      <w:r w:rsidR="00255620" w:rsidRPr="007279B9">
        <w:rPr>
          <w:sz w:val="28"/>
          <w:szCs w:val="28"/>
          <w:bdr w:val="none" w:sz="0" w:space="0" w:color="auto" w:frame="1"/>
        </w:rPr>
        <w:t xml:space="preserve"> государственной регистрации недвижимости</w:t>
      </w:r>
      <w:r w:rsidR="004674D9" w:rsidRPr="007279B9">
        <w:rPr>
          <w:sz w:val="28"/>
          <w:szCs w:val="28"/>
          <w:bdr w:val="none" w:sz="0" w:space="0" w:color="auto" w:frame="1"/>
        </w:rPr>
        <w:t>*</w:t>
      </w:r>
      <w:r w:rsidR="00255620" w:rsidRPr="007279B9">
        <w:rPr>
          <w:sz w:val="28"/>
          <w:szCs w:val="28"/>
          <w:bdr w:val="none" w:sz="0" w:space="0" w:color="auto" w:frame="1"/>
        </w:rPr>
        <w:t>.</w:t>
      </w:r>
    </w:p>
    <w:p w:rsidR="00733AC4" w:rsidRPr="007279B9" w:rsidRDefault="00255620" w:rsidP="007279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79B9">
        <w:rPr>
          <w:sz w:val="28"/>
          <w:szCs w:val="28"/>
          <w:bdr w:val="none" w:sz="0" w:space="0" w:color="auto" w:frame="1"/>
        </w:rPr>
        <w:t xml:space="preserve">Начальник отдела правового обеспечения и контроля (надзора) в сфере </w:t>
      </w:r>
      <w:r w:rsidR="004674D9" w:rsidRPr="007279B9">
        <w:rPr>
          <w:sz w:val="28"/>
          <w:szCs w:val="28"/>
          <w:bdr w:val="none" w:sz="0" w:space="0" w:color="auto" w:frame="1"/>
        </w:rPr>
        <w:t xml:space="preserve">саморегулируемых организаций Управления </w:t>
      </w:r>
      <w:proofErr w:type="spellStart"/>
      <w:r w:rsidR="004674D9" w:rsidRPr="007279B9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4674D9" w:rsidRPr="007279B9">
        <w:rPr>
          <w:sz w:val="28"/>
          <w:szCs w:val="28"/>
          <w:bdr w:val="none" w:sz="0" w:space="0" w:color="auto" w:frame="1"/>
        </w:rPr>
        <w:t xml:space="preserve"> по Мурманской области Роман </w:t>
      </w:r>
      <w:proofErr w:type="spellStart"/>
      <w:r w:rsidRPr="007279B9">
        <w:rPr>
          <w:sz w:val="28"/>
          <w:szCs w:val="28"/>
          <w:bdr w:val="none" w:sz="0" w:space="0" w:color="auto" w:frame="1"/>
        </w:rPr>
        <w:t>Пустовидов</w:t>
      </w:r>
      <w:proofErr w:type="spellEnd"/>
      <w:r w:rsidRPr="007279B9">
        <w:rPr>
          <w:sz w:val="28"/>
          <w:szCs w:val="28"/>
          <w:bdr w:val="none" w:sz="0" w:space="0" w:color="auto" w:frame="1"/>
        </w:rPr>
        <w:t> </w:t>
      </w:r>
      <w:r w:rsidR="006E3F8D" w:rsidRPr="007279B9">
        <w:rPr>
          <w:sz w:val="28"/>
          <w:szCs w:val="28"/>
          <w:bdr w:val="none" w:sz="0" w:space="0" w:color="auto" w:frame="1"/>
        </w:rPr>
        <w:t>обратил внимание</w:t>
      </w:r>
      <w:r w:rsidR="00812AC1" w:rsidRPr="007279B9">
        <w:rPr>
          <w:sz w:val="28"/>
          <w:szCs w:val="28"/>
          <w:bdr w:val="none" w:sz="0" w:space="0" w:color="auto" w:frame="1"/>
        </w:rPr>
        <w:t>, что З</w:t>
      </w:r>
      <w:r w:rsidRPr="007279B9">
        <w:rPr>
          <w:sz w:val="28"/>
          <w:szCs w:val="28"/>
          <w:bdr w:val="none" w:sz="0" w:space="0" w:color="auto" w:frame="1"/>
        </w:rPr>
        <w:t>а</w:t>
      </w:r>
      <w:r w:rsidR="006E3F8D" w:rsidRPr="007279B9">
        <w:rPr>
          <w:sz w:val="28"/>
          <w:szCs w:val="28"/>
          <w:bdr w:val="none" w:sz="0" w:space="0" w:color="auto" w:frame="1"/>
        </w:rPr>
        <w:t xml:space="preserve">коном 162-ФЗ </w:t>
      </w:r>
      <w:r w:rsidR="00733AC4" w:rsidRPr="007279B9">
        <w:rPr>
          <w:sz w:val="28"/>
          <w:szCs w:val="28"/>
          <w:bdr w:val="none" w:sz="0" w:space="0" w:color="auto" w:frame="1"/>
        </w:rPr>
        <w:t>в</w:t>
      </w:r>
      <w:r w:rsidR="00733AC4" w:rsidRPr="007279B9">
        <w:rPr>
          <w:sz w:val="28"/>
          <w:szCs w:val="28"/>
        </w:rPr>
        <w:t xml:space="preserve">несены важные изменения в порядок управления садоводческими и огородническими некоммерческими товариществами. </w:t>
      </w:r>
    </w:p>
    <w:p w:rsidR="00733AC4" w:rsidRPr="007279B9" w:rsidRDefault="007279B9" w:rsidP="007279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279B9">
        <w:rPr>
          <w:sz w:val="28"/>
          <w:szCs w:val="28"/>
        </w:rPr>
        <w:t>«Теперь к</w:t>
      </w:r>
      <w:r w:rsidR="006E3F8D" w:rsidRPr="007279B9">
        <w:rPr>
          <w:sz w:val="28"/>
          <w:szCs w:val="28"/>
        </w:rPr>
        <w:t xml:space="preserve"> исключительной компетенции </w:t>
      </w:r>
      <w:r w:rsidR="006E3F8D" w:rsidRPr="007279B9">
        <w:rPr>
          <w:sz w:val="28"/>
          <w:szCs w:val="28"/>
          <w:bdr w:val="none" w:sz="0" w:space="0" w:color="auto" w:frame="1"/>
        </w:rPr>
        <w:t xml:space="preserve">общего собрания членов товарищества </w:t>
      </w:r>
      <w:r w:rsidR="006E3F8D" w:rsidRPr="007279B9">
        <w:rPr>
          <w:sz w:val="28"/>
          <w:szCs w:val="28"/>
        </w:rPr>
        <w:t xml:space="preserve">отнесено принятие решения об обращении с </w:t>
      </w:r>
      <w:proofErr w:type="gramStart"/>
      <w:r w:rsidR="006E3F8D" w:rsidRPr="007279B9">
        <w:rPr>
          <w:sz w:val="28"/>
          <w:szCs w:val="28"/>
        </w:rPr>
        <w:t>заявлением</w:t>
      </w:r>
      <w:proofErr w:type="gramEnd"/>
      <w:r w:rsidR="006E3F8D" w:rsidRPr="007279B9">
        <w:rPr>
          <w:sz w:val="28"/>
          <w:szCs w:val="28"/>
        </w:rPr>
        <w:t xml:space="preserve"> о гос</w:t>
      </w:r>
      <w:r w:rsidR="00733AC4" w:rsidRPr="007279B9">
        <w:rPr>
          <w:sz w:val="28"/>
          <w:szCs w:val="28"/>
        </w:rPr>
        <w:t xml:space="preserve">ударственной </w:t>
      </w:r>
      <w:r w:rsidR="006E3F8D" w:rsidRPr="007279B9">
        <w:rPr>
          <w:sz w:val="28"/>
          <w:szCs w:val="28"/>
        </w:rPr>
        <w:t>регистрации прав на имущество общего пользования и (или) о государственном кадастровом учете таких объектов недвижимости.</w:t>
      </w:r>
      <w:r w:rsidR="00733AC4" w:rsidRPr="007279B9">
        <w:rPr>
          <w:sz w:val="28"/>
          <w:szCs w:val="28"/>
        </w:rPr>
        <w:t xml:space="preserve"> При этом </w:t>
      </w:r>
      <w:r w:rsidRPr="007279B9">
        <w:rPr>
          <w:sz w:val="28"/>
          <w:szCs w:val="28"/>
        </w:rPr>
        <w:t>общее собрание членов СНТ может</w:t>
      </w:r>
      <w:r w:rsidR="00733AC4" w:rsidRPr="007279B9">
        <w:rPr>
          <w:sz w:val="28"/>
          <w:szCs w:val="28"/>
        </w:rPr>
        <w:t xml:space="preserve"> </w:t>
      </w:r>
      <w:r w:rsidRPr="007279B9">
        <w:rPr>
          <w:sz w:val="28"/>
          <w:szCs w:val="28"/>
        </w:rPr>
        <w:t xml:space="preserve">уполномочить конкретного представителя </w:t>
      </w:r>
      <w:r w:rsidR="00733AC4" w:rsidRPr="007279B9">
        <w:rPr>
          <w:sz w:val="28"/>
          <w:szCs w:val="28"/>
        </w:rPr>
        <w:t>пода</w:t>
      </w:r>
      <w:r w:rsidRPr="007279B9">
        <w:rPr>
          <w:sz w:val="28"/>
          <w:szCs w:val="28"/>
        </w:rPr>
        <w:t>ть</w:t>
      </w:r>
      <w:r w:rsidR="00733AC4" w:rsidRPr="007279B9">
        <w:rPr>
          <w:sz w:val="28"/>
          <w:szCs w:val="28"/>
        </w:rPr>
        <w:t xml:space="preserve"> соответствующи</w:t>
      </w:r>
      <w:r w:rsidRPr="007279B9">
        <w:rPr>
          <w:sz w:val="28"/>
          <w:szCs w:val="28"/>
        </w:rPr>
        <w:t>е</w:t>
      </w:r>
      <w:r w:rsidR="00733AC4" w:rsidRPr="007279B9">
        <w:rPr>
          <w:sz w:val="28"/>
          <w:szCs w:val="28"/>
        </w:rPr>
        <w:t xml:space="preserve"> заявлени</w:t>
      </w:r>
      <w:r w:rsidRPr="007279B9">
        <w:rPr>
          <w:sz w:val="28"/>
          <w:szCs w:val="28"/>
        </w:rPr>
        <w:t xml:space="preserve">я»,- разъяснил Роман </w:t>
      </w:r>
      <w:proofErr w:type="spellStart"/>
      <w:r w:rsidRPr="007279B9">
        <w:rPr>
          <w:sz w:val="28"/>
          <w:szCs w:val="28"/>
        </w:rPr>
        <w:t>Пустовидов</w:t>
      </w:r>
      <w:proofErr w:type="spellEnd"/>
      <w:r w:rsidRPr="007279B9">
        <w:rPr>
          <w:sz w:val="28"/>
          <w:szCs w:val="28"/>
        </w:rPr>
        <w:t>.</w:t>
      </w:r>
    </w:p>
    <w:p w:rsidR="00CB7968" w:rsidRPr="007279B9" w:rsidRDefault="00A37277" w:rsidP="007279B9">
      <w:pPr>
        <w:ind w:firstLine="709"/>
        <w:jc w:val="both"/>
        <w:rPr>
          <w:sz w:val="28"/>
          <w:szCs w:val="28"/>
        </w:rPr>
      </w:pPr>
      <w:proofErr w:type="gramStart"/>
      <w:r w:rsidRPr="007279B9">
        <w:rPr>
          <w:sz w:val="28"/>
          <w:szCs w:val="28"/>
          <w:bdr w:val="none" w:sz="0" w:space="0" w:color="auto" w:frame="1"/>
        </w:rPr>
        <w:t xml:space="preserve">Обращаем внимание, </w:t>
      </w:r>
      <w:r w:rsidR="00FF7249" w:rsidRPr="007279B9">
        <w:rPr>
          <w:sz w:val="28"/>
          <w:szCs w:val="28"/>
          <w:bdr w:val="none" w:sz="0" w:space="0" w:color="auto" w:frame="1"/>
        </w:rPr>
        <w:t xml:space="preserve">что </w:t>
      </w:r>
      <w:r w:rsidRPr="007279B9">
        <w:rPr>
          <w:sz w:val="28"/>
          <w:szCs w:val="28"/>
          <w:bdr w:val="none" w:sz="0" w:space="0" w:color="auto" w:frame="1"/>
        </w:rPr>
        <w:t xml:space="preserve">указанные заявления подаются в орган регистрации </w:t>
      </w:r>
      <w:r w:rsidR="00F016FC" w:rsidRPr="007279B9">
        <w:rPr>
          <w:sz w:val="28"/>
          <w:szCs w:val="28"/>
          <w:bdr w:val="none" w:sz="0" w:space="0" w:color="auto" w:frame="1"/>
        </w:rPr>
        <w:t xml:space="preserve">прав </w:t>
      </w:r>
      <w:r w:rsidRPr="007279B9">
        <w:rPr>
          <w:sz w:val="28"/>
          <w:szCs w:val="28"/>
          <w:bdr w:val="none" w:sz="0" w:space="0" w:color="auto" w:frame="1"/>
        </w:rPr>
        <w:t xml:space="preserve">через </w:t>
      </w:r>
      <w:r w:rsidRPr="007279B9">
        <w:rPr>
          <w:sz w:val="28"/>
          <w:szCs w:val="28"/>
        </w:rPr>
        <w:t xml:space="preserve">многофункциональные центры предоставления государственных и муниципальных услуг Мурманской области, а также посредством </w:t>
      </w:r>
      <w:r w:rsidR="00BA4A5E" w:rsidRPr="007279B9">
        <w:rPr>
          <w:sz w:val="28"/>
          <w:szCs w:val="28"/>
        </w:rPr>
        <w:t xml:space="preserve">официального </w:t>
      </w:r>
      <w:r w:rsidRPr="007279B9">
        <w:rPr>
          <w:sz w:val="28"/>
          <w:szCs w:val="28"/>
        </w:rPr>
        <w:t>сайт</w:t>
      </w:r>
      <w:r w:rsidR="00BA4A5E" w:rsidRPr="007279B9">
        <w:rPr>
          <w:sz w:val="28"/>
          <w:szCs w:val="28"/>
        </w:rPr>
        <w:t>а</w:t>
      </w:r>
      <w:r w:rsidRPr="007279B9">
        <w:rPr>
          <w:sz w:val="28"/>
          <w:szCs w:val="28"/>
        </w:rPr>
        <w:t xml:space="preserve"> </w:t>
      </w:r>
      <w:proofErr w:type="spellStart"/>
      <w:r w:rsidRPr="007279B9">
        <w:rPr>
          <w:sz w:val="28"/>
          <w:szCs w:val="28"/>
        </w:rPr>
        <w:t>Росреестра</w:t>
      </w:r>
      <w:proofErr w:type="spellEnd"/>
      <w:r w:rsidRPr="007279B9">
        <w:rPr>
          <w:sz w:val="28"/>
          <w:szCs w:val="28"/>
        </w:rPr>
        <w:t xml:space="preserve"> </w:t>
      </w:r>
      <w:hyperlink r:id="rId10" w:history="1">
        <w:r w:rsidRPr="007279B9">
          <w:rPr>
            <w:rStyle w:val="a3"/>
            <w:color w:val="auto"/>
            <w:sz w:val="28"/>
            <w:szCs w:val="28"/>
          </w:rPr>
          <w:t>https://rosreestr.ru/</w:t>
        </w:r>
      </w:hyperlink>
      <w:r w:rsidR="00FF7249" w:rsidRPr="007279B9">
        <w:rPr>
          <w:rStyle w:val="a3"/>
          <w:color w:val="auto"/>
          <w:sz w:val="28"/>
          <w:szCs w:val="28"/>
        </w:rPr>
        <w:t>.</w:t>
      </w:r>
      <w:r w:rsidR="00CB7968" w:rsidRPr="007279B9">
        <w:rPr>
          <w:sz w:val="28"/>
          <w:szCs w:val="28"/>
        </w:rPr>
        <w:t xml:space="preserve"> При подаче электронного заявления потребуется усиленная квалифицированная электронная подпись, которую можно получить, заполнив заявление на сайте удостоверяющего центра Федеральной кадастровой палаты </w:t>
      </w:r>
      <w:hyperlink r:id="rId11" w:history="1">
        <w:r w:rsidR="00CB7968" w:rsidRPr="007279B9">
          <w:rPr>
            <w:rStyle w:val="a3"/>
            <w:color w:val="auto"/>
            <w:sz w:val="28"/>
            <w:szCs w:val="28"/>
            <w:u w:val="none"/>
          </w:rPr>
          <w:t>https://uc.kadastr.ru/</w:t>
        </w:r>
      </w:hyperlink>
      <w:r w:rsidR="00CB7968" w:rsidRPr="007279B9">
        <w:rPr>
          <w:sz w:val="28"/>
          <w:szCs w:val="28"/>
        </w:rPr>
        <w:t>, срок действия сертификата электронной подписи составляет</w:t>
      </w:r>
      <w:proofErr w:type="gramEnd"/>
      <w:r w:rsidR="00CB7968" w:rsidRPr="007279B9">
        <w:rPr>
          <w:sz w:val="28"/>
          <w:szCs w:val="28"/>
        </w:rPr>
        <w:t xml:space="preserve"> 1 год и 3 месяца.</w:t>
      </w:r>
    </w:p>
    <w:p w:rsidR="007279B9" w:rsidRPr="007279B9" w:rsidRDefault="007279B9" w:rsidP="007279B9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279B9">
        <w:rPr>
          <w:sz w:val="28"/>
          <w:szCs w:val="28"/>
        </w:rPr>
        <w:t xml:space="preserve">«Новый порядок значительно сократит временные и  материальные издержки садоводов при оформлении прав. Ведь теперь нет необходимости оформлять доверенности на регистрацию имущества общего пользования, достаточно решения общего собрания членов садоводческого или огороднического товарищества», - отметил Роман </w:t>
      </w:r>
      <w:proofErr w:type="spellStart"/>
      <w:r w:rsidRPr="007279B9">
        <w:rPr>
          <w:sz w:val="28"/>
          <w:szCs w:val="28"/>
        </w:rPr>
        <w:t>Пустовидов</w:t>
      </w:r>
      <w:proofErr w:type="spellEnd"/>
      <w:r w:rsidRPr="007279B9">
        <w:rPr>
          <w:sz w:val="28"/>
          <w:szCs w:val="28"/>
        </w:rPr>
        <w:t>.</w:t>
      </w:r>
    </w:p>
    <w:p w:rsidR="007E18CA" w:rsidRDefault="007E18CA" w:rsidP="00785B48">
      <w:pPr>
        <w:jc w:val="both"/>
        <w:rPr>
          <w:szCs w:val="22"/>
        </w:rPr>
      </w:pPr>
    </w:p>
    <w:p w:rsidR="001465FF" w:rsidRPr="001465FF" w:rsidRDefault="00830797" w:rsidP="001465FF">
      <w:pPr>
        <w:jc w:val="both"/>
        <w:rPr>
          <w:sz w:val="22"/>
          <w:szCs w:val="22"/>
        </w:rPr>
      </w:pPr>
      <w:r>
        <w:rPr>
          <w:szCs w:val="22"/>
        </w:rPr>
        <w:t xml:space="preserve">* </w:t>
      </w:r>
      <w:r w:rsidR="001465FF" w:rsidRPr="001465FF">
        <w:rPr>
          <w:sz w:val="22"/>
          <w:szCs w:val="22"/>
        </w:rPr>
        <w:t>Ф</w:t>
      </w:r>
      <w:r w:rsidR="001465FF">
        <w:rPr>
          <w:sz w:val="22"/>
          <w:szCs w:val="22"/>
        </w:rPr>
        <w:t>едеральный закон от 25.05.2020 №</w:t>
      </w:r>
      <w:r w:rsidR="001465FF" w:rsidRPr="001465FF">
        <w:rPr>
          <w:sz w:val="22"/>
          <w:szCs w:val="22"/>
        </w:rPr>
        <w:t xml:space="preserve"> 162-ФЗ</w:t>
      </w:r>
      <w:r w:rsidR="001465FF">
        <w:rPr>
          <w:sz w:val="22"/>
          <w:szCs w:val="22"/>
        </w:rPr>
        <w:t xml:space="preserve"> </w:t>
      </w:r>
      <w:r w:rsidR="001465FF" w:rsidRPr="001465FF">
        <w:rPr>
          <w:sz w:val="22"/>
          <w:szCs w:val="22"/>
        </w:rPr>
        <w:t>"О внесении изменений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статью 42 Федерального закона "О государственной регистрации недвижимости"</w:t>
      </w:r>
    </w:p>
    <w:bookmarkStart w:id="0" w:name="_GoBack"/>
    <w:bookmarkEnd w:id="0"/>
    <w:p w:rsidR="00785B48" w:rsidRDefault="002B114A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74C6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BA01C4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Пустовидов Роман Александрович</w:t>
      </w:r>
    </w:p>
    <w:p w:rsidR="003A7F9A" w:rsidRPr="000A174D" w:rsidRDefault="00785B48" w:rsidP="00785B48">
      <w:pPr>
        <w:rPr>
          <w:i/>
          <w:sz w:val="20"/>
          <w:szCs w:val="20"/>
        </w:rPr>
      </w:pPr>
      <w:r w:rsidRPr="000A174D">
        <w:rPr>
          <w:i/>
          <w:sz w:val="20"/>
          <w:szCs w:val="20"/>
        </w:rPr>
        <w:t xml:space="preserve">тел.: </w:t>
      </w:r>
      <w:r w:rsidR="000A174D" w:rsidRPr="000A174D">
        <w:rPr>
          <w:i/>
          <w:sz w:val="20"/>
          <w:szCs w:val="20"/>
        </w:rPr>
        <w:t>8(8152) 45-16-39</w:t>
      </w:r>
    </w:p>
    <w:sectPr w:rsidR="003A7F9A" w:rsidRPr="000A174D" w:rsidSect="001465FF">
      <w:headerReference w:type="default" r:id="rId13"/>
      <w:pgSz w:w="11906" w:h="16838"/>
      <w:pgMar w:top="567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82" w:rsidRDefault="004E7682" w:rsidP="007E44EB">
      <w:r>
        <w:separator/>
      </w:r>
    </w:p>
  </w:endnote>
  <w:endnote w:type="continuationSeparator" w:id="0">
    <w:p w:rsidR="004E7682" w:rsidRDefault="004E768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82" w:rsidRDefault="004E7682" w:rsidP="007E44EB">
      <w:r>
        <w:separator/>
      </w:r>
    </w:p>
  </w:footnote>
  <w:footnote w:type="continuationSeparator" w:id="0">
    <w:p w:rsidR="004E7682" w:rsidRDefault="004E768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39D"/>
    <w:multiLevelType w:val="hybridMultilevel"/>
    <w:tmpl w:val="D8E206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1699"/>
    <w:multiLevelType w:val="multilevel"/>
    <w:tmpl w:val="2A4022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C01CE"/>
    <w:multiLevelType w:val="multilevel"/>
    <w:tmpl w:val="D360C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63554"/>
    <w:multiLevelType w:val="multilevel"/>
    <w:tmpl w:val="32B6C1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25D39"/>
    <w:multiLevelType w:val="multilevel"/>
    <w:tmpl w:val="2CE23A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A303D"/>
    <w:multiLevelType w:val="multilevel"/>
    <w:tmpl w:val="B9045A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30858"/>
    <w:rsid w:val="00064B79"/>
    <w:rsid w:val="00086270"/>
    <w:rsid w:val="000A174D"/>
    <w:rsid w:val="000C2D12"/>
    <w:rsid w:val="000D50FF"/>
    <w:rsid w:val="000E5DD4"/>
    <w:rsid w:val="000F4159"/>
    <w:rsid w:val="001005C8"/>
    <w:rsid w:val="001465FF"/>
    <w:rsid w:val="0016164A"/>
    <w:rsid w:val="00165032"/>
    <w:rsid w:val="001764FD"/>
    <w:rsid w:val="001E0876"/>
    <w:rsid w:val="002003D4"/>
    <w:rsid w:val="00221545"/>
    <w:rsid w:val="00232B8A"/>
    <w:rsid w:val="00255620"/>
    <w:rsid w:val="002669D5"/>
    <w:rsid w:val="00287300"/>
    <w:rsid w:val="002B114A"/>
    <w:rsid w:val="002D7303"/>
    <w:rsid w:val="003050D7"/>
    <w:rsid w:val="00305397"/>
    <w:rsid w:val="00317221"/>
    <w:rsid w:val="00354A32"/>
    <w:rsid w:val="00365109"/>
    <w:rsid w:val="003A4B41"/>
    <w:rsid w:val="003A7F9A"/>
    <w:rsid w:val="003D5411"/>
    <w:rsid w:val="003F46F9"/>
    <w:rsid w:val="00413583"/>
    <w:rsid w:val="00465F73"/>
    <w:rsid w:val="004674D9"/>
    <w:rsid w:val="004A452B"/>
    <w:rsid w:val="004B69EE"/>
    <w:rsid w:val="004C04C2"/>
    <w:rsid w:val="004E7682"/>
    <w:rsid w:val="004E7C60"/>
    <w:rsid w:val="00532DD4"/>
    <w:rsid w:val="00535293"/>
    <w:rsid w:val="0055151A"/>
    <w:rsid w:val="005547A2"/>
    <w:rsid w:val="00594B87"/>
    <w:rsid w:val="00597CD4"/>
    <w:rsid w:val="005B5DEE"/>
    <w:rsid w:val="005D7F10"/>
    <w:rsid w:val="005E4094"/>
    <w:rsid w:val="005F1F92"/>
    <w:rsid w:val="005F7E09"/>
    <w:rsid w:val="006B5030"/>
    <w:rsid w:val="006E3F8D"/>
    <w:rsid w:val="007160DC"/>
    <w:rsid w:val="007279B9"/>
    <w:rsid w:val="00733AC4"/>
    <w:rsid w:val="00734566"/>
    <w:rsid w:val="00743AC9"/>
    <w:rsid w:val="007541D0"/>
    <w:rsid w:val="007722AD"/>
    <w:rsid w:val="00780B2F"/>
    <w:rsid w:val="00785B48"/>
    <w:rsid w:val="007B13BE"/>
    <w:rsid w:val="007E18CA"/>
    <w:rsid w:val="007E44EB"/>
    <w:rsid w:val="007E677E"/>
    <w:rsid w:val="007F2C8E"/>
    <w:rsid w:val="00801071"/>
    <w:rsid w:val="00804B66"/>
    <w:rsid w:val="0080727E"/>
    <w:rsid w:val="00812AC1"/>
    <w:rsid w:val="00830797"/>
    <w:rsid w:val="008355E9"/>
    <w:rsid w:val="008719A6"/>
    <w:rsid w:val="00891178"/>
    <w:rsid w:val="008A4C7A"/>
    <w:rsid w:val="008B3A3F"/>
    <w:rsid w:val="008B3DA2"/>
    <w:rsid w:val="008E4BD0"/>
    <w:rsid w:val="0092582B"/>
    <w:rsid w:val="00950C1A"/>
    <w:rsid w:val="00981A00"/>
    <w:rsid w:val="00995D61"/>
    <w:rsid w:val="009B19FF"/>
    <w:rsid w:val="009D5501"/>
    <w:rsid w:val="009F4CAA"/>
    <w:rsid w:val="00A0109D"/>
    <w:rsid w:val="00A06D62"/>
    <w:rsid w:val="00A17D9D"/>
    <w:rsid w:val="00A35214"/>
    <w:rsid w:val="00A37277"/>
    <w:rsid w:val="00A40943"/>
    <w:rsid w:val="00A84982"/>
    <w:rsid w:val="00AB3A7A"/>
    <w:rsid w:val="00AC03C2"/>
    <w:rsid w:val="00AC3D85"/>
    <w:rsid w:val="00AD375C"/>
    <w:rsid w:val="00AE3EFA"/>
    <w:rsid w:val="00B3065D"/>
    <w:rsid w:val="00B67583"/>
    <w:rsid w:val="00B7572F"/>
    <w:rsid w:val="00BA01C4"/>
    <w:rsid w:val="00BA4A5E"/>
    <w:rsid w:val="00BA752D"/>
    <w:rsid w:val="00BE1E73"/>
    <w:rsid w:val="00BF5328"/>
    <w:rsid w:val="00C16866"/>
    <w:rsid w:val="00C21263"/>
    <w:rsid w:val="00C315CC"/>
    <w:rsid w:val="00C333B7"/>
    <w:rsid w:val="00C47EDD"/>
    <w:rsid w:val="00CA441E"/>
    <w:rsid w:val="00CB65B2"/>
    <w:rsid w:val="00CB7968"/>
    <w:rsid w:val="00CD7CF5"/>
    <w:rsid w:val="00CE1620"/>
    <w:rsid w:val="00D14FED"/>
    <w:rsid w:val="00D27450"/>
    <w:rsid w:val="00D42FA2"/>
    <w:rsid w:val="00D50AE4"/>
    <w:rsid w:val="00DA2C09"/>
    <w:rsid w:val="00DB17B8"/>
    <w:rsid w:val="00DF20EC"/>
    <w:rsid w:val="00E04E79"/>
    <w:rsid w:val="00E16C37"/>
    <w:rsid w:val="00E47877"/>
    <w:rsid w:val="00E616DE"/>
    <w:rsid w:val="00E85C57"/>
    <w:rsid w:val="00EC04FF"/>
    <w:rsid w:val="00EE60BA"/>
    <w:rsid w:val="00F016FC"/>
    <w:rsid w:val="00F14DAE"/>
    <w:rsid w:val="00F5511A"/>
    <w:rsid w:val="00F90B13"/>
    <w:rsid w:val="00FA3DAF"/>
    <w:rsid w:val="00FD6F2F"/>
    <w:rsid w:val="00FF09EE"/>
    <w:rsid w:val="00FF52FB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0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c">
    <w:name w:val="pc"/>
    <w:basedOn w:val="a"/>
    <w:rsid w:val="00255620"/>
    <w:pPr>
      <w:spacing w:before="100" w:beforeAutospacing="1" w:after="100" w:afterAutospacing="1"/>
    </w:pPr>
  </w:style>
  <w:style w:type="character" w:customStyle="1" w:styleId="header-title-sub">
    <w:name w:val="header-title-sub"/>
    <w:basedOn w:val="a0"/>
    <w:rsid w:val="00A37277"/>
  </w:style>
  <w:style w:type="paragraph" w:styleId="ac">
    <w:name w:val="List Paragraph"/>
    <w:basedOn w:val="a"/>
    <w:uiPriority w:val="34"/>
    <w:qFormat/>
    <w:rsid w:val="0083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60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c">
    <w:name w:val="pc"/>
    <w:basedOn w:val="a"/>
    <w:rsid w:val="00255620"/>
    <w:pPr>
      <w:spacing w:before="100" w:beforeAutospacing="1" w:after="100" w:afterAutospacing="1"/>
    </w:pPr>
  </w:style>
  <w:style w:type="character" w:customStyle="1" w:styleId="header-title-sub">
    <w:name w:val="header-title-sub"/>
    <w:basedOn w:val="a0"/>
    <w:rsid w:val="00A37277"/>
  </w:style>
  <w:style w:type="paragraph" w:styleId="ac">
    <w:name w:val="List Paragraph"/>
    <w:basedOn w:val="a"/>
    <w:uiPriority w:val="34"/>
    <w:qFormat/>
    <w:rsid w:val="0083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78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.kadast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FAD2-871A-40FB-80F3-59C5AF6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2020-06-05T14:00:00Z</cp:lastPrinted>
  <dcterms:created xsi:type="dcterms:W3CDTF">2020-06-10T12:19:00Z</dcterms:created>
  <dcterms:modified xsi:type="dcterms:W3CDTF">2020-06-10T12:19:00Z</dcterms:modified>
</cp:coreProperties>
</file>