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2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</w:t>
      </w: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Варзуга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№ </w:t>
      </w:r>
      <w:r w:rsidR="00A2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</w:p>
    <w:p w:rsidR="009F409A" w:rsidRPr="00C44F86" w:rsidRDefault="009F409A" w:rsidP="009F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B5A" w:rsidRDefault="009F409A" w:rsidP="009F409A">
      <w:pPr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 xml:space="preserve">ОБ </w:t>
      </w:r>
      <w:r w:rsidR="008C2CBD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 xml:space="preserve"> Порядка осуществления ведомственного контроля в сфере закупок для обеспечения муниципальных нужд муниципального образования  сельское поселение Варзуга Терского района</w:t>
      </w:r>
    </w:p>
    <w:p w:rsidR="009F409A" w:rsidRDefault="009F409A" w:rsidP="009F409A">
      <w:pPr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</w:p>
    <w:p w:rsidR="009F409A" w:rsidRDefault="009F409A" w:rsidP="009F409A">
      <w:pPr>
        <w:jc w:val="both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 соответствия ми с требованиями статьи 100 Федерального законна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 № 89»Об утверждении Правил осуществления ведомственного контроля в сфере закупок для обеспечения федеральных нужд» с изменениями и дополнениями от 17.03.2014, в целях осуществления контроля за</w:t>
      </w:r>
      <w:proofErr w:type="gramEnd"/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соблюдением законодательства в сфере закупок товаров, работ, услуг для </w:t>
      </w:r>
      <w:r w:rsidR="008C2CB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муниципальных нужд сельского поселения Варзуга, </w:t>
      </w:r>
      <w:r w:rsidR="008C2CBD" w:rsidRPr="008C2CBD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постановля</w:t>
      </w:r>
      <w:r w:rsidR="008C2CBD" w:rsidRPr="008C2CB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ю:</w:t>
      </w:r>
      <w:r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 xml:space="preserve"> </w:t>
      </w:r>
    </w:p>
    <w:p w:rsidR="008C2CBD" w:rsidRDefault="008C2CBD" w:rsidP="009F409A">
      <w:pPr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1.</w:t>
      </w:r>
      <w:r w:rsidRPr="008C2CB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Утвердить Порядок осуществления ведомственного контроля в сфере закупок для обеспечения муниципальных нужд муниципального образования  сельское поселение Варзуга Терского района</w:t>
      </w: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(далее – Порядок), согласно приложению.</w:t>
      </w:r>
    </w:p>
    <w:p w:rsidR="008C2CBD" w:rsidRDefault="008C2CBD" w:rsidP="009F409A">
      <w:pPr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2.Администрации сельского поселения Варзуга, осуществляющей регулирование и координацию деятельности муниципальных учреждений, при осуществлении ведомственного контроля  в сфере закупок для муниципальных нужд, руководствоваться данным Порядком.</w:t>
      </w:r>
    </w:p>
    <w:p w:rsidR="008C2CBD" w:rsidRDefault="008C2CBD" w:rsidP="009F409A">
      <w:pPr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3.Настоящее постановление подлежит обнародованию на официальном сайте сельского поселения в сети Интернет.</w:t>
      </w:r>
    </w:p>
    <w:p w:rsidR="008C2CBD" w:rsidRDefault="008C2CBD" w:rsidP="009F409A">
      <w:pPr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4.Контроль исполнения настоящего постановления оставляю за собой.</w:t>
      </w:r>
    </w:p>
    <w:p w:rsidR="008C2CBD" w:rsidRPr="008C2CBD" w:rsidRDefault="008C2CBD" w:rsidP="008C2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CBD">
        <w:rPr>
          <w:rFonts w:ascii="Times New Roman" w:hAnsi="Times New Roman" w:cs="Times New Roman"/>
          <w:sz w:val="28"/>
          <w:szCs w:val="28"/>
        </w:rPr>
        <w:t>Глава</w:t>
      </w:r>
    </w:p>
    <w:p w:rsidR="008C2CBD" w:rsidRDefault="008C2CBD" w:rsidP="008C2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CBD">
        <w:rPr>
          <w:rFonts w:ascii="Times New Roman" w:hAnsi="Times New Roman" w:cs="Times New Roman"/>
          <w:sz w:val="28"/>
          <w:szCs w:val="28"/>
        </w:rPr>
        <w:t xml:space="preserve">МО СП Варзуга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2CBD">
        <w:rPr>
          <w:rFonts w:ascii="Times New Roman" w:hAnsi="Times New Roman" w:cs="Times New Roman"/>
          <w:sz w:val="28"/>
          <w:szCs w:val="28"/>
        </w:rPr>
        <w:t>Г.Н. Попов</w:t>
      </w:r>
    </w:p>
    <w:p w:rsidR="008C2CBD" w:rsidRDefault="008C2CBD" w:rsidP="008C2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BD" w:rsidRDefault="008C2CBD" w:rsidP="008C2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BD" w:rsidRPr="00A21CC8" w:rsidRDefault="008C2CBD" w:rsidP="00A21CC8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</w:t>
      </w:r>
      <w:proofErr w:type="gramStart"/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C2CBD" w:rsidRPr="00A21CC8" w:rsidRDefault="008C2CBD" w:rsidP="00A21CC8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постановлению администрации</w:t>
      </w:r>
    </w:p>
    <w:p w:rsidR="008C2CBD" w:rsidRPr="00A21CC8" w:rsidRDefault="008C2CBD" w:rsidP="00A21CC8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21CC8"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A21CC8"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CC8"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Варзуга от 10</w:t>
      </w:r>
      <w:r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№ </w:t>
      </w:r>
      <w:r w:rsidR="00A21CC8" w:rsidRPr="00A21CC8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8C2CBD" w:rsidRPr="008C2CBD" w:rsidRDefault="008C2CBD" w:rsidP="008C2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BD" w:rsidRPr="008C2CBD" w:rsidRDefault="008C2CBD" w:rsidP="008C2C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8C2CBD" w:rsidRDefault="008C2CBD" w:rsidP="008C2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муниципального образования сельское поселение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Варзуга</w:t>
      </w: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Терского</w:t>
      </w: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8C2CBD" w:rsidRPr="008C2CBD" w:rsidRDefault="008C2CBD" w:rsidP="008C2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BD" w:rsidRPr="008C2CBD" w:rsidRDefault="008C2CBD" w:rsidP="008C2CB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003311" w:rsidRDefault="008C2CBD" w:rsidP="000033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1. Настоящий Порядок  уста</w:t>
      </w:r>
      <w:r w:rsidR="00003311">
        <w:rPr>
          <w:rFonts w:ascii="Arial" w:eastAsia="Times New Roman" w:hAnsi="Arial" w:cs="Arial"/>
          <w:sz w:val="24"/>
          <w:szCs w:val="24"/>
          <w:lang w:eastAsia="ru-RU"/>
        </w:rPr>
        <w:t xml:space="preserve">навливает правила организации и 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ведомственного контроля в сфере закупок для обеспечения муниципальных нужд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Варзуга Терского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соответственно – Порядок, ведомственный контроль) в отношении подведомственных  им заказчиков.</w:t>
      </w:r>
    </w:p>
    <w:p w:rsidR="008C2CBD" w:rsidRPr="008C2CBD" w:rsidRDefault="00003311" w:rsidP="000033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C2CBD" w:rsidRPr="008C2CBD">
        <w:rPr>
          <w:rFonts w:ascii="Arial" w:eastAsia="Times New Roman" w:hAnsi="Arial" w:cs="Arial"/>
          <w:sz w:val="24"/>
          <w:szCs w:val="24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Мурманской области о контрактной системе в сфере закупок.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3) соблюдения требований к обоснованию закупок и обоснованности закупок;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4)   соблюдения правил нормирования в сфере закупок;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в планах-графиках, - информации, содержащейся в планах закупок;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реестре контрактов, заключенных заказчиками, - условиям контрактов;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10) соблюдения требований по определению поставщика (подрядчика, исполнителя);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10. Уведомление должно содержать следующую информацию: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а) наименование заказчика, которому адресовано уведомление;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в) вид мероприятия ведомственного контроля (выездное или документарное);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язи и иных необходимых средств и оборудования для проведения такого мероприятия.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8C2CBD" w:rsidRPr="008C2CBD" w:rsidRDefault="008C2CBD" w:rsidP="008C2CB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пункте 13 настоящих 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C2CBD" w:rsidRPr="008C2CBD" w:rsidRDefault="008C2CBD" w:rsidP="008C2CB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C2CB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t>. Проведение плановых проверок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 уведомление о проведении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Органа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3) предмет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4) цель и основания проведения проверки;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6) проверяемый период;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8) наименование Субъекта контроля.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7.  Уведомление о проведении проверки должно содержать следующие сведения: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   предмет проверки;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  форма проверки (выездная или камеральная (документарная) проверка);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3)   цель и основания проведения проверки;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4)   дату начала и дату окончания проведения проверки;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5)  проверяемый период;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9. Удостоверение на право проверки должно содержать: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 основание проведения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проверки. По требованию должностных лиц субъекта контроля передача запрашиваемых </w:t>
      </w: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документов и сведений осуществляется на основании акта приема-передачи документов и сведений.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 состоит из вводной, мотивировочной и резолютивной частей. </w:t>
      </w:r>
      <w:proofErr w:type="gramEnd"/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Вводная часть акта проверки должна содержать: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Органа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номер, дату и место составления акта;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дату и номер приказа о проведении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основания, цели и сроки осуществления плановой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период проведения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предмет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- наименование, адрес местонахождения Субъекта контроля.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В мотивировочной части акта проверки должны быть указаны: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нормы законодательства, которыми руководствовалась инспекция при принятии решения;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Резолютивная часть акта проверки должна содержать: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>предусмотренную</w:t>
      </w:r>
      <w:proofErr w:type="gramEnd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17. Предписание Органа ведомственного контроля должно содержать: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органа ведомственного контроля;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2) дату и место выдачи предписания;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3) состав Комиссии;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5) наименование, адрес субъекта контроля, которому выдаётся предписание;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8) сроки, в течение которых должно быть исполнено предписание;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8C2CBD" w:rsidRPr="008C2CBD" w:rsidRDefault="008C2CBD" w:rsidP="008C2C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8C2CBD" w:rsidRPr="008C2CBD" w:rsidRDefault="008C2CBD" w:rsidP="008C2C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21. Материалы проверки хранятся Комиссией не менее чем три года.</w:t>
      </w:r>
    </w:p>
    <w:p w:rsidR="008C2CBD" w:rsidRPr="008C2CBD" w:rsidRDefault="008C2CBD" w:rsidP="008C2CB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C2CBD" w:rsidRPr="008C2CBD" w:rsidRDefault="008C2CBD" w:rsidP="008C2CB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</w:t>
      </w:r>
      <w:r w:rsidRPr="008C2CB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8C2C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Заключительные положения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1.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2.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3.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 xml:space="preserve">4.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BD" w:rsidRPr="008C2CBD" w:rsidRDefault="008C2CBD" w:rsidP="008C2CB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CBD" w:rsidRPr="008C2CBD" w:rsidRDefault="008C2CBD" w:rsidP="008C2C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8C2CBD" w:rsidRDefault="008C2CBD" w:rsidP="008C2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CBD" w:rsidRPr="00003311" w:rsidRDefault="008C2CBD" w:rsidP="00003311">
      <w:pPr>
        <w:pageBreakBefore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C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033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sectPr w:rsidR="008C2CBD" w:rsidRPr="0000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B"/>
    <w:rsid w:val="00003311"/>
    <w:rsid w:val="008C2CBD"/>
    <w:rsid w:val="00905C7B"/>
    <w:rsid w:val="009F409A"/>
    <w:rsid w:val="00A21CC8"/>
    <w:rsid w:val="00D67DD3"/>
    <w:rsid w:val="00D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2019-10-10T12:04:00Z</dcterms:created>
  <dcterms:modified xsi:type="dcterms:W3CDTF">2019-10-10T13:04:00Z</dcterms:modified>
</cp:coreProperties>
</file>