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02" w:rsidRPr="00211D58" w:rsidRDefault="00296C0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96C02" w:rsidRPr="00211D58" w:rsidRDefault="00296C0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96C02" w:rsidRDefault="00296C0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B34F32" w:rsidRPr="00211D58" w:rsidRDefault="00B34F3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C02" w:rsidRPr="00211D58" w:rsidRDefault="00296C02" w:rsidP="00296C0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6C02" w:rsidRPr="00211D58" w:rsidRDefault="00296C02" w:rsidP="00296C02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</w:t>
      </w:r>
      <w:r w:rsidR="00B3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</w:t>
      </w:r>
      <w:r w:rsidR="00B3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                   </w:t>
      </w:r>
      <w:r w:rsidR="00B3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1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B3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296C02" w:rsidRPr="00296C02" w:rsidRDefault="00B34F32" w:rsidP="00296C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296C02" w:rsidRPr="0029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оказания имущественной поддержки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96C02" w:rsidRPr="00296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 на территории муниципального образования сельское поселение Варзуга Терского района Мурманской области</w:t>
      </w:r>
    </w:p>
    <w:p w:rsidR="00296C02" w:rsidRDefault="00B34F32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6C02"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 Федерального закона от 24 июля 2007 г. № 209-ФЗ «О развитии малого и среднего предпринимательства в Российской Федерации», в целях реализации муниципальной программы </w:t>
      </w:r>
      <w:r w:rsidRPr="00B34F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4F32"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2016 год</w:t>
      </w:r>
      <w:r>
        <w:rPr>
          <w:rFonts w:ascii="Times New Roman" w:hAnsi="Times New Roman"/>
          <w:bCs/>
          <w:sz w:val="28"/>
          <w:szCs w:val="28"/>
        </w:rPr>
        <w:t xml:space="preserve">»    </w:t>
      </w:r>
      <w:r w:rsidR="00296C02" w:rsidRPr="0029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34F32" w:rsidRPr="00296C02" w:rsidRDefault="00B34F32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F32" w:rsidRPr="00B34F32" w:rsidRDefault="00296C02" w:rsidP="00B34F3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оказания имущественной поддержки субъектам малого и среднего предпринимательства на территории муниципального образования сельское поселение Варзуга Терского района </w:t>
      </w:r>
      <w:r w:rsidR="00B3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муниципального имущества, находящегося в собственности муниципального образования сельское поселение Варзуга Терского района </w:t>
      </w:r>
      <w:r w:rsidR="00B3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</w:t>
      </w:r>
      <w:r w:rsidR="00B3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4F32" w:rsidRPr="00B34F32">
        <w:rPr>
          <w:rFonts w:ascii="Times New Roman" w:hAnsi="Times New Roman" w:cs="Times New Roman"/>
          <w:sz w:val="28"/>
          <w:szCs w:val="28"/>
        </w:rPr>
        <w:t>Постановление подлежит обнародованию и размещению на официальном сайте муниципального образования сельское поселение  Варзуга в сети Интернет.</w:t>
      </w:r>
    </w:p>
    <w:p w:rsidR="00296C02" w:rsidRPr="00296C02" w:rsidRDefault="00B34F32" w:rsidP="00B34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02"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 исполнения настоящего постановления оставляю за собой.</w:t>
      </w:r>
    </w:p>
    <w:p w:rsidR="00296C02" w:rsidRPr="00296C02" w:rsidRDefault="00296C02" w:rsidP="00296C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6C02" w:rsidRPr="00296C02" w:rsidRDefault="00296C02" w:rsidP="00296C0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3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</w:t>
      </w:r>
      <w:r w:rsidR="003C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Г.Н.</w:t>
      </w:r>
      <w:r w:rsidR="003C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</w:t>
      </w:r>
    </w:p>
    <w:p w:rsidR="00B34F32" w:rsidRDefault="00B34F32" w:rsidP="00F039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F32" w:rsidRDefault="00B34F32" w:rsidP="00F039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C02" w:rsidRPr="00F03992" w:rsidRDefault="00296C02" w:rsidP="00B3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96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296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B34F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96C02" w:rsidRPr="00296C02" w:rsidRDefault="00296C02" w:rsidP="00B3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Варзуга </w:t>
      </w:r>
      <w:r w:rsidR="00F0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0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.02.2016 № </w:t>
      </w:r>
      <w:r w:rsidR="00B34F3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B34F32" w:rsidRDefault="00B34F3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4F32" w:rsidRPr="00B34F32" w:rsidRDefault="00296C0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4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</w:t>
      </w:r>
    </w:p>
    <w:p w:rsidR="00296C02" w:rsidRDefault="00296C0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4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оказания имущественной поддержки субъектам малого и среднего предпринимательства и на территории муниципального образования сельское поселение </w:t>
      </w:r>
      <w:r w:rsidR="00F03992" w:rsidRPr="00B34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Варзуга Терского</w:t>
      </w:r>
      <w:r w:rsidRPr="00B34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Мурманской области</w:t>
      </w:r>
    </w:p>
    <w:p w:rsidR="00B34F32" w:rsidRPr="00B34F32" w:rsidRDefault="00B34F3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02" w:rsidRPr="00B34F32" w:rsidRDefault="00296C0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296C02" w:rsidRPr="00B34F32" w:rsidRDefault="00296C02" w:rsidP="00B34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Порядок оказания имущественной поддержки субъектам малого и среднего предпринимательства (далее по тексту - Порядок)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Основными принципами поддержки субъектов малого и среднего предпринимательства являются: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равный доступ субъектов малого и среднего предпринимательства, соответствующих критериям, предусмотренным муниципальной программой развития субъектов малого и среднего предпринимательства, к участию в соответствующих программах;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открытость процедур оказания поддержки.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передачи во владение и (или) в пользование муниципального имущества, в том числе зданий, строений, сооружений, нежилых помещений, оборудования, инвентаря на возмездной основе, безвозмездной основе или на льготных условиях.</w:t>
      </w:r>
      <w:proofErr w:type="gramEnd"/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Указанное имущество должно использоваться по целевому назначению.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Поддержка не может оказываться в отношении субъектов малого и среднего предпринимательства: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2) являющихся участниками соглашений о разделе продукции;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осуществляющих предпринимательскую деятельность в сфере игорного бизнеса;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оказании поддержки может быть отказано в случае, если: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не представлены документы, определенные соответствующими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муниципальными программами развития малого и среднего предпринимательства, или представлены недостоверные сведения и документы;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выполнены условия оказания поддержки;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поступило обращение об оказании поддержки посредством передачи муниципального имущества от заявителя - субъекта малого и среднего предпринимательства, в отношении которого уже принято решение об оказании поддержки путём передачи другого имущества;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34F32" w:rsidRDefault="00296C0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Формирование перечня имущества, </w:t>
      </w:r>
    </w:p>
    <w:p w:rsidR="00B80C68" w:rsidRDefault="00296C0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предназначенного для оказания имущественной поддержки</w:t>
      </w:r>
      <w:proofErr w:type="gramEnd"/>
    </w:p>
    <w:p w:rsidR="00B34F32" w:rsidRPr="00B34F32" w:rsidRDefault="00B34F3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02" w:rsidRDefault="00B34F32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предназначенный для оказания имущественной поддержки, посредством передачи во владение и (или) пользование субъектам малого и среднего предпринимательства на территории муниципального образования сел</w:t>
      </w:r>
      <w:r w:rsidR="00F0399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ьское поселение Варзуга Терского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Мурманской области (далее – Перечень) формируется администрацией муниципального образования сел</w:t>
      </w:r>
      <w:r w:rsidR="00F0399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ьское поселение Варзуга Терского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Мурманской области (далее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Муниципальное имущество, включенное в указанный Перечень, может быть использовано только в целях предоставления его во владение и (или) в пользование, в том числе по льготным ставкам арендной платы,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Перечень муниципального имущества, а также внесение в него изменений и дополнений подлежат обязательному обнародованию (опубликованию), в течение пятнадцати дней с момента его утверждения или внесения в него изменений.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исключается из перечня в следующих случаях: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списания;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изменения количественных и качественных характеристик, в результате которых оно становится непригодным для использования по своему первоначальному назначению;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решения о передаче данного имущества в федеральную собственность, собственность субъекта или собст</w:t>
      </w:r>
      <w:r w:rsidR="00F0399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венность сельского поселения;</w:t>
      </w:r>
      <w:r w:rsidR="00F0399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0399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99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утраты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возникновения потребности в данном имуществе у органов местного самоуправления для обеспечения осуществления своих полномочий.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Включение имущества в перечень или исключение его из перечня производится путем внесения соответствующей записи на основании постановления Администрации. Сведения о заключении, расторжении, изменении договоров аренды муниципального имущества, а также изменения сведений об имуществе вносятся в Перечень Администрацией самостоятельно.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Запрещаются отчуждение в частную собственность переданного субъектам малого и среднего предпринимательства имущества, включенного в Перечень, в том числе в собственность субъектов малого или среднего предпринимательства, арендующих это имущество, переуступка прав пользования им, передача прав пользования им в залог и внесение прав пользования таким имуществом в уставный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капитал любых других субъектов хозяйственной деятельности.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Администрация, оказавшая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действующим законодательством.</w:t>
      </w:r>
      <w:proofErr w:type="gramEnd"/>
    </w:p>
    <w:p w:rsidR="00B1212B" w:rsidRPr="00B34F32" w:rsidRDefault="00B1212B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02" w:rsidRPr="00B1212B" w:rsidRDefault="00296C02" w:rsidP="00B1212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условия предоставления в аренду имущества, предназначенного для передачи во владение и (или) пользование субъектам малого и среднего предпринимательства, на территории муниципального образования сельское поселение </w:t>
      </w:r>
      <w:r w:rsidR="00F03992" w:rsidRP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Варзуга Терского </w:t>
      </w:r>
      <w:r w:rsidRP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Мурманской области</w:t>
      </w:r>
    </w:p>
    <w:p w:rsidR="00B1212B" w:rsidRPr="00B1212B" w:rsidRDefault="00B1212B" w:rsidP="00B1212B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12B" w:rsidRDefault="00B1212B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Для получения имущественной поддержки посредством предоставления в аренду имущества, предназначенного для передачи во владение и (или) пользование субъектам малого и среднего предпринимательства на территории муниципального образования сел</w:t>
      </w:r>
      <w:r w:rsidR="00F0399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ьское поселение Варзуга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субъектам малого и среднего предпринимательства необходимо обратиться с заявлением в Администрацию.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 документы, подтверждающие соответствие отнесения субъектов малого и среднего предпринимательства к организациям, образующим инфраструктуру поддержки субъектов малого и среднего предпринимательства,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муниципальными программами развития субъектов малого и среднего предпринимательства: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учредительные документы юридического лица;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государственной регистрации в качестве юридического лица или индивидуального предпринимателя;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справка о средней численности работников за предшествующий календарный год;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справки: об объеме выручки от реализации товаров (работ, услуг) без учета налога на добавленную стоимость или о балансовой стоимости активов (остаточная стоимость основных средств и нематериальных активов) за предшествующий календарный год.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30 дней заявление рассматривается Администрацией. Каждый субъект малого и среднего предпринимательства должен быть проинформирован о решении, принятом по его обращению об имущественной поддержке, в течение пяти дней со дня принятия такого решения.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осуществляется: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посредством проведения торгов,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2) без проведения торгов в случае, если договоры аренды с субъектами малого и среднего предпринимательства были заключены до 1 июля 2008 года, за исключением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Федерации».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Заключение договоров в отношении муниципального имущества, которое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закреплено на праве хозяйственного ведения за муниципальными унитарными предприятиями и которым они могут распоряжаться только с согласия собственника, может быть осуществлено только по результатам торгов. Учреждение, за которым имущество закреплено на праве оперативного управления, получает согласие собственника этого имущества в виде задания собственника и определения целевой деятельности учреждения, а также назначения переданного в оперативное управление имущества.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Запрещается продажа имущества, переданного субъектам малого и среднего предпринимательства, в том числе в собственность субъектов, арендующих имущество, переуступка прав пользования им;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Муниципальное имущество, включенное в Перечень муниципального имущества, предоставляется только на праве аренды субъектам малого и среднего предпринимательства с установленным целевым назначением.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в аренду муниципального имущества Администрация назначает постоянно действующую аукционную комиссию (далее - комиссия).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Решение о проведен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оформляется распоряжением Администрации.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публикует в средствах массовой информации извещение о проведении аукциона о продаже права на заключение договора аренды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(не менее чем за 25 дней до даты проведения торгов), с указанием следующих сведений: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наименования собственника муниципального имущества, принявшего решение о передаче в аренду имущества, реквизитов указанного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наименования имущества и иных позволяющих его идентифицировать данных (характеристика имущества);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формы торгов (открытый или закрытый аукцион);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размера арендной платы в год;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условий и сроков внесения арендных платежей, необходимых реквизитов счетов;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порядка, места, даты начала и окончания подачи заявок;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исчерпывающего перечня представляемых претендентами документов и требований к их оформлению;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целевого назначения;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ознакомления претендентов с иной информацией, в том числе с условиями договора аренды муниципального имущества;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определения победителей;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определения участников аукциона;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и срока подведения итогов.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вправе отказаться от проведения аукциона в любое время, но не позднее, чем за три дня до наступления даты его проведения.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Датой начала приема заявлений является дата официальной публикации.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Юридические и физические лица, желающие арендовать помещения (здания), указанные в публикации, обращаются в администрацию с заявлением до истечения срока подачи заявлений.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подаются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в письменной форме с обязательным приложением следующих документов: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заявление о соответствии условиям отнесения к категории субъектов малого и среднего предпринимательства, установленным статьей 4 Федерального закона от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2007 года № 209-ФЗ "О развитии малого и среднего предпринимательства в Российской Федерации»;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постановке на налоговый учет, заверенная надлежащим образом;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доверенность, оформленная надлежащим образом, в случае подачи заявления представителем заявителя.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дополнительно представляют следующие документы: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учредительных документов, заверенные надлежащим образом;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свидетельства о государственной регистрации юридического лица;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полномочия руководителя постоянно действующего исполнительного органа юридического лица или иного лица, имеющего право без доверенности действовать от имени этого юридического лица.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 дополнительно представляют следующие документы: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свидетельства о государственной регистрации индивидуального предпринимателя, заверенную надлежащим образом;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паспорта или иного документа, удостоверяющего личность.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При наличии одного заявления о предоставлении имущества в аренду комиссией принимается решение о предоставлении или об отказе в предоставлении имущества.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Комиссия вправе отказать заявителю в предоставлении в аренду нежилого помещения (здания) в следующих случаях: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юридическое лицо - заявитель находится в стадии реорганизации, ликвидации или банкротства;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отсутствуют необходимые документы, которые должны быть приложены к заявлению;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ненадлежащее исполнение обязательств по договорам аренды, заключенным между администрацией и заявителем.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оформляется протоколом рассмотрения заявления. Протокол удостоверяется подписями членов комиссии.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протоколе указываются: наименование объекта, местонахождение (адрес) объекта, площадь объекта, целевое назначение, наличие обременения, если таковое имеются, сведения о заявителе, условия и срок аренды, размер арендной платы, размер затрат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на подготовку документов в случае принятия решения о предоставлении имущества в аренду, причина отказа в предоставлении имущества в аренду в случае принятия решения об отказе в предоставлении.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составляется в 2 экземплярах, имеющих равную силу, один из которых передается заявителю, второй остается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рассмотрения заявления является основанием для заключения договора аренды имущества с единственным заявителем.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Заявки, поступившие по истечении срока их приема, указанного в информационном сообщении о проведен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кциона, возвращаются претендентам или их уполномоченным представителям под расписку.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претендент имеет право подать только одну заявку на участие в аукционе. В течение 3 дней после окончания срока приема заявок председатель аукционной комиссии рассматривает заявки и документы претендентов, принимает решение о признании претендентов участниками аукциона или об отказе в допуске претендентов к участию в аукционе. Претендент не допускается к участию в аукционе по следующим основаниям: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юридическое лицо - заявитель находится в стадии реорганизации, ликвидации или банкротства;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отсутствуют необходимые документы, которые должны быть приложены к заявлению.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имеет право отозвать поданную заявку до окончания срока их приема, уведомив об этом Администрацию в письменной форме. Отзыв заявки регистрируется в журнале приема заявок.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со дня оформления данного решения путем вручения им под расписку соответствующего уведомления либо направления такого уведомления по почте заказным письмом.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приобретает статус участника аукциона с момента оформления решения председателя аукционной комиссии о признании претендентов участниками аукциона.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к участию в аукционе допущен единственный участник, то в день проведения аукциона, оформляется протокол проведения аукциона, в котором данный участник признается победителем аукциона.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случаях, если аукцион был признан несостоявшимся, либо если не был заключен договор аренды имущества с победителем аукциона, Администрация вправе объявить о проведении повторного аукциона, либо опубликовать информацию о возможном предоставлении в аренду имущества.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Победителем аукциона признается участник, предложивший наибольший размер годовой арендной платы.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Администрация оформляет протокол проведения аукциона в день подведения итогов торгов. Протокол удостоверяется подписями членов комиссии.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указываются: наименование объекта торгов, местонахождение (адрес) объекта, сведения об участниках торгов (реквизиты юридического лица, паспортные данные физического лица), имя (наименование) победителя, размер годовой арендной платы.</w:t>
      </w:r>
      <w:proofErr w:type="gramEnd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составляется в 2 экземплярах, имеющих равную силу, один из которых передается победителю, второй остается в администрации. Протокол проведения аукциона является основанием для заключения договора аренды имущества с победителем аукциона.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дней со дня подписания протокола администрация и Балансодержатель имущества подготавливает и направляет проект договора аренды имущества победителю аукциона.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Победитель аукциона утрачивает право на аренду имущества в следующем случае, если договор аренды нежилого помещения (здания) не подписан победителем по истечении десяти дней со дня получения проекта договора.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proofErr w:type="gramStart"/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арендной платы, в том числе льготные ставки арендной платы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предпринимательства, определяются в соответствии с методикой среднего определения размера годовой арендной платы за пользование находящимися в муниципальной собственности зданиями, строениями, сооружениями, отдельными помещениями, утверждаемой нормативно - правовым актом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96C02"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1212B" w:rsidRDefault="00B1212B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12B" w:rsidRDefault="00B1212B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12B" w:rsidRDefault="00B1212B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12B" w:rsidRDefault="00B1212B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02" w:rsidRPr="00B34F32" w:rsidRDefault="00296C02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1C23" w:rsidRPr="00F03992" w:rsidRDefault="00296C02" w:rsidP="00501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  <w:t>Приложение № 2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01C23" w:rsidRPr="002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501C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01C23" w:rsidRPr="0029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501C23" w:rsidRPr="00296C02" w:rsidRDefault="00501C23" w:rsidP="00501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Варзуга от  20.02.2016 № 34</w:t>
      </w:r>
    </w:p>
    <w:p w:rsidR="00296C02" w:rsidRPr="00B34F32" w:rsidRDefault="00296C02" w:rsidP="00B3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02" w:rsidRDefault="00296C02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B34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34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имущества, находящегося в собственности муниципального образования сельское поселение </w:t>
      </w:r>
      <w:r w:rsidR="006C24CD" w:rsidRPr="00B34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Варзуга Терского</w:t>
      </w:r>
      <w:r w:rsidRPr="00B34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01C23" w:rsidRPr="00B34F32" w:rsidRDefault="00501C23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681"/>
        <w:gridCol w:w="1446"/>
        <w:gridCol w:w="992"/>
        <w:gridCol w:w="1092"/>
        <w:gridCol w:w="1575"/>
        <w:gridCol w:w="1646"/>
        <w:gridCol w:w="1499"/>
        <w:gridCol w:w="1276"/>
      </w:tblGrid>
      <w:tr w:rsidR="00B80C68" w:rsidRPr="00B34F32" w:rsidTr="00501C23">
        <w:tc>
          <w:tcPr>
            <w:tcW w:w="681" w:type="dxa"/>
          </w:tcPr>
          <w:p w:rsidR="006C24CD" w:rsidRPr="00501C23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6" w:type="dxa"/>
          </w:tcPr>
          <w:p w:rsidR="006C24CD" w:rsidRPr="00501C23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92" w:type="dxa"/>
          </w:tcPr>
          <w:p w:rsidR="006C24CD" w:rsidRPr="00501C23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092" w:type="dxa"/>
          </w:tcPr>
          <w:p w:rsidR="006C24CD" w:rsidRPr="00501C23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 (кв</w:t>
            </w:r>
            <w:proofErr w:type="gramStart"/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5" w:type="dxa"/>
          </w:tcPr>
          <w:p w:rsidR="006C24CD" w:rsidRPr="00501C23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B80C68"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 коммуникаций</w:t>
            </w:r>
          </w:p>
        </w:tc>
        <w:tc>
          <w:tcPr>
            <w:tcW w:w="1646" w:type="dxa"/>
          </w:tcPr>
          <w:p w:rsidR="006C24CD" w:rsidRPr="00501C23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проведения ремонта (</w:t>
            </w:r>
            <w:proofErr w:type="gramStart"/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499" w:type="dxa"/>
          </w:tcPr>
          <w:p w:rsidR="00B80C68" w:rsidRPr="00501C23" w:rsidRDefault="00B80C68" w:rsidP="00B3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</w:t>
            </w:r>
          </w:p>
          <w:p w:rsidR="006C24CD" w:rsidRPr="00501C23" w:rsidRDefault="00B80C68" w:rsidP="00B3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24CD"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</w:t>
            </w:r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1276" w:type="dxa"/>
          </w:tcPr>
          <w:p w:rsidR="006C24CD" w:rsidRPr="00501C23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аренды</w:t>
            </w:r>
          </w:p>
        </w:tc>
      </w:tr>
      <w:tr w:rsidR="00B80C68" w:rsidRPr="00B34F32" w:rsidTr="00501C23">
        <w:tc>
          <w:tcPr>
            <w:tcW w:w="681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C68" w:rsidRPr="00B34F32" w:rsidTr="00501C23">
        <w:tc>
          <w:tcPr>
            <w:tcW w:w="681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C68" w:rsidRPr="00B34F32" w:rsidTr="00501C23">
        <w:tc>
          <w:tcPr>
            <w:tcW w:w="681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C68" w:rsidRPr="00B34F32" w:rsidTr="00501C23">
        <w:tc>
          <w:tcPr>
            <w:tcW w:w="681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0C68" w:rsidRPr="00B34F32" w:rsidTr="00501C23">
        <w:tc>
          <w:tcPr>
            <w:tcW w:w="681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2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5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6C24CD" w:rsidRPr="00B34F32" w:rsidRDefault="006C24CD" w:rsidP="00B34F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24CD" w:rsidRPr="00B34F32" w:rsidRDefault="006C24CD" w:rsidP="00B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C02" w:rsidRPr="00B34F32" w:rsidRDefault="00296C02" w:rsidP="00B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F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16DBE" w:rsidRPr="00B34F32" w:rsidRDefault="00C16DBE" w:rsidP="00B34F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6DBE" w:rsidRPr="00B34F32" w:rsidSect="00B34F3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8D9"/>
    <w:multiLevelType w:val="hybridMultilevel"/>
    <w:tmpl w:val="400C6E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720C0"/>
    <w:multiLevelType w:val="hybridMultilevel"/>
    <w:tmpl w:val="F7E47DA4"/>
    <w:lvl w:ilvl="0" w:tplc="F564A0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39C"/>
    <w:rsid w:val="000A7C21"/>
    <w:rsid w:val="00296C02"/>
    <w:rsid w:val="00392E02"/>
    <w:rsid w:val="003B5D7F"/>
    <w:rsid w:val="003C6587"/>
    <w:rsid w:val="00501C23"/>
    <w:rsid w:val="0050429E"/>
    <w:rsid w:val="006C24CD"/>
    <w:rsid w:val="00AF439C"/>
    <w:rsid w:val="00B1212B"/>
    <w:rsid w:val="00B34F32"/>
    <w:rsid w:val="00B80C68"/>
    <w:rsid w:val="00C16DBE"/>
    <w:rsid w:val="00F0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2016-02-29T06:19:00Z</cp:lastPrinted>
  <dcterms:created xsi:type="dcterms:W3CDTF">2016-02-26T09:00:00Z</dcterms:created>
  <dcterms:modified xsi:type="dcterms:W3CDTF">2016-02-29T06:19:00Z</dcterms:modified>
</cp:coreProperties>
</file>