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C16" w:rsidRPr="000B5278" w:rsidRDefault="00B97C16" w:rsidP="009E28C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B5278">
        <w:rPr>
          <w:rFonts w:ascii="Arial" w:eastAsia="Times New Roman" w:hAnsi="Arial" w:cs="Arial"/>
          <w:b/>
          <w:sz w:val="24"/>
          <w:szCs w:val="24"/>
          <w:lang w:eastAsia="ru-RU"/>
        </w:rPr>
        <w:t>СОВЕТ ДЕПУТАТОВ</w:t>
      </w:r>
    </w:p>
    <w:p w:rsidR="00B97C16" w:rsidRPr="000B5278" w:rsidRDefault="00B97C16" w:rsidP="009E28C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B5278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муниципального образования</w:t>
      </w:r>
    </w:p>
    <w:p w:rsidR="00B97C16" w:rsidRPr="000B5278" w:rsidRDefault="00B97C16" w:rsidP="009E28C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B5278">
        <w:rPr>
          <w:rFonts w:ascii="Arial" w:eastAsia="Times New Roman" w:hAnsi="Arial" w:cs="Arial"/>
          <w:b/>
          <w:sz w:val="24"/>
          <w:szCs w:val="24"/>
          <w:lang w:eastAsia="ru-RU"/>
        </w:rPr>
        <w:t>сельское поселение Варзуга</w:t>
      </w:r>
    </w:p>
    <w:p w:rsidR="00B97C16" w:rsidRDefault="00B97C16" w:rsidP="009E28C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B5278">
        <w:rPr>
          <w:rFonts w:ascii="Arial" w:eastAsia="Times New Roman" w:hAnsi="Arial" w:cs="Arial"/>
          <w:b/>
          <w:sz w:val="24"/>
          <w:szCs w:val="24"/>
          <w:lang w:eastAsia="ru-RU"/>
        </w:rPr>
        <w:t>Терского района Мурманской области</w:t>
      </w:r>
    </w:p>
    <w:p w:rsidR="000B5278" w:rsidRPr="000B5278" w:rsidRDefault="000B5278" w:rsidP="009E28C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B5278">
        <w:rPr>
          <w:rFonts w:ascii="Arial" w:eastAsia="Times New Roman" w:hAnsi="Arial" w:cs="Arial"/>
          <w:sz w:val="24"/>
          <w:szCs w:val="24"/>
          <w:lang w:eastAsia="ru-RU"/>
        </w:rPr>
        <w:t>(сорок восьмое заседание третьего созыва)</w:t>
      </w:r>
    </w:p>
    <w:p w:rsidR="00455BD2" w:rsidRPr="000B5278" w:rsidRDefault="00455BD2" w:rsidP="009E28C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97C16" w:rsidRPr="000B5278" w:rsidRDefault="00B97C16" w:rsidP="009E28C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B527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РЕШЕНИЕ</w:t>
      </w:r>
    </w:p>
    <w:p w:rsidR="00F44DBE" w:rsidRPr="000B5278" w:rsidRDefault="00F44DBE" w:rsidP="009E28C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97C16" w:rsidRPr="000B5278" w:rsidRDefault="000B5278" w:rsidP="009E28C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30</w:t>
      </w:r>
      <w:r w:rsidR="000B746F" w:rsidRPr="000B527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08</w:t>
      </w:r>
      <w:r w:rsidR="000B746F" w:rsidRPr="000B527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.</w:t>
      </w:r>
      <w:r w:rsidR="00B97C16" w:rsidRPr="000B527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20</w:t>
      </w:r>
      <w:r w:rsidR="00B509E9" w:rsidRPr="000B527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19</w:t>
      </w:r>
      <w:r w:rsidR="0093559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г.</w:t>
      </w:r>
      <w:r w:rsidR="000B746F" w:rsidRPr="000B527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          </w:t>
      </w:r>
      <w:r w:rsidR="00B509E9" w:rsidRPr="000B527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</w:t>
      </w:r>
      <w:r w:rsidR="0093559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                  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   </w:t>
      </w:r>
      <w:r w:rsidR="000B746F" w:rsidRPr="000B527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№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="006447F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280</w:t>
      </w:r>
      <w:r w:rsidR="00B97C16" w:rsidRPr="000B527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        </w:t>
      </w:r>
      <w:r w:rsidR="006B4202" w:rsidRPr="000B527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            </w:t>
      </w:r>
      <w:r w:rsidR="00B97C16" w:rsidRPr="000B527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 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           </w:t>
      </w:r>
      <w:r w:rsidR="00B97C16" w:rsidRPr="000B527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с.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="00B97C16" w:rsidRPr="000B527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Варзуга</w:t>
      </w:r>
    </w:p>
    <w:p w:rsidR="00200A0C" w:rsidRPr="000B5278" w:rsidRDefault="00200A0C" w:rsidP="009E28C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509E9" w:rsidRPr="000B5278" w:rsidRDefault="00B509E9" w:rsidP="009E28C3">
      <w:pPr>
        <w:pStyle w:val="af"/>
        <w:tabs>
          <w:tab w:val="left" w:pos="9356"/>
        </w:tabs>
        <w:spacing w:before="0" w:line="240" w:lineRule="auto"/>
        <w:ind w:left="0" w:right="0"/>
        <w:jc w:val="center"/>
        <w:rPr>
          <w:rFonts w:ascii="Arial" w:eastAsia="Arial Unicode MS" w:hAnsi="Arial" w:cs="Arial"/>
          <w:bCs w:val="0"/>
          <w:szCs w:val="24"/>
          <w:lang w:bidi="ru-RU"/>
        </w:rPr>
      </w:pPr>
      <w:r w:rsidRPr="000B5278">
        <w:rPr>
          <w:rFonts w:ascii="Arial" w:eastAsia="Arial Unicode MS" w:hAnsi="Arial" w:cs="Arial"/>
          <w:bCs w:val="0"/>
          <w:szCs w:val="24"/>
          <w:lang w:bidi="ru-RU"/>
        </w:rPr>
        <w:t>О внесении изменений в Правила благоустройства территории муниципального</w:t>
      </w:r>
      <w:r w:rsidR="000B5278">
        <w:rPr>
          <w:rFonts w:ascii="Arial" w:eastAsia="Arial Unicode MS" w:hAnsi="Arial" w:cs="Arial"/>
          <w:bCs w:val="0"/>
          <w:szCs w:val="24"/>
          <w:lang w:bidi="ru-RU"/>
        </w:rPr>
        <w:t xml:space="preserve"> </w:t>
      </w:r>
      <w:r w:rsidRPr="000B5278">
        <w:rPr>
          <w:rFonts w:ascii="Arial" w:eastAsia="Arial Unicode MS" w:hAnsi="Arial" w:cs="Arial"/>
          <w:bCs w:val="0"/>
          <w:szCs w:val="24"/>
          <w:lang w:bidi="ru-RU"/>
        </w:rPr>
        <w:t xml:space="preserve">образования сельское поселение Варзуга Терского района Мурманской области, утвержденные решением Совета депутатов муниципального образование сельское поселение Варзуга Терского района от </w:t>
      </w:r>
      <w:r w:rsidRPr="000B5278">
        <w:rPr>
          <w:rFonts w:ascii="Arial" w:hAnsi="Arial" w:cs="Arial"/>
          <w:szCs w:val="24"/>
        </w:rPr>
        <w:t>25.12.2017</w:t>
      </w:r>
      <w:r w:rsidRPr="000B5278">
        <w:rPr>
          <w:rFonts w:ascii="Arial" w:eastAsia="Arial Unicode MS" w:hAnsi="Arial" w:cs="Arial"/>
          <w:bCs w:val="0"/>
          <w:szCs w:val="24"/>
          <w:lang w:bidi="ru-RU"/>
        </w:rPr>
        <w:t xml:space="preserve"> № 206</w:t>
      </w:r>
    </w:p>
    <w:p w:rsidR="00B509E9" w:rsidRPr="000B5278" w:rsidRDefault="00B509E9" w:rsidP="009E28C3">
      <w:pPr>
        <w:pStyle w:val="af"/>
        <w:tabs>
          <w:tab w:val="left" w:pos="9356"/>
        </w:tabs>
        <w:spacing w:before="0" w:line="240" w:lineRule="auto"/>
        <w:ind w:left="0" w:right="0"/>
        <w:jc w:val="center"/>
        <w:rPr>
          <w:rFonts w:ascii="Arial" w:eastAsia="Arial Unicode MS" w:hAnsi="Arial" w:cs="Arial"/>
          <w:bCs w:val="0"/>
          <w:szCs w:val="24"/>
          <w:lang w:bidi="ru-RU"/>
        </w:rPr>
      </w:pPr>
    </w:p>
    <w:p w:rsidR="00AA3046" w:rsidRPr="000B5278" w:rsidRDefault="000E48BD" w:rsidP="009E28C3">
      <w:pPr>
        <w:suppressAutoHyphens/>
        <w:autoSpaceDE w:val="0"/>
        <w:autoSpaceDN w:val="0"/>
        <w:spacing w:after="0" w:line="240" w:lineRule="auto"/>
        <w:ind w:firstLine="851"/>
        <w:jc w:val="both"/>
        <w:textAlignment w:val="baseline"/>
        <w:rPr>
          <w:rFonts w:ascii="Arial" w:hAnsi="Arial" w:cs="Arial"/>
          <w:sz w:val="24"/>
          <w:szCs w:val="24"/>
          <w:lang w:eastAsia="ar-SA"/>
        </w:rPr>
      </w:pPr>
      <w:r w:rsidRPr="000B5278">
        <w:rPr>
          <w:rFonts w:ascii="Arial" w:hAnsi="Arial" w:cs="Arial"/>
          <w:kern w:val="3"/>
          <w:sz w:val="24"/>
          <w:szCs w:val="24"/>
          <w:lang w:eastAsia="zh-CN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приказом Министерства строительства и жилищно-коммунального хозяйства Российской Фе</w:t>
      </w:r>
      <w:r w:rsidR="00FF3720" w:rsidRPr="000B5278">
        <w:rPr>
          <w:rFonts w:ascii="Arial" w:hAnsi="Arial" w:cs="Arial"/>
          <w:kern w:val="3"/>
          <w:sz w:val="24"/>
          <w:szCs w:val="24"/>
          <w:lang w:eastAsia="zh-CN"/>
        </w:rPr>
        <w:t>дерации от 13.04.2017 № 711/</w:t>
      </w:r>
      <w:proofErr w:type="spellStart"/>
      <w:proofErr w:type="gramStart"/>
      <w:r w:rsidR="00FF3720" w:rsidRPr="000B5278">
        <w:rPr>
          <w:rFonts w:ascii="Arial" w:hAnsi="Arial" w:cs="Arial"/>
          <w:kern w:val="3"/>
          <w:sz w:val="24"/>
          <w:szCs w:val="24"/>
          <w:lang w:eastAsia="zh-CN"/>
        </w:rPr>
        <w:t>пр</w:t>
      </w:r>
      <w:proofErr w:type="spellEnd"/>
      <w:proofErr w:type="gramEnd"/>
      <w:r w:rsidR="00FF3720" w:rsidRPr="000B5278">
        <w:rPr>
          <w:rFonts w:ascii="Arial" w:hAnsi="Arial" w:cs="Arial"/>
          <w:kern w:val="3"/>
          <w:sz w:val="24"/>
          <w:szCs w:val="24"/>
          <w:lang w:eastAsia="zh-CN"/>
        </w:rPr>
        <w:t xml:space="preserve"> </w:t>
      </w:r>
      <w:r w:rsidRPr="000B5278">
        <w:rPr>
          <w:rFonts w:ascii="Arial" w:hAnsi="Arial" w:cs="Arial"/>
          <w:kern w:val="3"/>
          <w:sz w:val="24"/>
          <w:szCs w:val="24"/>
          <w:lang w:eastAsia="zh-CN"/>
        </w:rPr>
        <w:t>«Об утверждении методических рекомендаций по подготовке правил благоустройства территорий поселений, городских округов, внутригородских округов», руководствуясь Уставом муници</w:t>
      </w:r>
      <w:r w:rsidR="006D50EA" w:rsidRPr="000B5278">
        <w:rPr>
          <w:rFonts w:ascii="Arial" w:hAnsi="Arial" w:cs="Arial"/>
          <w:kern w:val="3"/>
          <w:sz w:val="24"/>
          <w:szCs w:val="24"/>
          <w:lang w:eastAsia="zh-CN"/>
        </w:rPr>
        <w:t>пального образования сельско</w:t>
      </w:r>
      <w:r w:rsidR="006B4202" w:rsidRPr="000B5278">
        <w:rPr>
          <w:rFonts w:ascii="Arial" w:hAnsi="Arial" w:cs="Arial"/>
          <w:kern w:val="3"/>
          <w:sz w:val="24"/>
          <w:szCs w:val="24"/>
          <w:lang w:eastAsia="zh-CN"/>
        </w:rPr>
        <w:t>е</w:t>
      </w:r>
      <w:r w:rsidR="006D50EA" w:rsidRPr="000B5278">
        <w:rPr>
          <w:rFonts w:ascii="Arial" w:hAnsi="Arial" w:cs="Arial"/>
          <w:kern w:val="3"/>
          <w:sz w:val="24"/>
          <w:szCs w:val="24"/>
          <w:lang w:eastAsia="zh-CN"/>
        </w:rPr>
        <w:t xml:space="preserve"> поселени</w:t>
      </w:r>
      <w:r w:rsidR="006B4202" w:rsidRPr="000B5278">
        <w:rPr>
          <w:rFonts w:ascii="Arial" w:hAnsi="Arial" w:cs="Arial"/>
          <w:kern w:val="3"/>
          <w:sz w:val="24"/>
          <w:szCs w:val="24"/>
          <w:lang w:eastAsia="zh-CN"/>
        </w:rPr>
        <w:t>е</w:t>
      </w:r>
      <w:r w:rsidR="006D50EA" w:rsidRPr="000B5278">
        <w:rPr>
          <w:rFonts w:ascii="Arial" w:hAnsi="Arial" w:cs="Arial"/>
          <w:kern w:val="3"/>
          <w:sz w:val="24"/>
          <w:szCs w:val="24"/>
          <w:lang w:eastAsia="zh-CN"/>
        </w:rPr>
        <w:t xml:space="preserve"> </w:t>
      </w:r>
      <w:r w:rsidR="00B97C16" w:rsidRPr="000B5278">
        <w:rPr>
          <w:rFonts w:ascii="Arial" w:hAnsi="Arial" w:cs="Arial"/>
          <w:kern w:val="3"/>
          <w:sz w:val="24"/>
          <w:szCs w:val="24"/>
          <w:lang w:eastAsia="zh-CN"/>
        </w:rPr>
        <w:t>Варзуга Терского</w:t>
      </w:r>
      <w:r w:rsidR="006B4202" w:rsidRPr="000B5278">
        <w:rPr>
          <w:rFonts w:ascii="Arial" w:hAnsi="Arial" w:cs="Arial"/>
          <w:kern w:val="3"/>
          <w:sz w:val="24"/>
          <w:szCs w:val="24"/>
          <w:lang w:eastAsia="zh-CN"/>
        </w:rPr>
        <w:t xml:space="preserve"> района</w:t>
      </w:r>
      <w:r w:rsidRPr="000B5278">
        <w:rPr>
          <w:rFonts w:ascii="Arial" w:hAnsi="Arial" w:cs="Arial"/>
          <w:kern w:val="3"/>
          <w:sz w:val="24"/>
          <w:szCs w:val="24"/>
          <w:lang w:eastAsia="zh-CN"/>
        </w:rPr>
        <w:t xml:space="preserve">, </w:t>
      </w:r>
      <w:r w:rsidR="0037788B" w:rsidRPr="000B5278">
        <w:rPr>
          <w:rFonts w:ascii="Arial" w:hAnsi="Arial" w:cs="Arial"/>
          <w:kern w:val="3"/>
          <w:sz w:val="24"/>
          <w:szCs w:val="24"/>
          <w:lang w:eastAsia="zh-CN"/>
        </w:rPr>
        <w:t xml:space="preserve">Совет депутатов сельского </w:t>
      </w:r>
      <w:r w:rsidRPr="000B5278">
        <w:rPr>
          <w:rFonts w:ascii="Arial" w:hAnsi="Arial" w:cs="Arial"/>
          <w:kern w:val="3"/>
          <w:sz w:val="24"/>
          <w:szCs w:val="24"/>
          <w:lang w:eastAsia="zh-CN"/>
        </w:rPr>
        <w:t xml:space="preserve">поселения </w:t>
      </w:r>
      <w:r w:rsidR="00B97C16" w:rsidRPr="000B5278">
        <w:rPr>
          <w:rFonts w:ascii="Arial" w:hAnsi="Arial" w:cs="Arial"/>
          <w:kern w:val="3"/>
          <w:sz w:val="24"/>
          <w:szCs w:val="24"/>
          <w:lang w:eastAsia="zh-CN"/>
        </w:rPr>
        <w:t>Варзуга Терского</w:t>
      </w:r>
      <w:r w:rsidRPr="000B5278">
        <w:rPr>
          <w:rFonts w:ascii="Arial" w:hAnsi="Arial" w:cs="Arial"/>
          <w:kern w:val="3"/>
          <w:sz w:val="24"/>
          <w:szCs w:val="24"/>
          <w:lang w:eastAsia="zh-CN"/>
        </w:rPr>
        <w:t xml:space="preserve"> района</w:t>
      </w:r>
    </w:p>
    <w:p w:rsidR="00AA3046" w:rsidRPr="000B5278" w:rsidRDefault="00AA3046" w:rsidP="009E28C3">
      <w:pPr>
        <w:suppressAutoHyphens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Arial" w:hAnsi="Arial" w:cs="Arial"/>
          <w:sz w:val="24"/>
          <w:szCs w:val="24"/>
          <w:highlight w:val="yellow"/>
          <w:lang w:eastAsia="ar-SA"/>
        </w:rPr>
      </w:pPr>
    </w:p>
    <w:p w:rsidR="000E48BD" w:rsidRPr="000B5278" w:rsidRDefault="00AA3046" w:rsidP="0071368A">
      <w:pPr>
        <w:suppressAutoHyphens/>
        <w:autoSpaceDE w:val="0"/>
        <w:autoSpaceDN w:val="0"/>
        <w:spacing w:after="0" w:line="240" w:lineRule="auto"/>
        <w:ind w:firstLine="851"/>
        <w:jc w:val="both"/>
        <w:textAlignment w:val="baseline"/>
        <w:rPr>
          <w:rFonts w:ascii="Arial" w:hAnsi="Arial" w:cs="Arial"/>
          <w:b/>
          <w:sz w:val="24"/>
          <w:szCs w:val="24"/>
          <w:lang w:eastAsia="ar-SA"/>
        </w:rPr>
      </w:pPr>
      <w:r w:rsidRPr="000B5278">
        <w:rPr>
          <w:rFonts w:ascii="Arial" w:hAnsi="Arial" w:cs="Arial"/>
          <w:b/>
          <w:sz w:val="24"/>
          <w:szCs w:val="24"/>
          <w:lang w:eastAsia="ar-SA"/>
        </w:rPr>
        <w:t>РЕШИЛ:</w:t>
      </w:r>
    </w:p>
    <w:p w:rsidR="00C201C7" w:rsidRPr="000B5278" w:rsidRDefault="00C201C7" w:rsidP="009E28C3">
      <w:pPr>
        <w:suppressAutoHyphens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Arial" w:hAnsi="Arial" w:cs="Arial"/>
          <w:sz w:val="24"/>
          <w:szCs w:val="24"/>
          <w:lang w:eastAsia="ar-SA"/>
        </w:rPr>
      </w:pPr>
    </w:p>
    <w:p w:rsidR="000E48BD" w:rsidRPr="000B5278" w:rsidRDefault="000B5278" w:rsidP="00770DBB">
      <w:pPr>
        <w:pStyle w:val="aa"/>
        <w:tabs>
          <w:tab w:val="left" w:pos="284"/>
          <w:tab w:val="left" w:pos="1134"/>
          <w:tab w:val="left" w:pos="9356"/>
        </w:tabs>
        <w:suppressAutoHyphens/>
        <w:autoSpaceDE w:val="0"/>
        <w:autoSpaceDN w:val="0"/>
        <w:spacing w:after="0" w:line="240" w:lineRule="auto"/>
        <w:ind w:left="0" w:firstLine="851"/>
        <w:contextualSpacing w:val="0"/>
        <w:jc w:val="both"/>
        <w:textAlignment w:val="baseline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1. </w:t>
      </w:r>
      <w:r w:rsidR="00C201C7" w:rsidRPr="000B5278">
        <w:rPr>
          <w:rFonts w:ascii="Arial" w:hAnsi="Arial" w:cs="Arial"/>
          <w:bCs/>
          <w:sz w:val="24"/>
          <w:szCs w:val="24"/>
        </w:rPr>
        <w:t>Внести в Правила благоустройства территории муниципального образования</w:t>
      </w:r>
      <w:r w:rsidR="006B4202" w:rsidRPr="000B5278">
        <w:rPr>
          <w:rFonts w:ascii="Arial" w:hAnsi="Arial" w:cs="Arial"/>
          <w:bCs/>
          <w:sz w:val="24"/>
          <w:szCs w:val="24"/>
        </w:rPr>
        <w:t xml:space="preserve"> </w:t>
      </w:r>
      <w:r w:rsidR="00C201C7" w:rsidRPr="000B5278">
        <w:rPr>
          <w:rFonts w:ascii="Arial" w:hAnsi="Arial" w:cs="Arial"/>
          <w:bCs/>
          <w:sz w:val="24"/>
          <w:szCs w:val="24"/>
        </w:rPr>
        <w:t>сельское поселение Варзуга Терского района Мурманской области, утвержденные решением Совета депутатов муниципального образование сельское поселение Варзуга Терского района Мурманской области от 25.12.2017 № 206</w:t>
      </w:r>
      <w:r w:rsidR="00B509E9" w:rsidRPr="000B5278">
        <w:rPr>
          <w:rFonts w:ascii="Arial" w:hAnsi="Arial" w:cs="Arial"/>
          <w:bCs/>
          <w:sz w:val="24"/>
          <w:szCs w:val="24"/>
        </w:rPr>
        <w:t>, следующие изменения:</w:t>
      </w:r>
    </w:p>
    <w:p w:rsidR="00C201C7" w:rsidRPr="000B5278" w:rsidRDefault="000B5278" w:rsidP="00770DBB">
      <w:pPr>
        <w:pStyle w:val="20"/>
        <w:shd w:val="clear" w:color="auto" w:fill="auto"/>
        <w:spacing w:before="0" w:after="0" w:line="240" w:lineRule="auto"/>
        <w:ind w:firstLine="851"/>
        <w:jc w:val="both"/>
        <w:rPr>
          <w:rStyle w:val="22"/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 </w:t>
      </w:r>
      <w:r w:rsidR="00C201C7" w:rsidRPr="000B5278">
        <w:rPr>
          <w:rFonts w:ascii="Arial" w:hAnsi="Arial" w:cs="Arial"/>
          <w:sz w:val="24"/>
          <w:szCs w:val="24"/>
        </w:rPr>
        <w:t xml:space="preserve">В разделе 2 </w:t>
      </w:r>
      <w:r w:rsidR="00C201C7" w:rsidRPr="000B5278">
        <w:rPr>
          <w:rStyle w:val="22"/>
          <w:rFonts w:ascii="Arial" w:eastAsia="Arial Unicode MS" w:hAnsi="Arial" w:cs="Arial"/>
          <w:b w:val="0"/>
          <w:sz w:val="24"/>
          <w:szCs w:val="24"/>
        </w:rPr>
        <w:t>п</w:t>
      </w:r>
      <w:r w:rsidR="00C201C7" w:rsidRPr="000B5278">
        <w:rPr>
          <w:rStyle w:val="22"/>
          <w:rFonts w:ascii="Arial" w:hAnsi="Arial" w:cs="Arial"/>
          <w:b w:val="0"/>
          <w:sz w:val="24"/>
          <w:szCs w:val="24"/>
        </w:rPr>
        <w:t xml:space="preserve">онятие «прилегающая территория» изложить в </w:t>
      </w:r>
      <w:r w:rsidR="006B4202" w:rsidRPr="000B5278">
        <w:rPr>
          <w:rStyle w:val="22"/>
          <w:rFonts w:ascii="Arial" w:hAnsi="Arial" w:cs="Arial"/>
          <w:b w:val="0"/>
          <w:sz w:val="24"/>
          <w:szCs w:val="24"/>
        </w:rPr>
        <w:t>новой</w:t>
      </w:r>
      <w:r w:rsidR="00C201C7" w:rsidRPr="000B5278">
        <w:rPr>
          <w:rStyle w:val="22"/>
          <w:rFonts w:ascii="Arial" w:hAnsi="Arial" w:cs="Arial"/>
          <w:b w:val="0"/>
          <w:sz w:val="24"/>
          <w:szCs w:val="24"/>
        </w:rPr>
        <w:t xml:space="preserve"> редакции:</w:t>
      </w:r>
    </w:p>
    <w:p w:rsidR="00C201C7" w:rsidRPr="000B5278" w:rsidRDefault="00C201C7" w:rsidP="00770DB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0B5278">
        <w:rPr>
          <w:rFonts w:ascii="Arial" w:hAnsi="Arial" w:cs="Arial"/>
          <w:b/>
          <w:bCs/>
          <w:sz w:val="24"/>
          <w:szCs w:val="24"/>
        </w:rPr>
        <w:t>«</w:t>
      </w:r>
      <w:r w:rsidRPr="000B5278">
        <w:rPr>
          <w:rFonts w:ascii="Arial" w:hAnsi="Arial" w:cs="Arial"/>
          <w:bCs/>
          <w:sz w:val="24"/>
          <w:szCs w:val="24"/>
        </w:rPr>
        <w:t xml:space="preserve"> -</w:t>
      </w:r>
      <w:r w:rsidRPr="009E28C3">
        <w:rPr>
          <w:rFonts w:ascii="Arial" w:hAnsi="Arial" w:cs="Arial"/>
          <w:bCs/>
          <w:sz w:val="24"/>
          <w:szCs w:val="24"/>
        </w:rPr>
        <w:t xml:space="preserve"> </w:t>
      </w:r>
      <w:r w:rsidRPr="000B5278">
        <w:rPr>
          <w:rFonts w:ascii="Arial" w:hAnsi="Arial" w:cs="Arial"/>
          <w:b/>
          <w:bCs/>
          <w:sz w:val="24"/>
          <w:szCs w:val="24"/>
        </w:rPr>
        <w:t>прилегающая территория -</w:t>
      </w:r>
      <w:r w:rsidRPr="000B5278">
        <w:rPr>
          <w:rFonts w:ascii="Arial" w:hAnsi="Arial" w:cs="Arial"/>
          <w:bCs/>
          <w:sz w:val="24"/>
          <w:szCs w:val="24"/>
        </w:rPr>
        <w:t xml:space="preserve">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</w:t>
      </w:r>
      <w:proofErr w:type="gramStart"/>
      <w:r w:rsidRPr="000B5278">
        <w:rPr>
          <w:rFonts w:ascii="Arial" w:hAnsi="Arial" w:cs="Arial"/>
          <w:bCs/>
          <w:sz w:val="24"/>
          <w:szCs w:val="24"/>
        </w:rPr>
        <w:t>границы</w:t>
      </w:r>
      <w:proofErr w:type="gramEnd"/>
      <w:r w:rsidRPr="000B5278">
        <w:rPr>
          <w:rFonts w:ascii="Arial" w:hAnsi="Arial" w:cs="Arial"/>
          <w:bCs/>
          <w:sz w:val="24"/>
          <w:szCs w:val="24"/>
        </w:rPr>
        <w:t xml:space="preserve"> которой определены правилами благоустройства территории муниципального образования в соответствии с порядком, установленным законом субъекта Российской Федерации;».</w:t>
      </w:r>
    </w:p>
    <w:p w:rsidR="00F20E77" w:rsidRPr="000B5278" w:rsidRDefault="00F20E77" w:rsidP="00770DB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0B5278">
        <w:rPr>
          <w:rFonts w:ascii="Arial" w:hAnsi="Arial" w:cs="Arial"/>
          <w:bCs/>
          <w:sz w:val="24"/>
          <w:szCs w:val="24"/>
        </w:rPr>
        <w:t xml:space="preserve">1.2. </w:t>
      </w:r>
      <w:r w:rsidR="006B4202" w:rsidRPr="000B5278">
        <w:rPr>
          <w:rFonts w:ascii="Arial" w:hAnsi="Arial" w:cs="Arial"/>
          <w:bCs/>
          <w:sz w:val="24"/>
          <w:szCs w:val="24"/>
        </w:rPr>
        <w:t>Раздел 27. - считать разделом 28.</w:t>
      </w:r>
    </w:p>
    <w:p w:rsidR="00F20E77" w:rsidRPr="000B5278" w:rsidRDefault="00F20E77" w:rsidP="00770DB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0B5278">
        <w:rPr>
          <w:rFonts w:ascii="Arial" w:hAnsi="Arial" w:cs="Arial"/>
          <w:bCs/>
          <w:sz w:val="24"/>
          <w:szCs w:val="24"/>
        </w:rPr>
        <w:t xml:space="preserve">1.3. Пункты 26.1., 26.2. </w:t>
      </w:r>
      <w:r w:rsidR="006B4202" w:rsidRPr="000B5278">
        <w:rPr>
          <w:rFonts w:ascii="Arial" w:hAnsi="Arial" w:cs="Arial"/>
          <w:bCs/>
          <w:sz w:val="24"/>
          <w:szCs w:val="24"/>
        </w:rPr>
        <w:t>р</w:t>
      </w:r>
      <w:r w:rsidRPr="000B5278">
        <w:rPr>
          <w:rFonts w:ascii="Arial" w:hAnsi="Arial" w:cs="Arial"/>
          <w:bCs/>
          <w:sz w:val="24"/>
          <w:szCs w:val="24"/>
        </w:rPr>
        <w:t>аздела 26 - считать пунктами 27.1., 27.2. раздела 27.</w:t>
      </w:r>
    </w:p>
    <w:p w:rsidR="00F20E77" w:rsidRDefault="00F20E77" w:rsidP="00770DB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0B5278">
        <w:rPr>
          <w:rFonts w:ascii="Arial" w:hAnsi="Arial" w:cs="Arial"/>
          <w:bCs/>
          <w:sz w:val="24"/>
          <w:szCs w:val="24"/>
        </w:rPr>
        <w:t>1.4</w:t>
      </w:r>
      <w:r w:rsidR="0071368A">
        <w:rPr>
          <w:rFonts w:ascii="Arial" w:hAnsi="Arial" w:cs="Arial"/>
          <w:bCs/>
          <w:sz w:val="24"/>
          <w:szCs w:val="24"/>
        </w:rPr>
        <w:t>.</w:t>
      </w:r>
      <w:r w:rsidRPr="000B5278">
        <w:rPr>
          <w:rFonts w:ascii="Arial" w:hAnsi="Arial" w:cs="Arial"/>
          <w:bCs/>
          <w:sz w:val="24"/>
          <w:szCs w:val="24"/>
        </w:rPr>
        <w:t xml:space="preserve"> Дополнить р</w:t>
      </w:r>
      <w:r w:rsidRPr="000B5278">
        <w:rPr>
          <w:rFonts w:ascii="Arial" w:eastAsia="Arial Unicode MS" w:hAnsi="Arial" w:cs="Arial"/>
          <w:sz w:val="24"/>
          <w:szCs w:val="24"/>
        </w:rPr>
        <w:t>азделом 26</w:t>
      </w:r>
      <w:r w:rsidR="006B4202" w:rsidRPr="000B5278">
        <w:rPr>
          <w:rFonts w:ascii="Arial" w:eastAsia="Arial Unicode MS" w:hAnsi="Arial" w:cs="Arial"/>
          <w:sz w:val="24"/>
          <w:szCs w:val="24"/>
        </w:rPr>
        <w:t>.</w:t>
      </w:r>
      <w:r w:rsidRPr="000B5278">
        <w:rPr>
          <w:rFonts w:ascii="Arial" w:eastAsia="Arial Unicode MS" w:hAnsi="Arial" w:cs="Arial"/>
          <w:sz w:val="24"/>
          <w:szCs w:val="24"/>
        </w:rPr>
        <w:t xml:space="preserve"> </w:t>
      </w:r>
      <w:r w:rsidRPr="000B5278">
        <w:rPr>
          <w:rFonts w:ascii="Arial" w:hAnsi="Arial" w:cs="Arial"/>
          <w:sz w:val="24"/>
          <w:szCs w:val="24"/>
        </w:rPr>
        <w:t>следующего содержания</w:t>
      </w:r>
      <w:r w:rsidR="00E34F5E" w:rsidRPr="000B5278">
        <w:rPr>
          <w:rFonts w:ascii="Arial" w:hAnsi="Arial" w:cs="Arial"/>
          <w:sz w:val="24"/>
          <w:szCs w:val="24"/>
        </w:rPr>
        <w:t>:</w:t>
      </w:r>
    </w:p>
    <w:p w:rsidR="009E28C3" w:rsidRPr="000B5278" w:rsidRDefault="009E28C3" w:rsidP="00770DB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</w:p>
    <w:p w:rsidR="00C35F1E" w:rsidRPr="000B5278" w:rsidRDefault="00E34F5E" w:rsidP="00770DBB">
      <w:pPr>
        <w:keepNext/>
        <w:keepLines/>
        <w:widowControl w:val="0"/>
        <w:tabs>
          <w:tab w:val="left" w:pos="426"/>
        </w:tabs>
        <w:spacing w:after="0" w:line="240" w:lineRule="auto"/>
        <w:ind w:firstLine="851"/>
        <w:jc w:val="center"/>
        <w:outlineLvl w:val="0"/>
        <w:rPr>
          <w:rStyle w:val="13"/>
          <w:rFonts w:ascii="Arial" w:eastAsiaTheme="minorHAnsi" w:hAnsi="Arial" w:cs="Arial"/>
          <w:b w:val="0"/>
          <w:bCs w:val="0"/>
          <w:sz w:val="24"/>
          <w:szCs w:val="24"/>
        </w:rPr>
      </w:pPr>
      <w:r w:rsidRPr="000B5278">
        <w:rPr>
          <w:rFonts w:ascii="Arial" w:eastAsia="Arial Unicode MS" w:hAnsi="Arial" w:cs="Arial"/>
          <w:bCs/>
          <w:sz w:val="24"/>
          <w:szCs w:val="24"/>
          <w:lang w:bidi="ru-RU"/>
        </w:rPr>
        <w:t>«</w:t>
      </w:r>
      <w:r w:rsidR="00F20E77" w:rsidRPr="000B5278">
        <w:rPr>
          <w:rFonts w:ascii="Arial" w:eastAsia="Arial Unicode MS" w:hAnsi="Arial" w:cs="Arial"/>
          <w:bCs/>
          <w:sz w:val="24"/>
          <w:szCs w:val="24"/>
          <w:lang w:bidi="ru-RU"/>
        </w:rPr>
        <w:t>26.</w:t>
      </w:r>
      <w:r w:rsidR="00C35F1E" w:rsidRPr="000B5278">
        <w:rPr>
          <w:rFonts w:ascii="Arial" w:eastAsia="Arial Unicode MS" w:hAnsi="Arial" w:cs="Arial"/>
          <w:b/>
          <w:bCs/>
          <w:sz w:val="24"/>
          <w:szCs w:val="24"/>
          <w:lang w:bidi="ru-RU"/>
        </w:rPr>
        <w:t xml:space="preserve"> </w:t>
      </w:r>
      <w:bookmarkStart w:id="0" w:name="bookmark10"/>
      <w:r w:rsidR="00C35F1E" w:rsidRPr="000B5278">
        <w:rPr>
          <w:rStyle w:val="13"/>
          <w:rFonts w:ascii="Arial" w:eastAsiaTheme="minorHAnsi" w:hAnsi="Arial" w:cs="Arial"/>
          <w:b w:val="0"/>
          <w:bCs w:val="0"/>
          <w:sz w:val="24"/>
          <w:szCs w:val="24"/>
        </w:rPr>
        <w:t>Участие собственников (правообладателей) зданий (помещений в них) и сооружений в благоустройстве прилегающих территорий</w:t>
      </w:r>
      <w:bookmarkEnd w:id="0"/>
    </w:p>
    <w:p w:rsidR="00C35F1E" w:rsidRPr="000B5278" w:rsidRDefault="00C35F1E" w:rsidP="00770DBB">
      <w:pPr>
        <w:keepNext/>
        <w:keepLines/>
        <w:tabs>
          <w:tab w:val="left" w:pos="322"/>
        </w:tabs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C35F1E" w:rsidRPr="000B5278" w:rsidRDefault="000B5278" w:rsidP="00770DBB">
      <w:pPr>
        <w:pStyle w:val="20"/>
        <w:shd w:val="clear" w:color="auto" w:fill="auto"/>
        <w:tabs>
          <w:tab w:val="left" w:pos="549"/>
          <w:tab w:val="left" w:pos="1134"/>
        </w:tabs>
        <w:spacing w:before="0"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26.1. </w:t>
      </w:r>
      <w:r w:rsidR="00C35F1E" w:rsidRPr="000B5278">
        <w:rPr>
          <w:rFonts w:ascii="Arial" w:hAnsi="Arial" w:cs="Arial"/>
          <w:sz w:val="24"/>
          <w:szCs w:val="24"/>
        </w:rPr>
        <w:t>Собственники (правообладатели) зданий (помещений в них) и сооружений участвуют в благоустройстве прилегающих территорий в порядке, установленном настоящими Правилами и иными нормативными правовыми актами, регулирующими вопросы благоустройства, содержания территорий.</w:t>
      </w:r>
    </w:p>
    <w:p w:rsidR="00C35F1E" w:rsidRPr="000B5278" w:rsidRDefault="000B5278" w:rsidP="00770DBB">
      <w:pPr>
        <w:pStyle w:val="20"/>
        <w:shd w:val="clear" w:color="auto" w:fill="auto"/>
        <w:tabs>
          <w:tab w:val="left" w:pos="549"/>
          <w:tab w:val="left" w:pos="1134"/>
        </w:tabs>
        <w:spacing w:before="0"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26.2. </w:t>
      </w:r>
      <w:r w:rsidR="00C35F1E" w:rsidRPr="000B5278">
        <w:rPr>
          <w:rFonts w:ascii="Arial" w:hAnsi="Arial" w:cs="Arial"/>
          <w:sz w:val="24"/>
          <w:szCs w:val="24"/>
        </w:rPr>
        <w:t>Ответственными за благоустройство прилегающих территорий к зданиям (помещениям в них) и сооружениям являются собственники, владельцы и (или) пользователи.</w:t>
      </w:r>
    </w:p>
    <w:p w:rsidR="00C35F1E" w:rsidRPr="000B5278" w:rsidRDefault="000B5278" w:rsidP="00770DBB">
      <w:pPr>
        <w:pStyle w:val="20"/>
        <w:shd w:val="clear" w:color="auto" w:fill="auto"/>
        <w:tabs>
          <w:tab w:val="left" w:pos="549"/>
          <w:tab w:val="left" w:pos="1134"/>
        </w:tabs>
        <w:spacing w:before="0"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26.3. </w:t>
      </w:r>
      <w:r w:rsidR="00C35F1E" w:rsidRPr="000B5278">
        <w:rPr>
          <w:rFonts w:ascii="Arial" w:hAnsi="Arial" w:cs="Arial"/>
          <w:sz w:val="24"/>
          <w:szCs w:val="24"/>
        </w:rPr>
        <w:t xml:space="preserve">На придомовых (прилегающих) территориях многоквартирных домов, </w:t>
      </w:r>
      <w:r w:rsidR="00C35F1E" w:rsidRPr="000B5278">
        <w:rPr>
          <w:rFonts w:ascii="Arial" w:hAnsi="Arial" w:cs="Arial"/>
          <w:sz w:val="24"/>
          <w:szCs w:val="24"/>
        </w:rPr>
        <w:lastRenderedPageBreak/>
        <w:t>входящих в состав общего имущества собственников помещений в многоквартирном доме, ответственными за благоустройство прилегающей территории в пределах земельного участка, в отношении которого проведен кадастровый учет, являются:</w:t>
      </w:r>
    </w:p>
    <w:p w:rsidR="00C35F1E" w:rsidRPr="000B5278" w:rsidRDefault="009E28C3" w:rsidP="00770DBB">
      <w:pPr>
        <w:pStyle w:val="20"/>
        <w:shd w:val="clear" w:color="auto" w:fill="auto"/>
        <w:tabs>
          <w:tab w:val="left" w:pos="287"/>
          <w:tab w:val="left" w:pos="851"/>
        </w:tabs>
        <w:spacing w:before="0"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C35F1E" w:rsidRPr="000B5278">
        <w:rPr>
          <w:rFonts w:ascii="Arial" w:hAnsi="Arial" w:cs="Arial"/>
          <w:sz w:val="24"/>
          <w:szCs w:val="24"/>
        </w:rPr>
        <w:t>организации, осуществляющие управление многоквартирными домами;</w:t>
      </w:r>
    </w:p>
    <w:p w:rsidR="00C35F1E" w:rsidRPr="000B5278" w:rsidRDefault="009E28C3" w:rsidP="00770DBB">
      <w:pPr>
        <w:pStyle w:val="20"/>
        <w:shd w:val="clear" w:color="auto" w:fill="auto"/>
        <w:tabs>
          <w:tab w:val="left" w:pos="287"/>
          <w:tab w:val="left" w:pos="851"/>
        </w:tabs>
        <w:spacing w:before="0"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C35F1E" w:rsidRPr="000B5278">
        <w:rPr>
          <w:rFonts w:ascii="Arial" w:hAnsi="Arial" w:cs="Arial"/>
          <w:sz w:val="24"/>
          <w:szCs w:val="24"/>
        </w:rPr>
        <w:t>товарищества собственников жилья или</w:t>
      </w:r>
      <w:r w:rsidR="004E3562">
        <w:rPr>
          <w:rFonts w:ascii="Arial" w:hAnsi="Arial" w:cs="Arial"/>
          <w:sz w:val="24"/>
          <w:szCs w:val="24"/>
        </w:rPr>
        <w:t xml:space="preserve"> кооперативы (жилищные или иные </w:t>
      </w:r>
      <w:bookmarkStart w:id="1" w:name="_GoBack"/>
      <w:bookmarkEnd w:id="1"/>
      <w:r w:rsidR="00C35F1E" w:rsidRPr="000B5278">
        <w:rPr>
          <w:rFonts w:ascii="Arial" w:hAnsi="Arial" w:cs="Arial"/>
          <w:sz w:val="24"/>
          <w:szCs w:val="24"/>
        </w:rPr>
        <w:t>специализированные потребительские кооперативы), осуществляющие управление многоквартирными домами;</w:t>
      </w:r>
    </w:p>
    <w:p w:rsidR="00C35F1E" w:rsidRPr="000B5278" w:rsidRDefault="009E28C3" w:rsidP="00770DBB">
      <w:pPr>
        <w:pStyle w:val="20"/>
        <w:shd w:val="clear" w:color="auto" w:fill="auto"/>
        <w:tabs>
          <w:tab w:val="left" w:pos="287"/>
          <w:tab w:val="left" w:pos="851"/>
        </w:tabs>
        <w:spacing w:before="0"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C35F1E" w:rsidRPr="000B5278">
        <w:rPr>
          <w:rFonts w:ascii="Arial" w:hAnsi="Arial" w:cs="Arial"/>
          <w:sz w:val="24"/>
          <w:szCs w:val="24"/>
        </w:rPr>
        <w:t>собственники помещений, если они избрали непосредственную форму управления многоквартирным домом и если иное не установлено договором. На придомовых (прилегающих) территориях многоквартирных домов, не входящих в состав общего имущества собственников помещений в многоквартирном доме, ответственными за благоустройство прилегающей территории являются собственники земельного участка, в случае, если собственность на земельный участок не разграничена, - органы местного самоуправления.</w:t>
      </w:r>
    </w:p>
    <w:p w:rsidR="00C35F1E" w:rsidRPr="000B5278" w:rsidRDefault="000B5278" w:rsidP="00770DBB">
      <w:pPr>
        <w:tabs>
          <w:tab w:val="left" w:pos="0"/>
        </w:tabs>
        <w:spacing w:after="0" w:line="240" w:lineRule="auto"/>
        <w:ind w:firstLine="851"/>
        <w:jc w:val="both"/>
        <w:outlineLvl w:val="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26.4. </w:t>
      </w:r>
      <w:r w:rsidR="00C35F1E" w:rsidRPr="000B5278">
        <w:rPr>
          <w:rFonts w:ascii="Arial" w:hAnsi="Arial" w:cs="Arial"/>
          <w:sz w:val="24"/>
          <w:szCs w:val="24"/>
        </w:rPr>
        <w:t>Границы прилегающей территории определяются исходя из следующих параметров:</w:t>
      </w:r>
    </w:p>
    <w:p w:rsidR="00C35F1E" w:rsidRPr="000B5278" w:rsidRDefault="00C35F1E" w:rsidP="00770DBB">
      <w:pPr>
        <w:tabs>
          <w:tab w:val="num" w:pos="360"/>
          <w:tab w:val="left" w:pos="1134"/>
        </w:tabs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0B5278">
        <w:rPr>
          <w:rFonts w:ascii="Arial" w:hAnsi="Arial" w:cs="Arial"/>
          <w:sz w:val="24"/>
          <w:szCs w:val="24"/>
        </w:rPr>
        <w:t>1) Для отдельно стоящих временных нестационарных объектов мелкорозничной торговли, бытового обслуживания и услуг (киосков, торговых остановочных комплексов, павильонов, автомоек и др.),  расположенных:</w:t>
      </w:r>
    </w:p>
    <w:p w:rsidR="00C35F1E" w:rsidRPr="000B5278" w:rsidRDefault="00C35F1E" w:rsidP="00770DBB">
      <w:pPr>
        <w:tabs>
          <w:tab w:val="left" w:pos="0"/>
        </w:tabs>
        <w:spacing w:after="0" w:line="240" w:lineRule="auto"/>
        <w:ind w:firstLine="851"/>
        <w:jc w:val="both"/>
        <w:outlineLvl w:val="1"/>
        <w:rPr>
          <w:rFonts w:ascii="Arial" w:hAnsi="Arial" w:cs="Arial"/>
          <w:sz w:val="24"/>
          <w:szCs w:val="24"/>
        </w:rPr>
      </w:pPr>
      <w:r w:rsidRPr="000B5278">
        <w:rPr>
          <w:rFonts w:ascii="Arial" w:hAnsi="Arial" w:cs="Arial"/>
          <w:sz w:val="24"/>
          <w:szCs w:val="24"/>
        </w:rPr>
        <w:t xml:space="preserve">а) на жилых территориях – </w:t>
      </w:r>
      <w:smartTag w:uri="urn:schemas-microsoft-com:office:smarttags" w:element="metricconverter">
        <w:smartTagPr>
          <w:attr w:name="ProductID" w:val="25 метров"/>
        </w:smartTagPr>
        <w:r w:rsidRPr="000B5278">
          <w:rPr>
            <w:rFonts w:ascii="Arial" w:hAnsi="Arial" w:cs="Arial"/>
            <w:sz w:val="24"/>
            <w:szCs w:val="24"/>
          </w:rPr>
          <w:t>25 метров</w:t>
        </w:r>
      </w:smartTag>
      <w:r w:rsidRPr="000B5278">
        <w:rPr>
          <w:rFonts w:ascii="Arial" w:hAnsi="Arial" w:cs="Arial"/>
          <w:sz w:val="24"/>
          <w:szCs w:val="24"/>
        </w:rPr>
        <w:t xml:space="preserve"> по периметру, за исключением земельного участка, входящего в состав общего имущества собственников помещений в многоквартирных домах;</w:t>
      </w:r>
    </w:p>
    <w:p w:rsidR="00C35F1E" w:rsidRPr="000B5278" w:rsidRDefault="000B5278" w:rsidP="00770DBB">
      <w:pPr>
        <w:tabs>
          <w:tab w:val="left" w:pos="0"/>
          <w:tab w:val="left" w:pos="1134"/>
        </w:tabs>
        <w:spacing w:after="0" w:line="240" w:lineRule="auto"/>
        <w:ind w:firstLine="851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б) </w:t>
      </w:r>
      <w:r w:rsidR="00C35F1E" w:rsidRPr="000B5278">
        <w:rPr>
          <w:rFonts w:ascii="Arial" w:hAnsi="Arial" w:cs="Arial"/>
          <w:sz w:val="24"/>
          <w:szCs w:val="24"/>
        </w:rPr>
        <w:t xml:space="preserve">на территории общего пользования – </w:t>
      </w:r>
      <w:smartTag w:uri="urn:schemas-microsoft-com:office:smarttags" w:element="metricconverter">
        <w:smartTagPr>
          <w:attr w:name="ProductID" w:val="25 метров"/>
        </w:smartTagPr>
        <w:r w:rsidR="00C35F1E" w:rsidRPr="000B5278">
          <w:rPr>
            <w:rFonts w:ascii="Arial" w:hAnsi="Arial" w:cs="Arial"/>
            <w:sz w:val="24"/>
            <w:szCs w:val="24"/>
          </w:rPr>
          <w:t>25 метров</w:t>
        </w:r>
      </w:smartTag>
      <w:r w:rsidR="00C35F1E" w:rsidRPr="000B5278">
        <w:rPr>
          <w:rFonts w:ascii="Arial" w:hAnsi="Arial" w:cs="Arial"/>
          <w:sz w:val="24"/>
          <w:szCs w:val="24"/>
        </w:rPr>
        <w:t xml:space="preserve"> по периметру;</w:t>
      </w:r>
    </w:p>
    <w:p w:rsidR="00C35F1E" w:rsidRPr="000B5278" w:rsidRDefault="000B5278" w:rsidP="00770DBB">
      <w:pPr>
        <w:tabs>
          <w:tab w:val="left" w:pos="0"/>
          <w:tab w:val="left" w:pos="1134"/>
        </w:tabs>
        <w:spacing w:after="0" w:line="240" w:lineRule="auto"/>
        <w:ind w:firstLine="851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в) </w:t>
      </w:r>
      <w:r w:rsidR="00C35F1E" w:rsidRPr="000B5278">
        <w:rPr>
          <w:rFonts w:ascii="Arial" w:hAnsi="Arial" w:cs="Arial"/>
          <w:sz w:val="24"/>
          <w:szCs w:val="24"/>
        </w:rPr>
        <w:t xml:space="preserve">на производственных территориях – </w:t>
      </w:r>
      <w:smartTag w:uri="urn:schemas-microsoft-com:office:smarttags" w:element="metricconverter">
        <w:smartTagPr>
          <w:attr w:name="ProductID" w:val="10 метров"/>
        </w:smartTagPr>
        <w:r w:rsidR="00C35F1E" w:rsidRPr="000B5278">
          <w:rPr>
            <w:rFonts w:ascii="Arial" w:hAnsi="Arial" w:cs="Arial"/>
            <w:sz w:val="24"/>
            <w:szCs w:val="24"/>
          </w:rPr>
          <w:t>10 метров</w:t>
        </w:r>
      </w:smartTag>
      <w:r w:rsidR="00C35F1E" w:rsidRPr="000B5278">
        <w:rPr>
          <w:rFonts w:ascii="Arial" w:hAnsi="Arial" w:cs="Arial"/>
          <w:sz w:val="24"/>
          <w:szCs w:val="24"/>
        </w:rPr>
        <w:t xml:space="preserve"> по периметру;</w:t>
      </w:r>
    </w:p>
    <w:p w:rsidR="00C35F1E" w:rsidRPr="000B5278" w:rsidRDefault="000B5278" w:rsidP="00770DBB">
      <w:pPr>
        <w:tabs>
          <w:tab w:val="left" w:pos="0"/>
          <w:tab w:val="left" w:pos="1134"/>
        </w:tabs>
        <w:spacing w:after="0" w:line="240" w:lineRule="auto"/>
        <w:ind w:firstLine="851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г) </w:t>
      </w:r>
      <w:r w:rsidR="00C35F1E" w:rsidRPr="000B5278">
        <w:rPr>
          <w:rFonts w:ascii="Arial" w:hAnsi="Arial" w:cs="Arial"/>
          <w:sz w:val="24"/>
          <w:szCs w:val="24"/>
        </w:rPr>
        <w:t xml:space="preserve">на посадочных площадках общественного транспорта – </w:t>
      </w:r>
      <w:smartTag w:uri="urn:schemas-microsoft-com:office:smarttags" w:element="metricconverter">
        <w:smartTagPr>
          <w:attr w:name="ProductID" w:val="25 метров"/>
        </w:smartTagPr>
        <w:r w:rsidR="00C35F1E" w:rsidRPr="000B5278">
          <w:rPr>
            <w:rFonts w:ascii="Arial" w:hAnsi="Arial" w:cs="Arial"/>
            <w:sz w:val="24"/>
            <w:szCs w:val="24"/>
          </w:rPr>
          <w:t>25 метров</w:t>
        </w:r>
      </w:smartTag>
      <w:r w:rsidR="00C35F1E" w:rsidRPr="000B5278">
        <w:rPr>
          <w:rFonts w:ascii="Arial" w:hAnsi="Arial" w:cs="Arial"/>
          <w:sz w:val="24"/>
          <w:szCs w:val="24"/>
        </w:rPr>
        <w:t xml:space="preserve"> по периметру, а также </w:t>
      </w:r>
      <w:smartTag w:uri="urn:schemas-microsoft-com:office:smarttags" w:element="metricconverter">
        <w:smartTagPr>
          <w:attr w:name="ProductID" w:val="0,5 метра"/>
        </w:smartTagPr>
        <w:r w:rsidR="00C35F1E" w:rsidRPr="000B5278">
          <w:rPr>
            <w:rFonts w:ascii="Arial" w:hAnsi="Arial" w:cs="Arial"/>
            <w:sz w:val="24"/>
            <w:szCs w:val="24"/>
          </w:rPr>
          <w:t>0,5 метра</w:t>
        </w:r>
      </w:smartTag>
      <w:r w:rsidR="00C35F1E" w:rsidRPr="000B5278">
        <w:rPr>
          <w:rFonts w:ascii="Arial" w:hAnsi="Arial" w:cs="Arial"/>
          <w:sz w:val="24"/>
          <w:szCs w:val="24"/>
        </w:rPr>
        <w:t xml:space="preserve"> лотка дороги;</w:t>
      </w:r>
    </w:p>
    <w:p w:rsidR="00C35F1E" w:rsidRPr="000B5278" w:rsidRDefault="000B5278" w:rsidP="00770DBB">
      <w:pPr>
        <w:tabs>
          <w:tab w:val="left" w:pos="0"/>
          <w:tab w:val="left" w:pos="1134"/>
        </w:tabs>
        <w:spacing w:after="0" w:line="240" w:lineRule="auto"/>
        <w:ind w:firstLine="851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д) </w:t>
      </w:r>
      <w:r w:rsidR="00C35F1E" w:rsidRPr="000B5278">
        <w:rPr>
          <w:rFonts w:ascii="Arial" w:hAnsi="Arial" w:cs="Arial"/>
          <w:sz w:val="24"/>
          <w:szCs w:val="24"/>
        </w:rPr>
        <w:t xml:space="preserve">на прочих территориях – </w:t>
      </w:r>
      <w:smartTag w:uri="urn:schemas-microsoft-com:office:smarttags" w:element="metricconverter">
        <w:smartTagPr>
          <w:attr w:name="ProductID" w:val="10 метров"/>
        </w:smartTagPr>
        <w:r w:rsidR="00C35F1E" w:rsidRPr="000B5278">
          <w:rPr>
            <w:rFonts w:ascii="Arial" w:hAnsi="Arial" w:cs="Arial"/>
            <w:sz w:val="24"/>
            <w:szCs w:val="24"/>
          </w:rPr>
          <w:t>10 метров</w:t>
        </w:r>
      </w:smartTag>
      <w:r w:rsidR="00C35F1E" w:rsidRPr="000B5278">
        <w:rPr>
          <w:rFonts w:ascii="Arial" w:hAnsi="Arial" w:cs="Arial"/>
          <w:sz w:val="24"/>
          <w:szCs w:val="24"/>
        </w:rPr>
        <w:t xml:space="preserve"> по периметру.   </w:t>
      </w:r>
    </w:p>
    <w:p w:rsidR="00C35F1E" w:rsidRPr="000B5278" w:rsidRDefault="000B5278" w:rsidP="00770DBB">
      <w:pPr>
        <w:tabs>
          <w:tab w:val="left" w:pos="0"/>
          <w:tab w:val="left" w:pos="709"/>
          <w:tab w:val="left" w:pos="1134"/>
        </w:tabs>
        <w:spacing w:after="0" w:line="240" w:lineRule="auto"/>
        <w:ind w:firstLine="851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C35F1E" w:rsidRPr="000B5278">
        <w:rPr>
          <w:rFonts w:ascii="Arial" w:hAnsi="Arial" w:cs="Arial"/>
          <w:sz w:val="24"/>
          <w:szCs w:val="24"/>
        </w:rPr>
        <w:t xml:space="preserve">Для индивидуальных жилых домов – не более </w:t>
      </w:r>
      <w:smartTag w:uri="urn:schemas-microsoft-com:office:smarttags" w:element="metricconverter">
        <w:smartTagPr>
          <w:attr w:name="ProductID" w:val="5 метров"/>
        </w:smartTagPr>
        <w:r w:rsidR="00C35F1E" w:rsidRPr="000B5278">
          <w:rPr>
            <w:rFonts w:ascii="Arial" w:hAnsi="Arial" w:cs="Arial"/>
            <w:sz w:val="24"/>
            <w:szCs w:val="24"/>
          </w:rPr>
          <w:t>5 метров</w:t>
        </w:r>
      </w:smartTag>
      <w:r w:rsidR="00C35F1E" w:rsidRPr="000B5278">
        <w:rPr>
          <w:rFonts w:ascii="Arial" w:hAnsi="Arial" w:cs="Arial"/>
          <w:sz w:val="24"/>
          <w:szCs w:val="24"/>
        </w:rPr>
        <w:t xml:space="preserve"> по периметру земельных участков, отведенных для обслуживания индивидуальных жилых домов.</w:t>
      </w:r>
    </w:p>
    <w:p w:rsidR="00C35F1E" w:rsidRPr="000B5278" w:rsidRDefault="000B5278" w:rsidP="00770DBB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="00C35F1E" w:rsidRPr="000B5278">
        <w:rPr>
          <w:rFonts w:ascii="Arial" w:hAnsi="Arial" w:cs="Arial"/>
          <w:sz w:val="24"/>
          <w:szCs w:val="24"/>
        </w:rPr>
        <w:t xml:space="preserve">Для многоквартирных домов – не более </w:t>
      </w:r>
      <w:smartTag w:uri="urn:schemas-microsoft-com:office:smarttags" w:element="metricconverter">
        <w:smartTagPr>
          <w:attr w:name="ProductID" w:val="5 метров"/>
        </w:smartTagPr>
        <w:r w:rsidR="00C35F1E" w:rsidRPr="000B5278">
          <w:rPr>
            <w:rFonts w:ascii="Arial" w:hAnsi="Arial" w:cs="Arial"/>
            <w:sz w:val="24"/>
            <w:szCs w:val="24"/>
          </w:rPr>
          <w:t>5 метров</w:t>
        </w:r>
      </w:smartTag>
      <w:r w:rsidR="00C35F1E" w:rsidRPr="000B5278">
        <w:rPr>
          <w:rFonts w:ascii="Arial" w:hAnsi="Arial" w:cs="Arial"/>
          <w:sz w:val="24"/>
          <w:szCs w:val="24"/>
        </w:rPr>
        <w:t xml:space="preserve"> по периметру от границ придомовой территории. </w:t>
      </w:r>
    </w:p>
    <w:p w:rsidR="00C35F1E" w:rsidRPr="000B5278" w:rsidRDefault="000B5278" w:rsidP="00770DBB">
      <w:pPr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</w:t>
      </w:r>
      <w:r w:rsidR="00C35F1E" w:rsidRPr="000B5278">
        <w:rPr>
          <w:rFonts w:ascii="Arial" w:hAnsi="Arial" w:cs="Arial"/>
          <w:sz w:val="24"/>
          <w:szCs w:val="24"/>
        </w:rPr>
        <w:t>Для нежилых зданий:</w:t>
      </w:r>
    </w:p>
    <w:p w:rsidR="00C35F1E" w:rsidRPr="000B5278" w:rsidRDefault="00C35F1E" w:rsidP="00770DBB">
      <w:pPr>
        <w:tabs>
          <w:tab w:val="left" w:pos="709"/>
          <w:tab w:val="left" w:pos="1134"/>
        </w:tabs>
        <w:spacing w:after="0" w:line="240" w:lineRule="auto"/>
        <w:ind w:firstLine="851"/>
        <w:jc w:val="both"/>
        <w:outlineLvl w:val="1"/>
        <w:rPr>
          <w:rFonts w:ascii="Arial" w:hAnsi="Arial" w:cs="Arial"/>
          <w:sz w:val="24"/>
          <w:szCs w:val="24"/>
        </w:rPr>
      </w:pPr>
      <w:r w:rsidRPr="000B5278">
        <w:rPr>
          <w:rFonts w:ascii="Arial" w:hAnsi="Arial" w:cs="Arial"/>
          <w:sz w:val="24"/>
          <w:szCs w:val="24"/>
        </w:rPr>
        <w:t>-</w:t>
      </w:r>
      <w:r w:rsidRPr="000B5278">
        <w:rPr>
          <w:rFonts w:ascii="Arial" w:hAnsi="Arial" w:cs="Arial"/>
          <w:sz w:val="24"/>
          <w:szCs w:val="24"/>
        </w:rPr>
        <w:tab/>
      </w:r>
      <w:r w:rsidR="000B5278">
        <w:rPr>
          <w:rFonts w:ascii="Arial" w:hAnsi="Arial" w:cs="Arial"/>
          <w:sz w:val="24"/>
          <w:szCs w:val="24"/>
        </w:rPr>
        <w:t xml:space="preserve">- </w:t>
      </w:r>
      <w:r w:rsidRPr="000B5278">
        <w:rPr>
          <w:rFonts w:ascii="Arial" w:hAnsi="Arial" w:cs="Arial"/>
          <w:sz w:val="24"/>
          <w:szCs w:val="24"/>
        </w:rPr>
        <w:t xml:space="preserve">по длине – на длину здания плюс половина санитарного разрыва с соседними зданиями, в случае отсутствия соседних зданий – </w:t>
      </w:r>
      <w:smartTag w:uri="urn:schemas-microsoft-com:office:smarttags" w:element="metricconverter">
        <w:smartTagPr>
          <w:attr w:name="ProductID" w:val="25 метров"/>
        </w:smartTagPr>
        <w:r w:rsidRPr="000B5278">
          <w:rPr>
            <w:rFonts w:ascii="Arial" w:hAnsi="Arial" w:cs="Arial"/>
            <w:sz w:val="24"/>
            <w:szCs w:val="24"/>
          </w:rPr>
          <w:t>25 метров</w:t>
        </w:r>
      </w:smartTag>
      <w:r w:rsidRPr="000B5278">
        <w:rPr>
          <w:rFonts w:ascii="Arial" w:hAnsi="Arial" w:cs="Arial"/>
          <w:sz w:val="24"/>
          <w:szCs w:val="24"/>
        </w:rPr>
        <w:t>;</w:t>
      </w:r>
    </w:p>
    <w:p w:rsidR="00C35F1E" w:rsidRPr="000B5278" w:rsidRDefault="00C35F1E" w:rsidP="00770DBB">
      <w:pPr>
        <w:tabs>
          <w:tab w:val="left" w:pos="709"/>
          <w:tab w:val="left" w:pos="1134"/>
        </w:tabs>
        <w:spacing w:after="0" w:line="240" w:lineRule="auto"/>
        <w:ind w:firstLine="851"/>
        <w:jc w:val="both"/>
        <w:outlineLvl w:val="1"/>
        <w:rPr>
          <w:rFonts w:ascii="Arial" w:hAnsi="Arial" w:cs="Arial"/>
          <w:sz w:val="24"/>
          <w:szCs w:val="24"/>
        </w:rPr>
      </w:pPr>
      <w:r w:rsidRPr="000B5278">
        <w:rPr>
          <w:rFonts w:ascii="Arial" w:hAnsi="Arial" w:cs="Arial"/>
          <w:sz w:val="24"/>
          <w:szCs w:val="24"/>
        </w:rPr>
        <w:t>-</w:t>
      </w:r>
      <w:r w:rsidRPr="000B5278">
        <w:rPr>
          <w:rFonts w:ascii="Arial" w:hAnsi="Arial" w:cs="Arial"/>
          <w:sz w:val="24"/>
          <w:szCs w:val="24"/>
        </w:rPr>
        <w:tab/>
      </w:r>
      <w:r w:rsidR="000B5278">
        <w:rPr>
          <w:rFonts w:ascii="Arial" w:hAnsi="Arial" w:cs="Arial"/>
          <w:sz w:val="24"/>
          <w:szCs w:val="24"/>
        </w:rPr>
        <w:t xml:space="preserve">- </w:t>
      </w:r>
      <w:r w:rsidRPr="000B5278">
        <w:rPr>
          <w:rFonts w:ascii="Arial" w:hAnsi="Arial" w:cs="Arial"/>
          <w:sz w:val="24"/>
          <w:szCs w:val="24"/>
        </w:rPr>
        <w:t xml:space="preserve">по ширине – от фасада здания до края проезжей части дороги, а в случаях: </w:t>
      </w:r>
    </w:p>
    <w:p w:rsidR="00C35F1E" w:rsidRPr="000B5278" w:rsidRDefault="00C35F1E" w:rsidP="00770DBB">
      <w:pPr>
        <w:tabs>
          <w:tab w:val="num" w:pos="360"/>
          <w:tab w:val="left" w:pos="1134"/>
        </w:tabs>
        <w:spacing w:after="0" w:line="240" w:lineRule="auto"/>
        <w:ind w:firstLine="851"/>
        <w:jc w:val="both"/>
        <w:outlineLvl w:val="1"/>
        <w:rPr>
          <w:rFonts w:ascii="Arial" w:hAnsi="Arial" w:cs="Arial"/>
          <w:sz w:val="24"/>
          <w:szCs w:val="24"/>
        </w:rPr>
      </w:pPr>
      <w:r w:rsidRPr="000B5278">
        <w:rPr>
          <w:rFonts w:ascii="Arial" w:hAnsi="Arial" w:cs="Arial"/>
          <w:sz w:val="24"/>
          <w:szCs w:val="24"/>
        </w:rPr>
        <w:t xml:space="preserve">а) наличия местного проезда, сопровождающего основную проезжую часть улицы, – до ближайшего к зданию бордюра местного проезда; </w:t>
      </w:r>
    </w:p>
    <w:p w:rsidR="00C35F1E" w:rsidRPr="000B5278" w:rsidRDefault="00C35F1E" w:rsidP="00770DBB">
      <w:pPr>
        <w:tabs>
          <w:tab w:val="num" w:pos="360"/>
          <w:tab w:val="left" w:pos="1134"/>
        </w:tabs>
        <w:spacing w:after="0" w:line="240" w:lineRule="auto"/>
        <w:ind w:firstLine="851"/>
        <w:jc w:val="both"/>
        <w:outlineLvl w:val="1"/>
        <w:rPr>
          <w:rFonts w:ascii="Arial" w:hAnsi="Arial" w:cs="Arial"/>
          <w:sz w:val="24"/>
          <w:szCs w:val="24"/>
        </w:rPr>
      </w:pPr>
      <w:r w:rsidRPr="000B5278">
        <w:rPr>
          <w:rFonts w:ascii="Arial" w:hAnsi="Arial" w:cs="Arial"/>
          <w:sz w:val="24"/>
          <w:szCs w:val="24"/>
        </w:rPr>
        <w:t>б) устройства вокруг здания противопожарного проезда с техническим тротуаром – до дальнего бордюра противопожарного проезда.</w:t>
      </w:r>
    </w:p>
    <w:p w:rsidR="00C35F1E" w:rsidRPr="000B5278" w:rsidRDefault="009E28C3" w:rsidP="00770DB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5) </w:t>
      </w:r>
      <w:r w:rsidR="00C35F1E" w:rsidRPr="000B5278">
        <w:rPr>
          <w:rFonts w:ascii="Arial" w:hAnsi="Arial" w:cs="Arial"/>
          <w:sz w:val="24"/>
          <w:szCs w:val="24"/>
        </w:rPr>
        <w:t xml:space="preserve">Для нежилых зданий (комплекса зданий), имеющих ограждение, – </w:t>
      </w:r>
      <w:smartTag w:uri="urn:schemas-microsoft-com:office:smarttags" w:element="metricconverter">
        <w:smartTagPr>
          <w:attr w:name="ProductID" w:val="25 метров"/>
        </w:smartTagPr>
        <w:r w:rsidR="00C35F1E" w:rsidRPr="000B5278">
          <w:rPr>
            <w:rFonts w:ascii="Arial" w:hAnsi="Arial" w:cs="Arial"/>
            <w:sz w:val="24"/>
            <w:szCs w:val="24"/>
          </w:rPr>
          <w:t>25 метров</w:t>
        </w:r>
      </w:smartTag>
      <w:r w:rsidR="00C35F1E" w:rsidRPr="000B5278">
        <w:rPr>
          <w:rFonts w:ascii="Arial" w:hAnsi="Arial" w:cs="Arial"/>
          <w:sz w:val="24"/>
          <w:szCs w:val="24"/>
        </w:rPr>
        <w:t xml:space="preserve"> от ограждения  по периметру.</w:t>
      </w:r>
    </w:p>
    <w:p w:rsidR="00C35F1E" w:rsidRPr="000B5278" w:rsidRDefault="009E28C3" w:rsidP="00770DBB">
      <w:pPr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6) </w:t>
      </w:r>
      <w:r w:rsidR="00C35F1E" w:rsidRPr="000B5278">
        <w:rPr>
          <w:rFonts w:ascii="Arial" w:hAnsi="Arial" w:cs="Arial"/>
          <w:sz w:val="24"/>
          <w:szCs w:val="24"/>
        </w:rPr>
        <w:t xml:space="preserve">Для  автостоянок – </w:t>
      </w:r>
      <w:smartTag w:uri="urn:schemas-microsoft-com:office:smarttags" w:element="metricconverter">
        <w:smartTagPr>
          <w:attr w:name="ProductID" w:val="25 метров"/>
        </w:smartTagPr>
        <w:r w:rsidR="00C35F1E" w:rsidRPr="000B5278">
          <w:rPr>
            <w:rFonts w:ascii="Arial" w:hAnsi="Arial" w:cs="Arial"/>
            <w:sz w:val="24"/>
            <w:szCs w:val="24"/>
          </w:rPr>
          <w:t>25 метров</w:t>
        </w:r>
      </w:smartTag>
      <w:r w:rsidR="00C35F1E" w:rsidRPr="000B5278">
        <w:rPr>
          <w:rFonts w:ascii="Arial" w:hAnsi="Arial" w:cs="Arial"/>
          <w:sz w:val="24"/>
          <w:szCs w:val="24"/>
        </w:rPr>
        <w:t xml:space="preserve">  по периметру.</w:t>
      </w:r>
    </w:p>
    <w:p w:rsidR="00C35F1E" w:rsidRPr="000B5278" w:rsidRDefault="009E28C3" w:rsidP="00770DBB">
      <w:pPr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7) </w:t>
      </w:r>
      <w:r w:rsidR="00C35F1E" w:rsidRPr="000B5278">
        <w:rPr>
          <w:rFonts w:ascii="Arial" w:hAnsi="Arial" w:cs="Arial"/>
          <w:sz w:val="24"/>
          <w:szCs w:val="24"/>
        </w:rPr>
        <w:t xml:space="preserve">Для промышленных объектов – </w:t>
      </w:r>
      <w:smartTag w:uri="urn:schemas-microsoft-com:office:smarttags" w:element="metricconverter">
        <w:smartTagPr>
          <w:attr w:name="ProductID" w:val="50 метров"/>
        </w:smartTagPr>
        <w:r w:rsidR="00C35F1E" w:rsidRPr="000B5278">
          <w:rPr>
            <w:rFonts w:ascii="Arial" w:hAnsi="Arial" w:cs="Arial"/>
            <w:sz w:val="24"/>
            <w:szCs w:val="24"/>
          </w:rPr>
          <w:t>50 метров</w:t>
        </w:r>
      </w:smartTag>
      <w:r w:rsidR="00C35F1E" w:rsidRPr="000B5278">
        <w:rPr>
          <w:rFonts w:ascii="Arial" w:hAnsi="Arial" w:cs="Arial"/>
          <w:sz w:val="24"/>
          <w:szCs w:val="24"/>
        </w:rPr>
        <w:t xml:space="preserve"> от ограждения по периметру.</w:t>
      </w:r>
    </w:p>
    <w:p w:rsidR="00C35F1E" w:rsidRPr="000B5278" w:rsidRDefault="009E28C3" w:rsidP="00770DBB">
      <w:pPr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8) </w:t>
      </w:r>
      <w:r w:rsidR="00C35F1E" w:rsidRPr="000B5278">
        <w:rPr>
          <w:rFonts w:ascii="Arial" w:hAnsi="Arial" w:cs="Arial"/>
          <w:sz w:val="24"/>
          <w:szCs w:val="24"/>
        </w:rPr>
        <w:t xml:space="preserve">Для строительных объектов – </w:t>
      </w:r>
      <w:smartTag w:uri="urn:schemas-microsoft-com:office:smarttags" w:element="metricconverter">
        <w:smartTagPr>
          <w:attr w:name="ProductID" w:val="15 метров"/>
        </w:smartTagPr>
        <w:r w:rsidR="00C35F1E" w:rsidRPr="000B5278">
          <w:rPr>
            <w:rFonts w:ascii="Arial" w:hAnsi="Arial" w:cs="Arial"/>
            <w:sz w:val="24"/>
            <w:szCs w:val="24"/>
          </w:rPr>
          <w:t>15 метров</w:t>
        </w:r>
      </w:smartTag>
      <w:r w:rsidR="00C35F1E" w:rsidRPr="000B5278">
        <w:rPr>
          <w:rFonts w:ascii="Arial" w:hAnsi="Arial" w:cs="Arial"/>
          <w:sz w:val="24"/>
          <w:szCs w:val="24"/>
        </w:rPr>
        <w:t xml:space="preserve"> от ограждения по периметру.</w:t>
      </w:r>
    </w:p>
    <w:p w:rsidR="00C35F1E" w:rsidRPr="000B5278" w:rsidRDefault="009E28C3" w:rsidP="00770DBB">
      <w:pPr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9) </w:t>
      </w:r>
      <w:r w:rsidR="00C35F1E" w:rsidRPr="000B5278">
        <w:rPr>
          <w:rFonts w:ascii="Arial" w:hAnsi="Arial" w:cs="Arial"/>
          <w:sz w:val="24"/>
          <w:szCs w:val="24"/>
        </w:rPr>
        <w:t xml:space="preserve">Для отдельно стоящих трансформаторных подстанции, зданий и сооружений инженерно-технического назначения на территориях общего пользования – </w:t>
      </w:r>
      <w:smartTag w:uri="urn:schemas-microsoft-com:office:smarttags" w:element="metricconverter">
        <w:smartTagPr>
          <w:attr w:name="ProductID" w:val="5 метров"/>
        </w:smartTagPr>
        <w:r w:rsidR="00C35F1E" w:rsidRPr="000B5278">
          <w:rPr>
            <w:rFonts w:ascii="Arial" w:hAnsi="Arial" w:cs="Arial"/>
            <w:sz w:val="24"/>
            <w:szCs w:val="24"/>
          </w:rPr>
          <w:t>5 метров</w:t>
        </w:r>
      </w:smartTag>
      <w:r w:rsidR="00C35F1E" w:rsidRPr="000B5278">
        <w:rPr>
          <w:rFonts w:ascii="Arial" w:hAnsi="Arial" w:cs="Arial"/>
          <w:sz w:val="24"/>
          <w:szCs w:val="24"/>
        </w:rPr>
        <w:t xml:space="preserve"> по периметру.</w:t>
      </w:r>
    </w:p>
    <w:p w:rsidR="00C35F1E" w:rsidRPr="000B5278" w:rsidRDefault="009E28C3" w:rsidP="00770DBB">
      <w:pPr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10) </w:t>
      </w:r>
      <w:r w:rsidR="00C35F1E" w:rsidRPr="000B5278">
        <w:rPr>
          <w:rFonts w:ascii="Arial" w:hAnsi="Arial" w:cs="Arial"/>
          <w:sz w:val="24"/>
          <w:szCs w:val="24"/>
        </w:rPr>
        <w:t xml:space="preserve">Для </w:t>
      </w:r>
      <w:r w:rsidR="00D639EE" w:rsidRPr="000B5278">
        <w:rPr>
          <w:rFonts w:ascii="Arial" w:hAnsi="Arial" w:cs="Arial"/>
          <w:sz w:val="24"/>
          <w:szCs w:val="24"/>
        </w:rPr>
        <w:t xml:space="preserve">отдельно стоящих </w:t>
      </w:r>
      <w:r w:rsidR="00C35F1E" w:rsidRPr="000B5278">
        <w:rPr>
          <w:rFonts w:ascii="Arial" w:hAnsi="Arial" w:cs="Arial"/>
          <w:sz w:val="24"/>
          <w:szCs w:val="24"/>
        </w:rPr>
        <w:t>гараж</w:t>
      </w:r>
      <w:r w:rsidR="00D639EE" w:rsidRPr="000B5278">
        <w:rPr>
          <w:rFonts w:ascii="Arial" w:hAnsi="Arial" w:cs="Arial"/>
          <w:sz w:val="24"/>
          <w:szCs w:val="24"/>
        </w:rPr>
        <w:t xml:space="preserve">ей – от  границ в размере </w:t>
      </w:r>
      <w:r w:rsidR="00C35F1E" w:rsidRPr="000B5278">
        <w:rPr>
          <w:rFonts w:ascii="Arial" w:hAnsi="Arial" w:cs="Arial"/>
          <w:sz w:val="24"/>
          <w:szCs w:val="24"/>
        </w:rPr>
        <w:t>5 метров по периметру.</w:t>
      </w:r>
    </w:p>
    <w:p w:rsidR="00C35F1E" w:rsidRPr="000B5278" w:rsidRDefault="009E28C3" w:rsidP="00770DBB">
      <w:pPr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11) </w:t>
      </w:r>
      <w:r w:rsidR="00C35F1E" w:rsidRPr="000B5278">
        <w:rPr>
          <w:rFonts w:ascii="Arial" w:hAnsi="Arial" w:cs="Arial"/>
          <w:sz w:val="24"/>
          <w:szCs w:val="24"/>
        </w:rPr>
        <w:t xml:space="preserve">Для автозаправочных станций (АЗС), </w:t>
      </w:r>
      <w:proofErr w:type="spellStart"/>
      <w:r w:rsidR="00C35F1E" w:rsidRPr="000B5278">
        <w:rPr>
          <w:rFonts w:ascii="Arial" w:hAnsi="Arial" w:cs="Arial"/>
          <w:sz w:val="24"/>
          <w:szCs w:val="24"/>
        </w:rPr>
        <w:t>автогазозаправочных</w:t>
      </w:r>
      <w:proofErr w:type="spellEnd"/>
      <w:r w:rsidR="00C35F1E" w:rsidRPr="000B5278">
        <w:rPr>
          <w:rFonts w:ascii="Arial" w:hAnsi="Arial" w:cs="Arial"/>
          <w:sz w:val="24"/>
          <w:szCs w:val="24"/>
        </w:rPr>
        <w:t xml:space="preserve"> станций (АГЗС) – </w:t>
      </w:r>
      <w:smartTag w:uri="urn:schemas-microsoft-com:office:smarttags" w:element="metricconverter">
        <w:smartTagPr>
          <w:attr w:name="ProductID" w:val="50 метров"/>
        </w:smartTagPr>
        <w:r w:rsidR="00C35F1E" w:rsidRPr="000B5278">
          <w:rPr>
            <w:rFonts w:ascii="Arial" w:hAnsi="Arial" w:cs="Arial"/>
            <w:sz w:val="24"/>
            <w:szCs w:val="24"/>
          </w:rPr>
          <w:t>50 метров</w:t>
        </w:r>
      </w:smartTag>
      <w:r w:rsidR="00C35F1E" w:rsidRPr="000B5278">
        <w:rPr>
          <w:rFonts w:ascii="Arial" w:hAnsi="Arial" w:cs="Arial"/>
          <w:sz w:val="24"/>
          <w:szCs w:val="24"/>
        </w:rPr>
        <w:t xml:space="preserve"> по периметру и подъезды к объектам.</w:t>
      </w:r>
    </w:p>
    <w:p w:rsidR="00C35F1E" w:rsidRPr="000B5278" w:rsidRDefault="009E28C3" w:rsidP="00770DBB">
      <w:pPr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12) </w:t>
      </w:r>
      <w:r w:rsidR="00C35F1E" w:rsidRPr="000B5278">
        <w:rPr>
          <w:rFonts w:ascii="Arial" w:hAnsi="Arial" w:cs="Arial"/>
          <w:sz w:val="24"/>
          <w:szCs w:val="24"/>
        </w:rPr>
        <w:t>Для иных территории:</w:t>
      </w:r>
    </w:p>
    <w:p w:rsidR="00C35F1E" w:rsidRPr="000B5278" w:rsidRDefault="00770DBB" w:rsidP="00770DBB">
      <w:pPr>
        <w:tabs>
          <w:tab w:val="left" w:pos="0"/>
          <w:tab w:val="left" w:pos="709"/>
          <w:tab w:val="left" w:pos="1134"/>
        </w:tabs>
        <w:spacing w:after="0" w:line="240" w:lineRule="auto"/>
        <w:ind w:firstLine="851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- </w:t>
      </w:r>
      <w:r w:rsidR="00C35F1E" w:rsidRPr="000B5278">
        <w:rPr>
          <w:rFonts w:ascii="Arial" w:hAnsi="Arial" w:cs="Arial"/>
          <w:sz w:val="24"/>
          <w:szCs w:val="24"/>
        </w:rPr>
        <w:t xml:space="preserve">автомобильных дорог – </w:t>
      </w:r>
      <w:smartTag w:uri="urn:schemas-microsoft-com:office:smarttags" w:element="metricconverter">
        <w:smartTagPr>
          <w:attr w:name="ProductID" w:val="25 метров"/>
        </w:smartTagPr>
        <w:r w:rsidR="00C35F1E" w:rsidRPr="000B5278">
          <w:rPr>
            <w:rFonts w:ascii="Arial" w:hAnsi="Arial" w:cs="Arial"/>
            <w:sz w:val="24"/>
            <w:szCs w:val="24"/>
          </w:rPr>
          <w:t>25 метров</w:t>
        </w:r>
      </w:smartTag>
      <w:r w:rsidR="00C35F1E" w:rsidRPr="000B5278">
        <w:rPr>
          <w:rFonts w:ascii="Arial" w:hAnsi="Arial" w:cs="Arial"/>
          <w:sz w:val="24"/>
          <w:szCs w:val="24"/>
        </w:rPr>
        <w:t xml:space="preserve"> от края проезжей части; </w:t>
      </w:r>
    </w:p>
    <w:p w:rsidR="00C35F1E" w:rsidRPr="000B5278" w:rsidRDefault="00770DBB" w:rsidP="00770DBB">
      <w:pPr>
        <w:tabs>
          <w:tab w:val="left" w:pos="1134"/>
        </w:tabs>
        <w:spacing w:after="0" w:line="240" w:lineRule="auto"/>
        <w:ind w:firstLine="851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C35F1E" w:rsidRPr="000B5278">
        <w:rPr>
          <w:rFonts w:ascii="Arial" w:hAnsi="Arial" w:cs="Arial"/>
          <w:sz w:val="24"/>
          <w:szCs w:val="24"/>
        </w:rPr>
        <w:t xml:space="preserve">территории, прилегающих к наземным, надземным инженерным коммуникациям и сооружениям, – по </w:t>
      </w:r>
      <w:smartTag w:uri="urn:schemas-microsoft-com:office:smarttags" w:element="metricconverter">
        <w:smartTagPr>
          <w:attr w:name="ProductID" w:val="5 метров"/>
        </w:smartTagPr>
        <w:r w:rsidR="00C35F1E" w:rsidRPr="000B5278">
          <w:rPr>
            <w:rFonts w:ascii="Arial" w:hAnsi="Arial" w:cs="Arial"/>
            <w:sz w:val="24"/>
            <w:szCs w:val="24"/>
          </w:rPr>
          <w:t>5 метров</w:t>
        </w:r>
      </w:smartTag>
      <w:r w:rsidR="00C35F1E" w:rsidRPr="000B5278">
        <w:rPr>
          <w:rFonts w:ascii="Arial" w:hAnsi="Arial" w:cs="Arial"/>
          <w:sz w:val="24"/>
          <w:szCs w:val="24"/>
        </w:rPr>
        <w:t xml:space="preserve"> в каждую сторону, если иное  не предусмотрено договором;</w:t>
      </w:r>
    </w:p>
    <w:p w:rsidR="00C35F1E" w:rsidRPr="000B5278" w:rsidRDefault="00770DBB" w:rsidP="00770DBB">
      <w:pPr>
        <w:tabs>
          <w:tab w:val="left" w:pos="1134"/>
        </w:tabs>
        <w:spacing w:after="0" w:line="240" w:lineRule="auto"/>
        <w:ind w:firstLine="851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C35F1E" w:rsidRPr="000B5278">
        <w:rPr>
          <w:rFonts w:ascii="Arial" w:hAnsi="Arial" w:cs="Arial"/>
          <w:sz w:val="24"/>
          <w:szCs w:val="24"/>
        </w:rPr>
        <w:t xml:space="preserve">территории, прилегающих к рекламным конструкциям, – </w:t>
      </w:r>
      <w:smartTag w:uri="urn:schemas-microsoft-com:office:smarttags" w:element="metricconverter">
        <w:smartTagPr>
          <w:attr w:name="ProductID" w:val="5 метров"/>
        </w:smartTagPr>
        <w:r w:rsidR="00C35F1E" w:rsidRPr="000B5278">
          <w:rPr>
            <w:rFonts w:ascii="Arial" w:hAnsi="Arial" w:cs="Arial"/>
            <w:sz w:val="24"/>
            <w:szCs w:val="24"/>
          </w:rPr>
          <w:t>5 метров</w:t>
        </w:r>
      </w:smartTag>
      <w:r w:rsidR="00C35F1E" w:rsidRPr="000B5278">
        <w:rPr>
          <w:rFonts w:ascii="Arial" w:hAnsi="Arial" w:cs="Arial"/>
          <w:sz w:val="24"/>
          <w:szCs w:val="24"/>
        </w:rPr>
        <w:t xml:space="preserve"> по периметру (радиусу) основания.</w:t>
      </w:r>
    </w:p>
    <w:p w:rsidR="00C35F1E" w:rsidRPr="000B5278" w:rsidRDefault="00F20E77" w:rsidP="00770DBB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0B5278">
        <w:rPr>
          <w:rFonts w:ascii="Arial" w:hAnsi="Arial" w:cs="Arial"/>
          <w:sz w:val="24"/>
          <w:szCs w:val="24"/>
        </w:rPr>
        <w:t>26</w:t>
      </w:r>
      <w:r w:rsidR="00C35F1E" w:rsidRPr="000B5278">
        <w:rPr>
          <w:rFonts w:ascii="Arial" w:hAnsi="Arial" w:cs="Arial"/>
          <w:sz w:val="24"/>
          <w:szCs w:val="24"/>
        </w:rPr>
        <w:t>.</w:t>
      </w:r>
      <w:r w:rsidRPr="000B5278">
        <w:rPr>
          <w:rFonts w:ascii="Arial" w:hAnsi="Arial" w:cs="Arial"/>
          <w:sz w:val="24"/>
          <w:szCs w:val="24"/>
        </w:rPr>
        <w:t>5.</w:t>
      </w:r>
      <w:r w:rsidR="00C35F1E" w:rsidRPr="000B5278">
        <w:rPr>
          <w:rFonts w:ascii="Arial" w:hAnsi="Arial" w:cs="Arial"/>
          <w:sz w:val="24"/>
          <w:szCs w:val="24"/>
        </w:rPr>
        <w:t xml:space="preserve"> Уборка и санитарная очистка прилегающей территории производится по мере необходимости, но не реже одного раза в месяц.</w:t>
      </w:r>
    </w:p>
    <w:p w:rsidR="00C35F1E" w:rsidRPr="000B5278" w:rsidRDefault="00F20E77" w:rsidP="00770DB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0B5278">
        <w:rPr>
          <w:rFonts w:ascii="Arial" w:eastAsia="Arial Unicode MS" w:hAnsi="Arial" w:cs="Arial"/>
          <w:sz w:val="24"/>
          <w:szCs w:val="24"/>
        </w:rPr>
        <w:t>26.6.</w:t>
      </w:r>
      <w:r w:rsidR="00C35F1E" w:rsidRPr="000B5278">
        <w:rPr>
          <w:rFonts w:ascii="Arial" w:eastAsia="Arial Unicode MS" w:hAnsi="Arial" w:cs="Arial"/>
          <w:sz w:val="24"/>
          <w:szCs w:val="24"/>
        </w:rPr>
        <w:t xml:space="preserve"> </w:t>
      </w:r>
      <w:r w:rsidR="00C35F1E" w:rsidRPr="000B5278">
        <w:rPr>
          <w:rFonts w:ascii="Arial" w:hAnsi="Arial" w:cs="Arial"/>
          <w:sz w:val="24"/>
          <w:szCs w:val="24"/>
        </w:rPr>
        <w:t>Границы прилегающей территории отображаются на картах-схемах. В картах-схемах границ прилегающей территории указываются кадастровый номер и адрес здания, строения, сооружения, земельного участка, в отношении которого установлены границы прилегающей территории, площадь прилегающей территории.</w:t>
      </w:r>
    </w:p>
    <w:p w:rsidR="00C35F1E" w:rsidRDefault="00F20E77" w:rsidP="00770DB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0B5278">
        <w:rPr>
          <w:rFonts w:ascii="Arial" w:hAnsi="Arial" w:cs="Arial"/>
          <w:sz w:val="24"/>
          <w:szCs w:val="24"/>
        </w:rPr>
        <w:t>26.</w:t>
      </w:r>
      <w:r w:rsidR="00C35F1E" w:rsidRPr="000B5278">
        <w:rPr>
          <w:rFonts w:ascii="Arial" w:hAnsi="Arial" w:cs="Arial"/>
          <w:sz w:val="24"/>
          <w:szCs w:val="24"/>
        </w:rPr>
        <w:t>7. Карты-схемы границ прилегающей территории подготавливаются органами местного самоуправления согласно форме, утвержденной Приказом Министерства строительства и территориального развития Мурманской области от 29.01.2019 № 25.».</w:t>
      </w:r>
    </w:p>
    <w:p w:rsidR="00770DBB" w:rsidRPr="000B5278" w:rsidRDefault="00770DBB" w:rsidP="00770DB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6B4202" w:rsidRPr="000B5278" w:rsidRDefault="00E34F5E" w:rsidP="00770DBB">
      <w:pPr>
        <w:tabs>
          <w:tab w:val="left" w:pos="1134"/>
        </w:tabs>
        <w:suppressAutoHyphens/>
        <w:autoSpaceDE w:val="0"/>
        <w:autoSpaceDN w:val="0"/>
        <w:spacing w:after="0" w:line="240" w:lineRule="auto"/>
        <w:ind w:firstLine="851"/>
        <w:jc w:val="both"/>
        <w:textAlignment w:val="baseline"/>
        <w:rPr>
          <w:rFonts w:ascii="Arial" w:hAnsi="Arial" w:cs="Arial"/>
          <w:sz w:val="24"/>
          <w:szCs w:val="24"/>
        </w:rPr>
      </w:pPr>
      <w:r w:rsidRPr="000B5278">
        <w:rPr>
          <w:rFonts w:ascii="Arial" w:hAnsi="Arial" w:cs="Arial"/>
          <w:kern w:val="3"/>
          <w:sz w:val="24"/>
          <w:szCs w:val="24"/>
          <w:lang w:eastAsia="zh-CN"/>
        </w:rPr>
        <w:t>2</w:t>
      </w:r>
      <w:r w:rsidR="0037788B" w:rsidRPr="000B5278">
        <w:rPr>
          <w:rFonts w:ascii="Arial" w:hAnsi="Arial" w:cs="Arial"/>
          <w:kern w:val="3"/>
          <w:sz w:val="24"/>
          <w:szCs w:val="24"/>
          <w:lang w:eastAsia="zh-CN"/>
        </w:rPr>
        <w:t xml:space="preserve">. </w:t>
      </w:r>
      <w:r w:rsidR="000E48BD" w:rsidRPr="000B5278">
        <w:rPr>
          <w:rFonts w:ascii="Arial" w:hAnsi="Arial" w:cs="Arial"/>
          <w:kern w:val="3"/>
          <w:sz w:val="24"/>
          <w:szCs w:val="24"/>
          <w:lang w:eastAsia="zh-CN"/>
        </w:rPr>
        <w:t>Настоящее решение вступает в силу со дня его</w:t>
      </w:r>
      <w:r w:rsidR="00734059" w:rsidRPr="000B5278">
        <w:rPr>
          <w:rFonts w:ascii="Arial" w:hAnsi="Arial" w:cs="Arial"/>
          <w:kern w:val="3"/>
          <w:sz w:val="24"/>
          <w:szCs w:val="24"/>
          <w:lang w:eastAsia="zh-CN"/>
        </w:rPr>
        <w:t xml:space="preserve"> </w:t>
      </w:r>
      <w:r w:rsidR="000E48BD" w:rsidRPr="000B5278">
        <w:rPr>
          <w:rFonts w:ascii="Arial" w:hAnsi="Arial" w:cs="Arial"/>
          <w:sz w:val="24"/>
          <w:szCs w:val="24"/>
        </w:rPr>
        <w:t>официального</w:t>
      </w:r>
      <w:r w:rsidR="000E48BD" w:rsidRPr="000B5278">
        <w:rPr>
          <w:rFonts w:ascii="Arial" w:hAnsi="Arial" w:cs="Arial"/>
          <w:kern w:val="3"/>
          <w:sz w:val="24"/>
          <w:szCs w:val="24"/>
          <w:lang w:eastAsia="zh-CN"/>
        </w:rPr>
        <w:t xml:space="preserve"> обнародования и </w:t>
      </w:r>
      <w:r w:rsidR="006B4202" w:rsidRPr="000B5278">
        <w:rPr>
          <w:rFonts w:ascii="Arial" w:hAnsi="Arial" w:cs="Arial"/>
          <w:kern w:val="3"/>
          <w:sz w:val="24"/>
          <w:szCs w:val="24"/>
          <w:lang w:eastAsia="zh-CN"/>
        </w:rPr>
        <w:t>подлежит</w:t>
      </w:r>
      <w:r w:rsidR="0037788B" w:rsidRPr="000B5278">
        <w:rPr>
          <w:rFonts w:ascii="Arial" w:hAnsi="Arial" w:cs="Arial"/>
          <w:sz w:val="24"/>
          <w:szCs w:val="24"/>
        </w:rPr>
        <w:t xml:space="preserve"> </w:t>
      </w:r>
      <w:r w:rsidR="006B4202" w:rsidRPr="000B5278">
        <w:rPr>
          <w:rFonts w:ascii="Arial" w:hAnsi="Arial" w:cs="Arial"/>
          <w:sz w:val="24"/>
          <w:szCs w:val="24"/>
        </w:rPr>
        <w:t xml:space="preserve">размещению </w:t>
      </w:r>
      <w:r w:rsidR="0037788B" w:rsidRPr="000B5278">
        <w:rPr>
          <w:rFonts w:ascii="Arial" w:hAnsi="Arial" w:cs="Arial"/>
          <w:sz w:val="24"/>
          <w:szCs w:val="24"/>
        </w:rPr>
        <w:t xml:space="preserve">на </w:t>
      </w:r>
      <w:r w:rsidR="000E48BD" w:rsidRPr="000B5278">
        <w:rPr>
          <w:rFonts w:ascii="Arial" w:hAnsi="Arial" w:cs="Arial"/>
          <w:sz w:val="24"/>
          <w:szCs w:val="24"/>
        </w:rPr>
        <w:t xml:space="preserve">официальном </w:t>
      </w:r>
      <w:r w:rsidR="00B97C16" w:rsidRPr="000B5278">
        <w:rPr>
          <w:rFonts w:ascii="Arial" w:hAnsi="Arial" w:cs="Arial"/>
          <w:sz w:val="24"/>
          <w:szCs w:val="24"/>
        </w:rPr>
        <w:t xml:space="preserve">сайте </w:t>
      </w:r>
      <w:r w:rsidR="006B4202" w:rsidRPr="000B5278">
        <w:rPr>
          <w:rFonts w:ascii="Arial" w:hAnsi="Arial" w:cs="Arial"/>
          <w:sz w:val="24"/>
          <w:szCs w:val="24"/>
        </w:rPr>
        <w:t xml:space="preserve">администрации муниципального образования </w:t>
      </w:r>
      <w:r w:rsidR="00B97C16" w:rsidRPr="000B5278">
        <w:rPr>
          <w:rFonts w:ascii="Arial" w:hAnsi="Arial" w:cs="Arial"/>
          <w:sz w:val="24"/>
          <w:szCs w:val="24"/>
        </w:rPr>
        <w:t>сельско</w:t>
      </w:r>
      <w:r w:rsidR="006B4202" w:rsidRPr="000B5278">
        <w:rPr>
          <w:rFonts w:ascii="Arial" w:hAnsi="Arial" w:cs="Arial"/>
          <w:sz w:val="24"/>
          <w:szCs w:val="24"/>
        </w:rPr>
        <w:t>е поселение Варзуга Терского района</w:t>
      </w:r>
      <w:r w:rsidR="00B97C16" w:rsidRPr="000B5278">
        <w:rPr>
          <w:rFonts w:ascii="Arial" w:hAnsi="Arial" w:cs="Arial"/>
          <w:sz w:val="24"/>
          <w:szCs w:val="24"/>
        </w:rPr>
        <w:t xml:space="preserve"> </w:t>
      </w:r>
      <w:r w:rsidR="006B4202" w:rsidRPr="000B5278">
        <w:rPr>
          <w:rFonts w:ascii="Arial" w:hAnsi="Arial" w:cs="Arial"/>
          <w:sz w:val="24"/>
          <w:szCs w:val="24"/>
        </w:rPr>
        <w:t>в информационно-телекоммуникационной сети «Интернет».</w:t>
      </w:r>
    </w:p>
    <w:p w:rsidR="00AA3046" w:rsidRPr="000B5278" w:rsidRDefault="006B4202" w:rsidP="00770DBB">
      <w:pPr>
        <w:tabs>
          <w:tab w:val="left" w:pos="1134"/>
        </w:tabs>
        <w:suppressAutoHyphens/>
        <w:autoSpaceDE w:val="0"/>
        <w:autoSpaceDN w:val="0"/>
        <w:spacing w:after="0" w:line="240" w:lineRule="auto"/>
        <w:ind w:firstLine="851"/>
        <w:jc w:val="both"/>
        <w:textAlignment w:val="baseline"/>
        <w:rPr>
          <w:rFonts w:ascii="Arial" w:hAnsi="Arial" w:cs="Arial"/>
          <w:kern w:val="3"/>
          <w:sz w:val="24"/>
          <w:szCs w:val="24"/>
          <w:lang w:eastAsia="zh-CN"/>
        </w:rPr>
      </w:pPr>
      <w:r w:rsidRPr="000B5278">
        <w:rPr>
          <w:rFonts w:ascii="Arial" w:hAnsi="Arial" w:cs="Arial"/>
          <w:sz w:val="24"/>
          <w:szCs w:val="24"/>
        </w:rPr>
        <w:t>3.</w:t>
      </w:r>
      <w:r w:rsidR="00677990" w:rsidRPr="000B5278">
        <w:rPr>
          <w:rFonts w:ascii="Arial" w:hAnsi="Arial" w:cs="Arial"/>
          <w:sz w:val="24"/>
          <w:szCs w:val="24"/>
        </w:rPr>
        <w:t xml:space="preserve"> Направить настоящее решение в администрацию Терского района для ознакомления и использования в работе.</w:t>
      </w:r>
    </w:p>
    <w:p w:rsidR="00DC7983" w:rsidRPr="000B5278" w:rsidRDefault="00DC7983" w:rsidP="00A5625B">
      <w:pPr>
        <w:pStyle w:val="a8"/>
        <w:jc w:val="both"/>
        <w:rPr>
          <w:rFonts w:ascii="Arial" w:hAnsi="Arial" w:cs="Arial"/>
          <w:kern w:val="3"/>
          <w:sz w:val="24"/>
          <w:szCs w:val="24"/>
          <w:lang w:eastAsia="zh-CN"/>
        </w:rPr>
      </w:pPr>
    </w:p>
    <w:p w:rsidR="0037788B" w:rsidRPr="000B5278" w:rsidRDefault="0037788B" w:rsidP="009E28C3">
      <w:pPr>
        <w:pStyle w:val="a8"/>
        <w:rPr>
          <w:rFonts w:ascii="Arial" w:hAnsi="Arial" w:cs="Arial"/>
          <w:kern w:val="3"/>
          <w:sz w:val="24"/>
          <w:szCs w:val="24"/>
          <w:lang w:eastAsia="zh-CN"/>
        </w:rPr>
      </w:pPr>
    </w:p>
    <w:p w:rsidR="00677990" w:rsidRPr="000B5278" w:rsidRDefault="00677990" w:rsidP="009E28C3">
      <w:pPr>
        <w:pStyle w:val="a8"/>
        <w:rPr>
          <w:rFonts w:ascii="Arial" w:hAnsi="Arial" w:cs="Arial"/>
          <w:kern w:val="3"/>
          <w:sz w:val="24"/>
          <w:szCs w:val="24"/>
          <w:lang w:eastAsia="zh-CN"/>
        </w:rPr>
      </w:pPr>
    </w:p>
    <w:p w:rsidR="00677990" w:rsidRPr="000B5278" w:rsidRDefault="006447F8" w:rsidP="009E28C3">
      <w:pPr>
        <w:pStyle w:val="a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ВрИП </w:t>
      </w:r>
      <w:r w:rsidR="00B97C16" w:rsidRPr="000B5278">
        <w:rPr>
          <w:rFonts w:ascii="Arial" w:hAnsi="Arial" w:cs="Arial"/>
          <w:sz w:val="24"/>
          <w:szCs w:val="24"/>
        </w:rPr>
        <w:t>главы</w:t>
      </w:r>
      <w:r w:rsidR="006D50EA" w:rsidRPr="000B5278">
        <w:rPr>
          <w:rFonts w:ascii="Arial" w:hAnsi="Arial" w:cs="Arial"/>
          <w:sz w:val="24"/>
          <w:szCs w:val="24"/>
        </w:rPr>
        <w:t xml:space="preserve"> </w:t>
      </w:r>
      <w:r w:rsidR="00677990" w:rsidRPr="000B5278">
        <w:rPr>
          <w:rFonts w:ascii="Arial" w:hAnsi="Arial" w:cs="Arial"/>
          <w:sz w:val="24"/>
          <w:szCs w:val="24"/>
        </w:rPr>
        <w:t>муниципального образования</w:t>
      </w:r>
    </w:p>
    <w:p w:rsidR="000E48BD" w:rsidRPr="000B5278" w:rsidRDefault="006D50EA" w:rsidP="009E28C3">
      <w:pPr>
        <w:pStyle w:val="a8"/>
        <w:rPr>
          <w:rFonts w:ascii="Arial" w:hAnsi="Arial" w:cs="Arial"/>
          <w:sz w:val="24"/>
          <w:szCs w:val="24"/>
        </w:rPr>
      </w:pPr>
      <w:proofErr w:type="gramStart"/>
      <w:r w:rsidRPr="000B5278">
        <w:rPr>
          <w:rFonts w:ascii="Arial" w:hAnsi="Arial" w:cs="Arial"/>
          <w:sz w:val="24"/>
          <w:szCs w:val="24"/>
        </w:rPr>
        <w:t>сельско</w:t>
      </w:r>
      <w:r w:rsidR="00677990" w:rsidRPr="000B5278">
        <w:rPr>
          <w:rFonts w:ascii="Arial" w:hAnsi="Arial" w:cs="Arial"/>
          <w:sz w:val="24"/>
          <w:szCs w:val="24"/>
        </w:rPr>
        <w:t>е</w:t>
      </w:r>
      <w:proofErr w:type="gramEnd"/>
      <w:r w:rsidRPr="000B5278">
        <w:rPr>
          <w:rFonts w:ascii="Arial" w:hAnsi="Arial" w:cs="Arial"/>
          <w:sz w:val="24"/>
          <w:szCs w:val="24"/>
        </w:rPr>
        <w:t xml:space="preserve"> поселения </w:t>
      </w:r>
      <w:r w:rsidR="00B97C16" w:rsidRPr="000B5278">
        <w:rPr>
          <w:rFonts w:ascii="Arial" w:hAnsi="Arial" w:cs="Arial"/>
          <w:sz w:val="24"/>
          <w:szCs w:val="24"/>
        </w:rPr>
        <w:t>Варзуга</w:t>
      </w:r>
      <w:r w:rsidR="00677990" w:rsidRPr="000B5278">
        <w:rPr>
          <w:rFonts w:ascii="Arial" w:hAnsi="Arial" w:cs="Arial"/>
          <w:sz w:val="24"/>
          <w:szCs w:val="24"/>
        </w:rPr>
        <w:t xml:space="preserve"> </w:t>
      </w:r>
      <w:r w:rsidR="00B97C16" w:rsidRPr="000B5278">
        <w:rPr>
          <w:rFonts w:ascii="Arial" w:hAnsi="Arial" w:cs="Arial"/>
          <w:sz w:val="24"/>
          <w:szCs w:val="24"/>
        </w:rPr>
        <w:t xml:space="preserve">Терского </w:t>
      </w:r>
      <w:r w:rsidR="000E48BD" w:rsidRPr="000B5278">
        <w:rPr>
          <w:rFonts w:ascii="Arial" w:hAnsi="Arial" w:cs="Arial"/>
          <w:sz w:val="24"/>
          <w:szCs w:val="24"/>
        </w:rPr>
        <w:t>района</w:t>
      </w:r>
      <w:r w:rsidR="00677990" w:rsidRPr="000B5278">
        <w:rPr>
          <w:rFonts w:ascii="Arial" w:hAnsi="Arial" w:cs="Arial"/>
          <w:sz w:val="24"/>
          <w:szCs w:val="24"/>
        </w:rPr>
        <w:t xml:space="preserve">                           </w:t>
      </w:r>
      <w:r w:rsidR="009E28C3">
        <w:rPr>
          <w:rFonts w:ascii="Arial" w:hAnsi="Arial" w:cs="Arial"/>
          <w:sz w:val="24"/>
          <w:szCs w:val="24"/>
        </w:rPr>
        <w:t xml:space="preserve">                  </w:t>
      </w:r>
      <w:r w:rsidR="00B97C16" w:rsidRPr="000B5278">
        <w:rPr>
          <w:rFonts w:ascii="Arial" w:hAnsi="Arial" w:cs="Arial"/>
          <w:sz w:val="24"/>
          <w:szCs w:val="24"/>
        </w:rPr>
        <w:t>Е.Л. Почтарь</w:t>
      </w:r>
    </w:p>
    <w:p w:rsidR="004F4F58" w:rsidRPr="000B5278" w:rsidRDefault="004F4F58" w:rsidP="009E28C3">
      <w:pPr>
        <w:spacing w:after="0" w:line="240" w:lineRule="auto"/>
        <w:rPr>
          <w:rFonts w:ascii="Arial" w:hAnsi="Arial" w:cs="Arial"/>
          <w:sz w:val="24"/>
          <w:szCs w:val="24"/>
          <w:highlight w:val="yellow"/>
        </w:rPr>
      </w:pPr>
    </w:p>
    <w:p w:rsidR="00677990" w:rsidRPr="000B5278" w:rsidRDefault="00677990" w:rsidP="009E28C3">
      <w:pPr>
        <w:pStyle w:val="ConsPlusNormal"/>
        <w:widowControl/>
        <w:ind w:firstLine="0"/>
        <w:rPr>
          <w:sz w:val="24"/>
          <w:szCs w:val="24"/>
        </w:rPr>
      </w:pPr>
    </w:p>
    <w:p w:rsidR="005361C2" w:rsidRPr="005361C2" w:rsidRDefault="005361C2" w:rsidP="005361C2">
      <w:pPr>
        <w:spacing w:after="0" w:line="240" w:lineRule="auto"/>
        <w:jc w:val="both"/>
        <w:rPr>
          <w:rFonts w:ascii="Arial" w:eastAsia="Times New Roman" w:hAnsi="Arial" w:cs="Arial"/>
          <w:sz w:val="24"/>
          <w:lang w:eastAsia="ru-RU"/>
        </w:rPr>
      </w:pPr>
      <w:r w:rsidRPr="005361C2">
        <w:rPr>
          <w:rFonts w:ascii="Arial" w:eastAsia="Times New Roman" w:hAnsi="Arial" w:cs="Arial"/>
          <w:sz w:val="24"/>
          <w:lang w:eastAsia="ru-RU"/>
        </w:rPr>
        <w:t>Заместитель</w:t>
      </w:r>
    </w:p>
    <w:p w:rsidR="005361C2" w:rsidRPr="005361C2" w:rsidRDefault="005361C2" w:rsidP="005361C2">
      <w:pPr>
        <w:spacing w:after="0" w:line="240" w:lineRule="auto"/>
        <w:jc w:val="both"/>
        <w:rPr>
          <w:rFonts w:ascii="Arial" w:eastAsia="Times New Roman" w:hAnsi="Arial" w:cs="Arial"/>
          <w:sz w:val="24"/>
          <w:lang w:eastAsia="ru-RU"/>
        </w:rPr>
      </w:pPr>
      <w:r w:rsidRPr="005361C2">
        <w:rPr>
          <w:rFonts w:ascii="Arial" w:eastAsia="Times New Roman" w:hAnsi="Arial" w:cs="Arial"/>
          <w:sz w:val="24"/>
          <w:lang w:eastAsia="ru-RU"/>
        </w:rPr>
        <w:t>председателя Совета депутатов</w:t>
      </w:r>
    </w:p>
    <w:p w:rsidR="005361C2" w:rsidRPr="005361C2" w:rsidRDefault="005361C2" w:rsidP="005361C2">
      <w:pPr>
        <w:spacing w:after="0" w:line="240" w:lineRule="auto"/>
        <w:jc w:val="both"/>
        <w:rPr>
          <w:rFonts w:ascii="Arial" w:eastAsia="Times New Roman" w:hAnsi="Arial" w:cs="Arial"/>
          <w:sz w:val="24"/>
          <w:lang w:eastAsia="ru-RU"/>
        </w:rPr>
      </w:pPr>
      <w:r w:rsidRPr="005361C2">
        <w:rPr>
          <w:rFonts w:ascii="Arial" w:eastAsia="Times New Roman" w:hAnsi="Arial" w:cs="Arial"/>
          <w:sz w:val="24"/>
          <w:lang w:eastAsia="ru-RU"/>
        </w:rPr>
        <w:t>МО СП Варзуга Терского района</w:t>
      </w:r>
    </w:p>
    <w:p w:rsidR="004F4F58" w:rsidRPr="000B5278" w:rsidRDefault="005361C2" w:rsidP="005361C2">
      <w:pPr>
        <w:pStyle w:val="ConsPlusNormal"/>
        <w:widowControl/>
        <w:ind w:firstLine="0"/>
        <w:rPr>
          <w:sz w:val="24"/>
          <w:szCs w:val="24"/>
        </w:rPr>
      </w:pPr>
      <w:r w:rsidRPr="005361C2">
        <w:rPr>
          <w:sz w:val="24"/>
          <w:szCs w:val="22"/>
        </w:rPr>
        <w:t xml:space="preserve">Мурманской области                                                                        </w:t>
      </w:r>
      <w:r>
        <w:rPr>
          <w:sz w:val="24"/>
          <w:szCs w:val="22"/>
        </w:rPr>
        <w:t xml:space="preserve">     </w:t>
      </w:r>
      <w:r w:rsidRPr="005361C2">
        <w:rPr>
          <w:sz w:val="24"/>
          <w:szCs w:val="22"/>
        </w:rPr>
        <w:t xml:space="preserve">        Е.Е. Сурядова</w:t>
      </w:r>
    </w:p>
    <w:sectPr w:rsidR="004F4F58" w:rsidRPr="000B5278" w:rsidSect="000B5278">
      <w:headerReference w:type="default" r:id="rId9"/>
      <w:pgSz w:w="11906" w:h="16838"/>
      <w:pgMar w:top="851" w:right="1133" w:bottom="851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D38" w:rsidRDefault="00116D38" w:rsidP="0009415C">
      <w:pPr>
        <w:spacing w:after="0" w:line="240" w:lineRule="auto"/>
      </w:pPr>
      <w:r>
        <w:separator/>
      </w:r>
    </w:p>
  </w:endnote>
  <w:endnote w:type="continuationSeparator" w:id="0">
    <w:p w:rsidR="00116D38" w:rsidRDefault="00116D38" w:rsidP="00094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D38" w:rsidRDefault="00116D38" w:rsidP="0009415C">
      <w:pPr>
        <w:spacing w:after="0" w:line="240" w:lineRule="auto"/>
      </w:pPr>
      <w:r>
        <w:separator/>
      </w:r>
    </w:p>
  </w:footnote>
  <w:footnote w:type="continuationSeparator" w:id="0">
    <w:p w:rsidR="00116D38" w:rsidRDefault="00116D38" w:rsidP="000941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183144"/>
      <w:docPartObj>
        <w:docPartGallery w:val="Page Numbers (Top of Page)"/>
        <w:docPartUnique/>
      </w:docPartObj>
    </w:sdtPr>
    <w:sdtEndPr/>
    <w:sdtContent>
      <w:p w:rsidR="00C35F1E" w:rsidRDefault="00DA05A0">
        <w:pPr>
          <w:pStyle w:val="ab"/>
          <w:jc w:val="center"/>
        </w:pPr>
        <w:r w:rsidRPr="0009415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35F1E" w:rsidRPr="0009415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9415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E356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9415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35F1E" w:rsidRDefault="00C35F1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E3F3B"/>
    <w:multiLevelType w:val="singleLevel"/>
    <w:tmpl w:val="1ABC0606"/>
    <w:lvl w:ilvl="0">
      <w:start w:val="1"/>
      <w:numFmt w:val="decimal"/>
      <w:lvlText w:val="6.1.%1."/>
      <w:lvlJc w:val="left"/>
    </w:lvl>
  </w:abstractNum>
  <w:abstractNum w:abstractNumId="1">
    <w:nsid w:val="09C45E80"/>
    <w:multiLevelType w:val="multilevel"/>
    <w:tmpl w:val="308E02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D51930"/>
    <w:multiLevelType w:val="multilevel"/>
    <w:tmpl w:val="B12462B8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3">
    <w:nsid w:val="0D8B34F1"/>
    <w:multiLevelType w:val="singleLevel"/>
    <w:tmpl w:val="7C8A3482"/>
    <w:lvl w:ilvl="0">
      <w:start w:val="1"/>
      <w:numFmt w:val="decimal"/>
      <w:lvlText w:val="%1"/>
      <w:lvlJc w:val="left"/>
    </w:lvl>
  </w:abstractNum>
  <w:abstractNum w:abstractNumId="4">
    <w:nsid w:val="18F940A6"/>
    <w:multiLevelType w:val="hybridMultilevel"/>
    <w:tmpl w:val="E6944328"/>
    <w:lvl w:ilvl="0" w:tplc="1CD2E7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72153BD"/>
    <w:multiLevelType w:val="multilevel"/>
    <w:tmpl w:val="67D01D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736707E"/>
    <w:multiLevelType w:val="hybridMultilevel"/>
    <w:tmpl w:val="050E3624"/>
    <w:lvl w:ilvl="0" w:tplc="BA0E2D58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A676CCC"/>
    <w:multiLevelType w:val="multilevel"/>
    <w:tmpl w:val="36302488"/>
    <w:lvl w:ilvl="0">
      <w:start w:val="2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2C683E30"/>
    <w:multiLevelType w:val="multilevel"/>
    <w:tmpl w:val="E892B5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FFD4AD1"/>
    <w:multiLevelType w:val="hybridMultilevel"/>
    <w:tmpl w:val="25D00FAA"/>
    <w:lvl w:ilvl="0" w:tplc="B07862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92D39AC"/>
    <w:multiLevelType w:val="multilevel"/>
    <w:tmpl w:val="494E867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>
    <w:nsid w:val="457F6796"/>
    <w:multiLevelType w:val="hybridMultilevel"/>
    <w:tmpl w:val="11CE84F8"/>
    <w:lvl w:ilvl="0" w:tplc="8932B994">
      <w:start w:val="1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47F3693D"/>
    <w:multiLevelType w:val="singleLevel"/>
    <w:tmpl w:val="33A80FFA"/>
    <w:lvl w:ilvl="0">
      <w:start w:val="10"/>
      <w:numFmt w:val="decimal"/>
      <w:lvlText w:val="6.1.%1."/>
      <w:lvlJc w:val="left"/>
    </w:lvl>
  </w:abstractNum>
  <w:abstractNum w:abstractNumId="13">
    <w:nsid w:val="4A086318"/>
    <w:multiLevelType w:val="singleLevel"/>
    <w:tmpl w:val="CE8A1AFC"/>
    <w:lvl w:ilvl="0">
      <w:start w:val="1"/>
      <w:numFmt w:val="decimal"/>
      <w:lvlText w:val="3.3.%1."/>
      <w:lvlJc w:val="left"/>
    </w:lvl>
  </w:abstractNum>
  <w:abstractNum w:abstractNumId="14">
    <w:nsid w:val="4D68633C"/>
    <w:multiLevelType w:val="multilevel"/>
    <w:tmpl w:val="78409E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17A6DD1"/>
    <w:multiLevelType w:val="singleLevel"/>
    <w:tmpl w:val="695431A4"/>
    <w:lvl w:ilvl="0">
      <w:start w:val="1"/>
      <w:numFmt w:val="russianLower"/>
      <w:lvlText w:val="%1)"/>
      <w:lvlJc w:val="left"/>
    </w:lvl>
  </w:abstractNum>
  <w:abstractNum w:abstractNumId="16">
    <w:nsid w:val="52FA1396"/>
    <w:multiLevelType w:val="hybridMultilevel"/>
    <w:tmpl w:val="A442F5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3B3B36"/>
    <w:multiLevelType w:val="singleLevel"/>
    <w:tmpl w:val="A2482F4A"/>
    <w:lvl w:ilvl="0">
      <w:start w:val="1"/>
      <w:numFmt w:val="decimal"/>
      <w:lvlText w:val="3.2.%1."/>
      <w:lvlJc w:val="left"/>
    </w:lvl>
  </w:abstractNum>
  <w:abstractNum w:abstractNumId="18">
    <w:nsid w:val="568A2491"/>
    <w:multiLevelType w:val="singleLevel"/>
    <w:tmpl w:val="05EED4E0"/>
    <w:lvl w:ilvl="0">
      <w:start w:val="1"/>
      <w:numFmt w:val="russianLower"/>
      <w:lvlText w:val="%1)"/>
      <w:lvlJc w:val="left"/>
    </w:lvl>
  </w:abstractNum>
  <w:abstractNum w:abstractNumId="19">
    <w:nsid w:val="58976BB5"/>
    <w:multiLevelType w:val="hybridMultilevel"/>
    <w:tmpl w:val="E92A8BC2"/>
    <w:lvl w:ilvl="0" w:tplc="957EAE50">
      <w:start w:val="3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95B4EFE"/>
    <w:multiLevelType w:val="multilevel"/>
    <w:tmpl w:val="78A48DD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F3423E8"/>
    <w:multiLevelType w:val="singleLevel"/>
    <w:tmpl w:val="7944B15C"/>
    <w:lvl w:ilvl="0">
      <w:start w:val="1"/>
      <w:numFmt w:val="decimal"/>
      <w:lvlText w:val="3.4.%1."/>
      <w:lvlJc w:val="left"/>
    </w:lvl>
  </w:abstractNum>
  <w:abstractNum w:abstractNumId="22">
    <w:nsid w:val="5F517D26"/>
    <w:multiLevelType w:val="multilevel"/>
    <w:tmpl w:val="9FBC5CC8"/>
    <w:lvl w:ilvl="0">
      <w:start w:val="3"/>
      <w:numFmt w:val="decimal"/>
      <w:lvlText w:val="%1."/>
      <w:lvlJc w:val="left"/>
      <w:pPr>
        <w:ind w:left="142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8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3">
    <w:nsid w:val="61DF79F5"/>
    <w:multiLevelType w:val="singleLevel"/>
    <w:tmpl w:val="FDB0E3F6"/>
    <w:lvl w:ilvl="0">
      <w:start w:val="3"/>
      <w:numFmt w:val="decimal"/>
      <w:lvlText w:val="3.4.%1."/>
      <w:lvlJc w:val="left"/>
    </w:lvl>
  </w:abstractNum>
  <w:abstractNum w:abstractNumId="24">
    <w:nsid w:val="63806DA9"/>
    <w:multiLevelType w:val="multilevel"/>
    <w:tmpl w:val="8FF083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46261CB"/>
    <w:multiLevelType w:val="multilevel"/>
    <w:tmpl w:val="D730D23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6">
    <w:nsid w:val="66226B1B"/>
    <w:multiLevelType w:val="multilevel"/>
    <w:tmpl w:val="F8FA4D58"/>
    <w:lvl w:ilvl="0">
      <w:start w:val="1"/>
      <w:numFmt w:val="decimal"/>
      <w:lvlText w:val="%1."/>
      <w:lvlJc w:val="left"/>
      <w:pPr>
        <w:ind w:left="450" w:firstLine="0"/>
      </w:pPr>
    </w:lvl>
    <w:lvl w:ilvl="1">
      <w:start w:val="1"/>
      <w:numFmt w:val="decimal"/>
      <w:lvlText w:val="%1.%2."/>
      <w:lvlJc w:val="left"/>
      <w:pPr>
        <w:ind w:left="-1275" w:firstLine="1843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-1560" w:firstLine="2127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42" w:firstLine="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 w:firstLine="0"/>
      </w:pPr>
    </w:lvl>
    <w:lvl w:ilvl="5">
      <w:start w:val="1"/>
      <w:numFmt w:val="decimal"/>
      <w:lvlText w:val="%1.%2.%3.%4.%5.%6."/>
      <w:lvlJc w:val="left"/>
      <w:pPr>
        <w:ind w:left="1440" w:firstLine="0"/>
      </w:pPr>
    </w:lvl>
    <w:lvl w:ilvl="6">
      <w:start w:val="1"/>
      <w:numFmt w:val="decimal"/>
      <w:lvlText w:val="%1.%2.%3.%4.%5.%6.%7."/>
      <w:lvlJc w:val="left"/>
      <w:pPr>
        <w:ind w:left="1800" w:firstLine="0"/>
      </w:pPr>
    </w:lvl>
    <w:lvl w:ilvl="7">
      <w:start w:val="1"/>
      <w:numFmt w:val="decimal"/>
      <w:lvlText w:val="%1.%2.%3.%4.%5.%6.%7.%8."/>
      <w:lvlJc w:val="left"/>
      <w:pPr>
        <w:ind w:left="1800" w:firstLine="0"/>
      </w:pPr>
    </w:lvl>
    <w:lvl w:ilvl="8">
      <w:start w:val="1"/>
      <w:numFmt w:val="decimal"/>
      <w:lvlText w:val="%1.%2.%3.%4.%5.%6.%7.%8.%9."/>
      <w:lvlJc w:val="left"/>
      <w:pPr>
        <w:ind w:left="2160" w:firstLine="0"/>
      </w:pPr>
    </w:lvl>
  </w:abstractNum>
  <w:abstractNum w:abstractNumId="27">
    <w:nsid w:val="66830064"/>
    <w:multiLevelType w:val="multilevel"/>
    <w:tmpl w:val="4324288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699E24D0"/>
    <w:multiLevelType w:val="multilevel"/>
    <w:tmpl w:val="E7D09E9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ACB3C1D"/>
    <w:multiLevelType w:val="hybridMultilevel"/>
    <w:tmpl w:val="6EF4F8FC"/>
    <w:lvl w:ilvl="0" w:tplc="4E6611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CC335BE"/>
    <w:multiLevelType w:val="hybridMultilevel"/>
    <w:tmpl w:val="ACD4BB56"/>
    <w:lvl w:ilvl="0" w:tplc="DAF22DBA">
      <w:start w:val="1"/>
      <w:numFmt w:val="decimal"/>
      <w:lvlText w:val="%1."/>
      <w:lvlJc w:val="left"/>
      <w:pPr>
        <w:ind w:left="2015" w:hanging="1164"/>
      </w:pPr>
      <w:rPr>
        <w:rFonts w:ascii="Times New Roman" w:eastAsiaTheme="minorHAnsi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71D60052"/>
    <w:multiLevelType w:val="hybridMultilevel"/>
    <w:tmpl w:val="6B6230AA"/>
    <w:lvl w:ilvl="0" w:tplc="2C1A2FEA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>
    <w:nsid w:val="74A414B8"/>
    <w:multiLevelType w:val="singleLevel"/>
    <w:tmpl w:val="226259CE"/>
    <w:lvl w:ilvl="0">
      <w:start w:val="2"/>
      <w:numFmt w:val="russianLower"/>
      <w:lvlText w:val="%1)"/>
      <w:lvlJc w:val="left"/>
    </w:lvl>
  </w:abstractNum>
  <w:abstractNum w:abstractNumId="33">
    <w:nsid w:val="79EE6DAB"/>
    <w:multiLevelType w:val="multilevel"/>
    <w:tmpl w:val="24D44CB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BFE2271"/>
    <w:multiLevelType w:val="hybridMultilevel"/>
    <w:tmpl w:val="AA7CDCE8"/>
    <w:lvl w:ilvl="0" w:tplc="019E5EF8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5">
    <w:nsid w:val="7BFF26BB"/>
    <w:multiLevelType w:val="singleLevel"/>
    <w:tmpl w:val="24CACCFA"/>
    <w:lvl w:ilvl="0">
      <w:start w:val="1"/>
      <w:numFmt w:val="russianLower"/>
      <w:lvlText w:val="%1)"/>
      <w:lvlJc w:val="left"/>
    </w:lvl>
  </w:abstractNum>
  <w:abstractNum w:abstractNumId="36">
    <w:nsid w:val="7CCA32BF"/>
    <w:multiLevelType w:val="multilevel"/>
    <w:tmpl w:val="252EA844"/>
    <w:lvl w:ilvl="0">
      <w:start w:val="2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7DB901BA"/>
    <w:multiLevelType w:val="multilevel"/>
    <w:tmpl w:val="C3B698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26"/>
  </w:num>
  <w:num w:numId="2">
    <w:abstractNumId w:val="24"/>
  </w:num>
  <w:num w:numId="3">
    <w:abstractNumId w:val="8"/>
  </w:num>
  <w:num w:numId="4">
    <w:abstractNumId w:val="20"/>
  </w:num>
  <w:num w:numId="5">
    <w:abstractNumId w:val="33"/>
  </w:num>
  <w:num w:numId="6">
    <w:abstractNumId w:val="28"/>
  </w:num>
  <w:num w:numId="7">
    <w:abstractNumId w:val="5"/>
  </w:num>
  <w:num w:numId="8">
    <w:abstractNumId w:val="1"/>
  </w:num>
  <w:num w:numId="9">
    <w:abstractNumId w:val="34"/>
  </w:num>
  <w:num w:numId="10">
    <w:abstractNumId w:val="31"/>
  </w:num>
  <w:num w:numId="11">
    <w:abstractNumId w:val="6"/>
  </w:num>
  <w:num w:numId="12">
    <w:abstractNumId w:val="11"/>
  </w:num>
  <w:num w:numId="13">
    <w:abstractNumId w:val="18"/>
  </w:num>
  <w:num w:numId="14">
    <w:abstractNumId w:val="3"/>
  </w:num>
  <w:num w:numId="15">
    <w:abstractNumId w:val="17"/>
  </w:num>
  <w:num w:numId="16">
    <w:abstractNumId w:val="13"/>
  </w:num>
  <w:num w:numId="17">
    <w:abstractNumId w:val="15"/>
  </w:num>
  <w:num w:numId="18">
    <w:abstractNumId w:val="32"/>
  </w:num>
  <w:num w:numId="19">
    <w:abstractNumId w:val="21"/>
  </w:num>
  <w:num w:numId="20">
    <w:abstractNumId w:val="23"/>
  </w:num>
  <w:num w:numId="21">
    <w:abstractNumId w:val="35"/>
  </w:num>
  <w:num w:numId="22">
    <w:abstractNumId w:val="0"/>
  </w:num>
  <w:num w:numId="23">
    <w:abstractNumId w:val="12"/>
  </w:num>
  <w:num w:numId="24">
    <w:abstractNumId w:val="2"/>
  </w:num>
  <w:num w:numId="25">
    <w:abstractNumId w:val="16"/>
  </w:num>
  <w:num w:numId="26">
    <w:abstractNumId w:val="25"/>
  </w:num>
  <w:num w:numId="27">
    <w:abstractNumId w:val="30"/>
  </w:num>
  <w:num w:numId="28">
    <w:abstractNumId w:val="29"/>
  </w:num>
  <w:num w:numId="29">
    <w:abstractNumId w:val="9"/>
  </w:num>
  <w:num w:numId="30">
    <w:abstractNumId w:val="10"/>
  </w:num>
  <w:num w:numId="31">
    <w:abstractNumId w:val="37"/>
  </w:num>
  <w:num w:numId="32">
    <w:abstractNumId w:val="14"/>
  </w:num>
  <w:num w:numId="33">
    <w:abstractNumId w:val="22"/>
  </w:num>
  <w:num w:numId="34">
    <w:abstractNumId w:val="27"/>
  </w:num>
  <w:num w:numId="35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"/>
  </w:num>
  <w:num w:numId="37">
    <w:abstractNumId w:val="36"/>
  </w:num>
  <w:num w:numId="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4F4E"/>
    <w:rsid w:val="00003A91"/>
    <w:rsid w:val="00013BB6"/>
    <w:rsid w:val="00026878"/>
    <w:rsid w:val="00034BDB"/>
    <w:rsid w:val="000355DF"/>
    <w:rsid w:val="0004446C"/>
    <w:rsid w:val="000477AF"/>
    <w:rsid w:val="00057103"/>
    <w:rsid w:val="0009415C"/>
    <w:rsid w:val="000A09C5"/>
    <w:rsid w:val="000B3B87"/>
    <w:rsid w:val="000B5278"/>
    <w:rsid w:val="000B6945"/>
    <w:rsid w:val="000B746F"/>
    <w:rsid w:val="000C74FB"/>
    <w:rsid w:val="000E48BD"/>
    <w:rsid w:val="000E7AF7"/>
    <w:rsid w:val="00112CC0"/>
    <w:rsid w:val="00113760"/>
    <w:rsid w:val="00116D38"/>
    <w:rsid w:val="00121131"/>
    <w:rsid w:val="00121551"/>
    <w:rsid w:val="00130111"/>
    <w:rsid w:val="00130FAA"/>
    <w:rsid w:val="00131C16"/>
    <w:rsid w:val="001630A8"/>
    <w:rsid w:val="00185A60"/>
    <w:rsid w:val="00196414"/>
    <w:rsid w:val="001B5487"/>
    <w:rsid w:val="001D3D0B"/>
    <w:rsid w:val="001D5AE8"/>
    <w:rsid w:val="001D7A9F"/>
    <w:rsid w:val="001E7F1F"/>
    <w:rsid w:val="001F2E19"/>
    <w:rsid w:val="00200A0C"/>
    <w:rsid w:val="002035F0"/>
    <w:rsid w:val="00217494"/>
    <w:rsid w:val="00244F4E"/>
    <w:rsid w:val="002525D6"/>
    <w:rsid w:val="002610D2"/>
    <w:rsid w:val="00264154"/>
    <w:rsid w:val="00267983"/>
    <w:rsid w:val="0027635B"/>
    <w:rsid w:val="002A536D"/>
    <w:rsid w:val="002C7286"/>
    <w:rsid w:val="003303A3"/>
    <w:rsid w:val="003524E1"/>
    <w:rsid w:val="003741E5"/>
    <w:rsid w:val="0037788B"/>
    <w:rsid w:val="003A08C3"/>
    <w:rsid w:val="003A2D19"/>
    <w:rsid w:val="003B618D"/>
    <w:rsid w:val="003D49D7"/>
    <w:rsid w:val="003D4F58"/>
    <w:rsid w:val="00410BCD"/>
    <w:rsid w:val="00411ACB"/>
    <w:rsid w:val="0041314A"/>
    <w:rsid w:val="00432971"/>
    <w:rsid w:val="004330FF"/>
    <w:rsid w:val="00437010"/>
    <w:rsid w:val="00455BD2"/>
    <w:rsid w:val="00456F25"/>
    <w:rsid w:val="004577FC"/>
    <w:rsid w:val="00474C5C"/>
    <w:rsid w:val="00476492"/>
    <w:rsid w:val="004C6976"/>
    <w:rsid w:val="004D0A3D"/>
    <w:rsid w:val="004E165D"/>
    <w:rsid w:val="004E2DC9"/>
    <w:rsid w:val="004E3562"/>
    <w:rsid w:val="004F44A2"/>
    <w:rsid w:val="004F4F58"/>
    <w:rsid w:val="005027D1"/>
    <w:rsid w:val="00507374"/>
    <w:rsid w:val="005361C2"/>
    <w:rsid w:val="005456B8"/>
    <w:rsid w:val="0056205A"/>
    <w:rsid w:val="0056570A"/>
    <w:rsid w:val="0058141E"/>
    <w:rsid w:val="0058158A"/>
    <w:rsid w:val="00586263"/>
    <w:rsid w:val="005918F6"/>
    <w:rsid w:val="005A2846"/>
    <w:rsid w:val="005A5DC3"/>
    <w:rsid w:val="005B076D"/>
    <w:rsid w:val="005B2144"/>
    <w:rsid w:val="005B53F3"/>
    <w:rsid w:val="0060742B"/>
    <w:rsid w:val="00636B73"/>
    <w:rsid w:val="006447F8"/>
    <w:rsid w:val="0064739B"/>
    <w:rsid w:val="006547C0"/>
    <w:rsid w:val="0065656F"/>
    <w:rsid w:val="00677990"/>
    <w:rsid w:val="00690383"/>
    <w:rsid w:val="006B4202"/>
    <w:rsid w:val="006C3DF3"/>
    <w:rsid w:val="006C7AF8"/>
    <w:rsid w:val="006D50EA"/>
    <w:rsid w:val="00706C2D"/>
    <w:rsid w:val="00711C0E"/>
    <w:rsid w:val="0071368A"/>
    <w:rsid w:val="00734059"/>
    <w:rsid w:val="007379B9"/>
    <w:rsid w:val="00744376"/>
    <w:rsid w:val="007637A5"/>
    <w:rsid w:val="00770DBB"/>
    <w:rsid w:val="00777D34"/>
    <w:rsid w:val="00787FF5"/>
    <w:rsid w:val="007A49F4"/>
    <w:rsid w:val="007A7698"/>
    <w:rsid w:val="007C1A17"/>
    <w:rsid w:val="007D6CBB"/>
    <w:rsid w:val="007E7A9C"/>
    <w:rsid w:val="007F036C"/>
    <w:rsid w:val="00817C52"/>
    <w:rsid w:val="00822BCA"/>
    <w:rsid w:val="00824B3E"/>
    <w:rsid w:val="00833B15"/>
    <w:rsid w:val="00836F7A"/>
    <w:rsid w:val="00846EA8"/>
    <w:rsid w:val="00850954"/>
    <w:rsid w:val="008623BF"/>
    <w:rsid w:val="00865BA4"/>
    <w:rsid w:val="0087299E"/>
    <w:rsid w:val="00882C47"/>
    <w:rsid w:val="00896E39"/>
    <w:rsid w:val="008A64C2"/>
    <w:rsid w:val="008B01DF"/>
    <w:rsid w:val="008C6A5F"/>
    <w:rsid w:val="008E6969"/>
    <w:rsid w:val="009000D4"/>
    <w:rsid w:val="009149B4"/>
    <w:rsid w:val="00920EB9"/>
    <w:rsid w:val="00935595"/>
    <w:rsid w:val="00945A13"/>
    <w:rsid w:val="00952624"/>
    <w:rsid w:val="00992FB1"/>
    <w:rsid w:val="009A10F1"/>
    <w:rsid w:val="009A166E"/>
    <w:rsid w:val="009C3AA9"/>
    <w:rsid w:val="009D0281"/>
    <w:rsid w:val="009D5D99"/>
    <w:rsid w:val="009D7428"/>
    <w:rsid w:val="009E28C3"/>
    <w:rsid w:val="00A0450B"/>
    <w:rsid w:val="00A471D0"/>
    <w:rsid w:val="00A540E4"/>
    <w:rsid w:val="00A5625B"/>
    <w:rsid w:val="00A6305E"/>
    <w:rsid w:val="00A726D7"/>
    <w:rsid w:val="00A96856"/>
    <w:rsid w:val="00AA3046"/>
    <w:rsid w:val="00AB023B"/>
    <w:rsid w:val="00AB3294"/>
    <w:rsid w:val="00AC1204"/>
    <w:rsid w:val="00AC2089"/>
    <w:rsid w:val="00AC77FE"/>
    <w:rsid w:val="00AE7C90"/>
    <w:rsid w:val="00B239C6"/>
    <w:rsid w:val="00B509E9"/>
    <w:rsid w:val="00B74481"/>
    <w:rsid w:val="00B761E2"/>
    <w:rsid w:val="00B8541F"/>
    <w:rsid w:val="00B878AD"/>
    <w:rsid w:val="00B97C16"/>
    <w:rsid w:val="00BB697B"/>
    <w:rsid w:val="00BC0727"/>
    <w:rsid w:val="00BC0DB6"/>
    <w:rsid w:val="00BC7097"/>
    <w:rsid w:val="00BD25C6"/>
    <w:rsid w:val="00BD784C"/>
    <w:rsid w:val="00BE783D"/>
    <w:rsid w:val="00BE7877"/>
    <w:rsid w:val="00BF37CA"/>
    <w:rsid w:val="00C014FC"/>
    <w:rsid w:val="00C201C7"/>
    <w:rsid w:val="00C25154"/>
    <w:rsid w:val="00C35F1E"/>
    <w:rsid w:val="00C46EE4"/>
    <w:rsid w:val="00C9575D"/>
    <w:rsid w:val="00CA2884"/>
    <w:rsid w:val="00CE2B77"/>
    <w:rsid w:val="00D36DEB"/>
    <w:rsid w:val="00D54038"/>
    <w:rsid w:val="00D543A3"/>
    <w:rsid w:val="00D60795"/>
    <w:rsid w:val="00D639EE"/>
    <w:rsid w:val="00D644B9"/>
    <w:rsid w:val="00D74726"/>
    <w:rsid w:val="00D82B9D"/>
    <w:rsid w:val="00D966DC"/>
    <w:rsid w:val="00DA05A0"/>
    <w:rsid w:val="00DB3B45"/>
    <w:rsid w:val="00DC7983"/>
    <w:rsid w:val="00DD4DA4"/>
    <w:rsid w:val="00E064B5"/>
    <w:rsid w:val="00E17225"/>
    <w:rsid w:val="00E34F5E"/>
    <w:rsid w:val="00E54A20"/>
    <w:rsid w:val="00E8275A"/>
    <w:rsid w:val="00E83826"/>
    <w:rsid w:val="00EA50B1"/>
    <w:rsid w:val="00EB327D"/>
    <w:rsid w:val="00EE44BF"/>
    <w:rsid w:val="00EF3853"/>
    <w:rsid w:val="00EF4977"/>
    <w:rsid w:val="00F15DF1"/>
    <w:rsid w:val="00F20E77"/>
    <w:rsid w:val="00F27B5B"/>
    <w:rsid w:val="00F3572B"/>
    <w:rsid w:val="00F36B33"/>
    <w:rsid w:val="00F44DBE"/>
    <w:rsid w:val="00F56C37"/>
    <w:rsid w:val="00F742E4"/>
    <w:rsid w:val="00F8147A"/>
    <w:rsid w:val="00F8268E"/>
    <w:rsid w:val="00F84FA4"/>
    <w:rsid w:val="00F96B2E"/>
    <w:rsid w:val="00FA3EEE"/>
    <w:rsid w:val="00FB0D8D"/>
    <w:rsid w:val="00FC04E0"/>
    <w:rsid w:val="00FC0E40"/>
    <w:rsid w:val="00FC7968"/>
    <w:rsid w:val="00FD423C"/>
    <w:rsid w:val="00FF3720"/>
    <w:rsid w:val="00FF58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EE4"/>
  </w:style>
  <w:style w:type="paragraph" w:styleId="1">
    <w:name w:val="heading 1"/>
    <w:aliases w:val="!Части документа"/>
    <w:basedOn w:val="a"/>
    <w:next w:val="a"/>
    <w:link w:val="10"/>
    <w:qFormat/>
    <w:rsid w:val="00200A0C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4F4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C6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6A5F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FF58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F58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2">
    <w:name w:val="Основной текст (2)_"/>
    <w:link w:val="20"/>
    <w:rsid w:val="00FF58EE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F58EE"/>
    <w:pPr>
      <w:widowControl w:val="0"/>
      <w:shd w:val="clear" w:color="auto" w:fill="FFFFFF"/>
      <w:spacing w:before="540" w:after="360" w:line="0" w:lineRule="atLeast"/>
    </w:pPr>
    <w:rPr>
      <w:rFonts w:ascii="Times New Roman" w:eastAsia="Times New Roman" w:hAnsi="Times New Roman"/>
      <w:sz w:val="28"/>
      <w:szCs w:val="28"/>
    </w:rPr>
  </w:style>
  <w:style w:type="paragraph" w:customStyle="1" w:styleId="Standard">
    <w:name w:val="Standard"/>
    <w:rsid w:val="00FF58E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3">
    <w:name w:val="Основной текст (3)"/>
    <w:link w:val="31"/>
    <w:uiPriority w:val="99"/>
    <w:rsid w:val="00FF58EE"/>
    <w:rPr>
      <w:rFonts w:ascii="Times New Roman" w:hAnsi="Times New Roman"/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FF58EE"/>
    <w:pPr>
      <w:shd w:val="clear" w:color="auto" w:fill="FFFFFF"/>
      <w:spacing w:after="0" w:line="317" w:lineRule="exact"/>
      <w:ind w:firstLine="700"/>
      <w:jc w:val="both"/>
    </w:pPr>
    <w:rPr>
      <w:rFonts w:ascii="Times New Roman" w:eastAsia="Arial Unicode MS" w:hAnsi="Times New Roman" w:cs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FF58EE"/>
    <w:rPr>
      <w:rFonts w:ascii="Times New Roman" w:eastAsia="Arial Unicode MS" w:hAnsi="Times New Roman" w:cs="Times New Roman"/>
      <w:sz w:val="28"/>
      <w:szCs w:val="28"/>
      <w:shd w:val="clear" w:color="auto" w:fill="FFFFFF"/>
      <w:lang w:eastAsia="ru-RU"/>
    </w:rPr>
  </w:style>
  <w:style w:type="paragraph" w:customStyle="1" w:styleId="21">
    <w:name w:val="Основной текст (2)1"/>
    <w:basedOn w:val="a"/>
    <w:uiPriority w:val="99"/>
    <w:rsid w:val="00FF58EE"/>
    <w:pPr>
      <w:shd w:val="clear" w:color="auto" w:fill="FFFFFF"/>
      <w:spacing w:after="0" w:line="320" w:lineRule="exact"/>
    </w:pPr>
    <w:rPr>
      <w:rFonts w:ascii="Times New Roman" w:eastAsia="Arial Unicode MS" w:hAnsi="Times New Roman" w:cs="Times New Roman"/>
      <w:sz w:val="28"/>
      <w:szCs w:val="28"/>
      <w:lang w:eastAsia="ru-RU"/>
    </w:rPr>
  </w:style>
  <w:style w:type="paragraph" w:customStyle="1" w:styleId="31">
    <w:name w:val="Основной текст (3)1"/>
    <w:basedOn w:val="a"/>
    <w:link w:val="3"/>
    <w:uiPriority w:val="99"/>
    <w:rsid w:val="00FF58EE"/>
    <w:pPr>
      <w:shd w:val="clear" w:color="auto" w:fill="FFFFFF"/>
      <w:spacing w:after="0" w:line="320" w:lineRule="exact"/>
      <w:ind w:firstLine="1400"/>
      <w:jc w:val="both"/>
    </w:pPr>
    <w:rPr>
      <w:rFonts w:ascii="Times New Roman" w:hAnsi="Times New Roman"/>
      <w:sz w:val="28"/>
      <w:szCs w:val="28"/>
    </w:rPr>
  </w:style>
  <w:style w:type="paragraph" w:styleId="a8">
    <w:name w:val="No Spacing"/>
    <w:uiPriority w:val="1"/>
    <w:qFormat/>
    <w:rsid w:val="00AC2089"/>
    <w:pPr>
      <w:spacing w:after="0" w:line="240" w:lineRule="auto"/>
    </w:pPr>
  </w:style>
  <w:style w:type="paragraph" w:customStyle="1" w:styleId="11">
    <w:name w:val="Без интервала1"/>
    <w:rsid w:val="000E48BD"/>
    <w:pPr>
      <w:spacing w:after="0" w:line="240" w:lineRule="auto"/>
    </w:pPr>
    <w:rPr>
      <w:rFonts w:ascii="Arial" w:eastAsia="Times New Roman" w:hAnsi="Arial" w:cs="Arial"/>
      <w:color w:val="000000"/>
      <w:lang w:eastAsia="ru-RU"/>
    </w:rPr>
  </w:style>
  <w:style w:type="character" w:styleId="a9">
    <w:name w:val="Strong"/>
    <w:basedOn w:val="a0"/>
    <w:uiPriority w:val="22"/>
    <w:qFormat/>
    <w:rsid w:val="005B53F3"/>
    <w:rPr>
      <w:b/>
      <w:bCs/>
    </w:rPr>
  </w:style>
  <w:style w:type="paragraph" w:styleId="aa">
    <w:name w:val="List Paragraph"/>
    <w:basedOn w:val="a"/>
    <w:uiPriority w:val="34"/>
    <w:qFormat/>
    <w:rsid w:val="005B53F3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0941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9415C"/>
  </w:style>
  <w:style w:type="paragraph" w:styleId="ad">
    <w:name w:val="footer"/>
    <w:basedOn w:val="a"/>
    <w:link w:val="ae"/>
    <w:uiPriority w:val="99"/>
    <w:semiHidden/>
    <w:unhideWhenUsed/>
    <w:rsid w:val="000941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09415C"/>
  </w:style>
  <w:style w:type="character" w:customStyle="1" w:styleId="10">
    <w:name w:val="Заголовок 1 Знак"/>
    <w:aliases w:val="!Части документа Знак"/>
    <w:basedOn w:val="a0"/>
    <w:link w:val="1"/>
    <w:rsid w:val="00200A0C"/>
    <w:rPr>
      <w:rFonts w:ascii="Arial" w:eastAsia="Times New Roman" w:hAnsi="Arial" w:cs="Arial"/>
      <w:kern w:val="32"/>
      <w:sz w:val="32"/>
      <w:szCs w:val="32"/>
      <w:lang w:eastAsia="ru-RU"/>
    </w:rPr>
  </w:style>
  <w:style w:type="paragraph" w:customStyle="1" w:styleId="ConsPlusNormal">
    <w:name w:val="ConsPlusNormal"/>
    <w:rsid w:val="004F4F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Block Text"/>
    <w:basedOn w:val="a"/>
    <w:rsid w:val="00B509E9"/>
    <w:pPr>
      <w:widowControl w:val="0"/>
      <w:autoSpaceDE w:val="0"/>
      <w:autoSpaceDN w:val="0"/>
      <w:adjustRightInd w:val="0"/>
      <w:spacing w:before="600" w:after="0" w:line="260" w:lineRule="auto"/>
      <w:ind w:left="1840" w:right="2256"/>
      <w:jc w:val="both"/>
    </w:pPr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22">
    <w:name w:val="Основной текст (2) + Полужирный"/>
    <w:rsid w:val="00C201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2">
    <w:name w:val="Заголовок №1_"/>
    <w:rsid w:val="00C35F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3">
    <w:name w:val="Заголовок №1"/>
    <w:rsid w:val="00C35F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4F4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C6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6A5F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FF58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F58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2">
    <w:name w:val="Основной текст (2)_"/>
    <w:link w:val="20"/>
    <w:rsid w:val="00FF58EE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F58EE"/>
    <w:pPr>
      <w:widowControl w:val="0"/>
      <w:shd w:val="clear" w:color="auto" w:fill="FFFFFF"/>
      <w:spacing w:before="540" w:after="360" w:line="0" w:lineRule="atLeast"/>
    </w:pPr>
    <w:rPr>
      <w:rFonts w:ascii="Times New Roman" w:eastAsia="Times New Roman" w:hAnsi="Times New Roman"/>
      <w:sz w:val="28"/>
      <w:szCs w:val="28"/>
    </w:rPr>
  </w:style>
  <w:style w:type="paragraph" w:customStyle="1" w:styleId="Standard">
    <w:name w:val="Standard"/>
    <w:rsid w:val="00FF58E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3">
    <w:name w:val="Основной текст (3)"/>
    <w:link w:val="31"/>
    <w:uiPriority w:val="99"/>
    <w:rsid w:val="00FF58EE"/>
    <w:rPr>
      <w:rFonts w:ascii="Times New Roman" w:hAnsi="Times New Roman"/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FF58EE"/>
    <w:pPr>
      <w:shd w:val="clear" w:color="auto" w:fill="FFFFFF"/>
      <w:spacing w:after="0" w:line="317" w:lineRule="exact"/>
      <w:ind w:firstLine="700"/>
      <w:jc w:val="both"/>
    </w:pPr>
    <w:rPr>
      <w:rFonts w:ascii="Times New Roman" w:eastAsia="Arial Unicode MS" w:hAnsi="Times New Roman" w:cs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FF58EE"/>
    <w:rPr>
      <w:rFonts w:ascii="Times New Roman" w:eastAsia="Arial Unicode MS" w:hAnsi="Times New Roman" w:cs="Times New Roman"/>
      <w:sz w:val="28"/>
      <w:szCs w:val="28"/>
      <w:shd w:val="clear" w:color="auto" w:fill="FFFFFF"/>
      <w:lang w:eastAsia="ru-RU"/>
    </w:rPr>
  </w:style>
  <w:style w:type="paragraph" w:customStyle="1" w:styleId="21">
    <w:name w:val="Основной текст (2)1"/>
    <w:basedOn w:val="a"/>
    <w:uiPriority w:val="99"/>
    <w:rsid w:val="00FF58EE"/>
    <w:pPr>
      <w:shd w:val="clear" w:color="auto" w:fill="FFFFFF"/>
      <w:spacing w:after="0" w:line="320" w:lineRule="exact"/>
    </w:pPr>
    <w:rPr>
      <w:rFonts w:ascii="Times New Roman" w:eastAsia="Arial Unicode MS" w:hAnsi="Times New Roman" w:cs="Times New Roman"/>
      <w:sz w:val="28"/>
      <w:szCs w:val="28"/>
      <w:lang w:eastAsia="ru-RU"/>
    </w:rPr>
  </w:style>
  <w:style w:type="paragraph" w:customStyle="1" w:styleId="31">
    <w:name w:val="Основной текст (3)1"/>
    <w:basedOn w:val="a"/>
    <w:link w:val="3"/>
    <w:uiPriority w:val="99"/>
    <w:rsid w:val="00FF58EE"/>
    <w:pPr>
      <w:shd w:val="clear" w:color="auto" w:fill="FFFFFF"/>
      <w:spacing w:after="0" w:line="320" w:lineRule="exact"/>
      <w:ind w:firstLine="1400"/>
      <w:jc w:val="both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2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9EE80-7252-4286-A140-59258B79E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1320</TotalTime>
  <Pages>3</Pages>
  <Words>1108</Words>
  <Characters>6319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Администрация</cp:lastModifiedBy>
  <cp:revision>59</cp:revision>
  <cp:lastPrinted>2019-08-01T05:23:00Z</cp:lastPrinted>
  <dcterms:created xsi:type="dcterms:W3CDTF">2017-09-15T07:06:00Z</dcterms:created>
  <dcterms:modified xsi:type="dcterms:W3CDTF">2019-09-04T06:30:00Z</dcterms:modified>
</cp:coreProperties>
</file>