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3" w:rsidRPr="001C0407" w:rsidRDefault="00044F58" w:rsidP="009D786D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C0407"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8BB72F7" wp14:editId="5A364F49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667000" cy="1775460"/>
            <wp:effectExtent l="0" t="0" r="0" b="0"/>
            <wp:wrapSquare wrapText="bothSides"/>
            <wp:docPr id="1" name="Рисунок 1" descr="D:\Информирование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ирование\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D53" w:rsidRPr="001C040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Подача документов для государственной регистрации в электронном виде: экономия времени и финансовых затрат. </w:t>
      </w:r>
    </w:p>
    <w:p w:rsidR="00E01BB6" w:rsidRPr="00D83758" w:rsidRDefault="009D786D" w:rsidP="009D786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proofErr w:type="gramStart"/>
      <w:r w:rsidR="00E01BB6" w:rsidRPr="00D83758">
        <w:rPr>
          <w:rFonts w:ascii="Times New Roman" w:hAnsi="Times New Roman" w:cs="Times New Roman"/>
          <w:sz w:val="26"/>
          <w:szCs w:val="26"/>
          <w:shd w:val="clear" w:color="auto" w:fill="FFFFFF"/>
        </w:rPr>
        <w:t>Межрайонная</w:t>
      </w:r>
      <w:proofErr w:type="gramEnd"/>
      <w:r w:rsidR="00E01BB6" w:rsidRPr="00D837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ИФНС России №1 по Мурманской области </w:t>
      </w:r>
      <w:r w:rsidR="00BA7D53" w:rsidRPr="00D83758">
        <w:rPr>
          <w:rFonts w:ascii="Times New Roman" w:hAnsi="Times New Roman" w:cs="Times New Roman"/>
          <w:sz w:val="26"/>
          <w:szCs w:val="26"/>
          <w:shd w:val="clear" w:color="auto" w:fill="FFFFFF"/>
        </w:rPr>
        <w:t>напоминает о возможности подачи документов на государственную р</w:t>
      </w:r>
      <w:r w:rsidR="00D83758" w:rsidRPr="00D837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егистрацию юридических лиц </w:t>
      </w:r>
      <w:r w:rsidR="00BA7D53" w:rsidRPr="00D83758">
        <w:rPr>
          <w:rFonts w:ascii="Times New Roman" w:hAnsi="Times New Roman" w:cs="Times New Roman"/>
          <w:sz w:val="26"/>
          <w:szCs w:val="26"/>
          <w:shd w:val="clear" w:color="auto" w:fill="FFFFFF"/>
        </w:rPr>
        <w:t>и индив</w:t>
      </w:r>
      <w:r w:rsidR="00D83758" w:rsidRPr="00D837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идуальных предпринимателей </w:t>
      </w:r>
      <w:r w:rsidR="00BA7D53" w:rsidRPr="00D83758">
        <w:rPr>
          <w:rFonts w:ascii="Times New Roman" w:hAnsi="Times New Roman" w:cs="Times New Roman"/>
          <w:sz w:val="26"/>
          <w:szCs w:val="26"/>
          <w:shd w:val="clear" w:color="auto" w:fill="FFFFFF"/>
        </w:rPr>
        <w:t>в электронном виде.</w:t>
      </w:r>
      <w:r w:rsidR="00BA7D53" w:rsidRPr="00D83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BB6" w:rsidRPr="00D83758" w:rsidRDefault="00D83758" w:rsidP="009D786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44F58">
        <w:rPr>
          <w:sz w:val="26"/>
          <w:szCs w:val="26"/>
        </w:rPr>
        <w:t xml:space="preserve">          </w:t>
      </w:r>
      <w:r w:rsidR="00044F58" w:rsidRPr="00044F58">
        <w:rPr>
          <w:sz w:val="26"/>
          <w:szCs w:val="26"/>
          <w:shd w:val="clear" w:color="auto" w:fill="FFFFFF"/>
        </w:rPr>
        <w:t>Наиболее удобным и доступным способом представления документов на регистрацию  является сервис «Государственная регистрация юридических лиц и индивидуальных предпринимателей»</w:t>
      </w:r>
      <w:r w:rsidR="00044F58" w:rsidRPr="00044F58">
        <w:rPr>
          <w:rFonts w:eastAsiaTheme="minorHAnsi"/>
          <w:sz w:val="26"/>
          <w:szCs w:val="26"/>
          <w:lang w:eastAsia="en-US"/>
        </w:rPr>
        <w:t xml:space="preserve"> на официальном сайте ФНС России www.nalog.ru (</w:t>
      </w:r>
      <w:hyperlink r:id="rId8" w:history="1">
        <w:r w:rsidR="00044F58" w:rsidRPr="00044F58">
          <w:rPr>
            <w:rFonts w:eastAsiaTheme="minorHAnsi"/>
            <w:sz w:val="26"/>
            <w:szCs w:val="26"/>
            <w:lang w:eastAsia="en-US"/>
          </w:rPr>
          <w:t>www.nalog.gov.ru</w:t>
        </w:r>
      </w:hyperlink>
      <w:r w:rsidR="00044F58" w:rsidRPr="00044F58">
        <w:rPr>
          <w:rFonts w:eastAsiaTheme="minorHAnsi"/>
          <w:sz w:val="26"/>
          <w:szCs w:val="26"/>
          <w:lang w:eastAsia="en-US"/>
        </w:rPr>
        <w:t xml:space="preserve">). </w:t>
      </w:r>
      <w:r w:rsidR="00044F58" w:rsidRPr="00044F58">
        <w:rPr>
          <w:sz w:val="26"/>
          <w:szCs w:val="26"/>
          <w:shd w:val="clear" w:color="auto" w:fill="FFFFFF"/>
        </w:rPr>
        <w:t>Кроме того, подать документы на государственную регистрацию в электронном виде возможно через Портал государственных услуг, нотариуса.</w:t>
      </w:r>
      <w:r w:rsidRPr="00044F58">
        <w:rPr>
          <w:sz w:val="26"/>
          <w:szCs w:val="26"/>
        </w:rPr>
        <w:t xml:space="preserve">  </w:t>
      </w:r>
      <w:r w:rsidR="00E01BB6" w:rsidRPr="00044F58">
        <w:rPr>
          <w:sz w:val="26"/>
          <w:szCs w:val="26"/>
        </w:rPr>
        <w:t xml:space="preserve">Для подачи документов </w:t>
      </w:r>
      <w:r w:rsidR="00E01BB6" w:rsidRPr="00D83758">
        <w:rPr>
          <w:sz w:val="26"/>
          <w:szCs w:val="26"/>
        </w:rPr>
        <w:t xml:space="preserve">в электронном виде важно </w:t>
      </w:r>
      <w:proofErr w:type="gramStart"/>
      <w:r w:rsidR="00E01BB6" w:rsidRPr="00D83758">
        <w:rPr>
          <w:sz w:val="26"/>
          <w:szCs w:val="26"/>
        </w:rPr>
        <w:t>отметить</w:t>
      </w:r>
      <w:r w:rsidR="00CC487F">
        <w:rPr>
          <w:sz w:val="26"/>
          <w:szCs w:val="26"/>
        </w:rPr>
        <w:t xml:space="preserve"> о необходимости</w:t>
      </w:r>
      <w:proofErr w:type="gramEnd"/>
      <w:r w:rsidR="00CC487F">
        <w:rPr>
          <w:sz w:val="26"/>
          <w:szCs w:val="26"/>
        </w:rPr>
        <w:t xml:space="preserve"> наличия</w:t>
      </w:r>
      <w:r w:rsidR="00E01BB6" w:rsidRPr="00D83758">
        <w:rPr>
          <w:sz w:val="26"/>
          <w:szCs w:val="26"/>
        </w:rPr>
        <w:t xml:space="preserve"> усиленн</w:t>
      </w:r>
      <w:r w:rsidR="00CC487F">
        <w:rPr>
          <w:sz w:val="26"/>
          <w:szCs w:val="26"/>
        </w:rPr>
        <w:t>ой</w:t>
      </w:r>
      <w:r w:rsidR="00E01BB6" w:rsidRPr="00D83758">
        <w:rPr>
          <w:sz w:val="26"/>
          <w:szCs w:val="26"/>
        </w:rPr>
        <w:t xml:space="preserve"> электронно – цифров</w:t>
      </w:r>
      <w:r w:rsidR="00CC487F">
        <w:rPr>
          <w:sz w:val="26"/>
          <w:szCs w:val="26"/>
        </w:rPr>
        <w:t>ой</w:t>
      </w:r>
      <w:r w:rsidR="00E01BB6" w:rsidRPr="00D83758">
        <w:rPr>
          <w:sz w:val="26"/>
          <w:szCs w:val="26"/>
        </w:rPr>
        <w:t xml:space="preserve"> подпис</w:t>
      </w:r>
      <w:r w:rsidR="00CC487F">
        <w:rPr>
          <w:sz w:val="26"/>
          <w:szCs w:val="26"/>
        </w:rPr>
        <w:t>и</w:t>
      </w:r>
      <w:r w:rsidR="001C0407">
        <w:rPr>
          <w:sz w:val="26"/>
          <w:szCs w:val="26"/>
        </w:rPr>
        <w:t xml:space="preserve"> (ЭЦП)</w:t>
      </w:r>
      <w:r w:rsidR="00CC487F">
        <w:rPr>
          <w:sz w:val="26"/>
          <w:szCs w:val="26"/>
        </w:rPr>
        <w:t>, которая приобретается в У</w:t>
      </w:r>
      <w:bookmarkStart w:id="0" w:name="_GoBack"/>
      <w:bookmarkEnd w:id="0"/>
      <w:r w:rsidR="00E01BB6" w:rsidRPr="00D83758">
        <w:rPr>
          <w:sz w:val="26"/>
          <w:szCs w:val="26"/>
        </w:rPr>
        <w:t>достоверяющих центрах.</w:t>
      </w:r>
    </w:p>
    <w:p w:rsidR="00E01BB6" w:rsidRPr="00D83758" w:rsidRDefault="00D83758" w:rsidP="009D786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83758">
        <w:rPr>
          <w:sz w:val="26"/>
          <w:szCs w:val="26"/>
        </w:rPr>
        <w:t xml:space="preserve">         </w:t>
      </w:r>
      <w:r w:rsidR="00221E17" w:rsidRPr="00D83758">
        <w:rPr>
          <w:sz w:val="26"/>
          <w:szCs w:val="26"/>
        </w:rPr>
        <w:t>С 01.07.2021 получить квалифицированную электронную подпись для юридических ли (лиц, имеющих право действовать от имени организации без доверенности), индивидуальных предпринимателей и нотариусов возможно в Удостоверяющем центре ФНС России. Услуга по выдаче квалифицированного сертификата ключа проверки электронной подписи предоставляется ФНС России бесплатно и  может оказываться в территориальных органах ФНС России</w:t>
      </w:r>
      <w:r w:rsidR="00E93042" w:rsidRPr="00D83758">
        <w:rPr>
          <w:sz w:val="26"/>
          <w:szCs w:val="26"/>
        </w:rPr>
        <w:t>.</w:t>
      </w:r>
    </w:p>
    <w:p w:rsidR="001C0407" w:rsidRDefault="00D83758" w:rsidP="009D786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Pr="00D837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Направление документов на государственную регистрацию ИП и ЮЛ в электронном виде – решение, которое позволит сократить время и расходы налогоплательщика. При подаче пакета документов именно таким способом посещать налоговый орган не нужно, а для направления документов не требуется свидетельствование подлинности подписи заявителя нотариусом и оплата государственной пошлины. После подтверждения регистрации соответствующие документы, подписанные </w:t>
      </w:r>
      <w:r w:rsidR="001C0407">
        <w:rPr>
          <w:rFonts w:ascii="Times New Roman" w:hAnsi="Times New Roman" w:cs="Times New Roman"/>
          <w:sz w:val="26"/>
          <w:szCs w:val="26"/>
          <w:shd w:val="clear" w:color="auto" w:fill="FFFFFF"/>
        </w:rPr>
        <w:t>ЭЦП</w:t>
      </w:r>
      <w:r w:rsidRPr="00D83758">
        <w:rPr>
          <w:rFonts w:ascii="Times New Roman" w:hAnsi="Times New Roman" w:cs="Times New Roman"/>
          <w:sz w:val="26"/>
          <w:szCs w:val="26"/>
          <w:shd w:val="clear" w:color="auto" w:fill="FFFFFF"/>
        </w:rPr>
        <w:t>, поступят на электронную почту, которую укажет налогоплательщик в заявлении.</w:t>
      </w:r>
    </w:p>
    <w:p w:rsidR="00D83758" w:rsidRDefault="001C0407" w:rsidP="009D786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8375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Межрайонной</w:t>
      </w:r>
      <w:r w:rsidRPr="00C607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07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Мурманской области</w:t>
      </w:r>
      <w:r w:rsidR="00D83758">
        <w:rPr>
          <w:rFonts w:ascii="Times New Roman" w:eastAsia="Times New Roman" w:hAnsi="Times New Roman" w:cs="Times New Roman"/>
          <w:sz w:val="26"/>
          <w:szCs w:val="26"/>
          <w:lang w:eastAsia="ru-RU"/>
        </w:rPr>
        <w:t>: 8(81533)9</w:t>
      </w:r>
      <w:r w:rsidR="00D83758" w:rsidRPr="001C040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83758">
        <w:rPr>
          <w:rFonts w:ascii="Times New Roman" w:eastAsia="Times New Roman" w:hAnsi="Times New Roman" w:cs="Times New Roman"/>
          <w:sz w:val="26"/>
          <w:szCs w:val="26"/>
          <w:lang w:eastAsia="ru-RU"/>
        </w:rPr>
        <w:t>511.</w:t>
      </w:r>
    </w:p>
    <w:p w:rsidR="00712D42" w:rsidRDefault="00D83758" w:rsidP="00FB7EC6">
      <w:pPr>
        <w:shd w:val="clear" w:color="auto" w:fill="FFFFFF"/>
        <w:spacing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sectPr w:rsidR="00712D42" w:rsidSect="00FB7E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08B2"/>
    <w:multiLevelType w:val="multilevel"/>
    <w:tmpl w:val="841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53"/>
    <w:rsid w:val="00044F58"/>
    <w:rsid w:val="001C0407"/>
    <w:rsid w:val="00221E17"/>
    <w:rsid w:val="004D29B7"/>
    <w:rsid w:val="00712D42"/>
    <w:rsid w:val="00994DEA"/>
    <w:rsid w:val="009D786D"/>
    <w:rsid w:val="00BA7D53"/>
    <w:rsid w:val="00CC487F"/>
    <w:rsid w:val="00D83758"/>
    <w:rsid w:val="00E01BB6"/>
    <w:rsid w:val="00E93042"/>
    <w:rsid w:val="00EE3D45"/>
    <w:rsid w:val="00F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1BB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1BB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1192-2490-49CF-8869-61E96646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Алексеева Любовь Александровна</cp:lastModifiedBy>
  <cp:revision>7</cp:revision>
  <cp:lastPrinted>2021-06-29T10:58:00Z</cp:lastPrinted>
  <dcterms:created xsi:type="dcterms:W3CDTF">2021-06-29T09:11:00Z</dcterms:created>
  <dcterms:modified xsi:type="dcterms:W3CDTF">2021-06-30T10:46:00Z</dcterms:modified>
</cp:coreProperties>
</file>