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0762BB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31C7E">
        <w:rPr>
          <w:rFonts w:ascii="Times New Roman" w:hAnsi="Times New Roman"/>
          <w:b/>
          <w:sz w:val="28"/>
          <w:szCs w:val="28"/>
        </w:rPr>
        <w:t xml:space="preserve"> </w:t>
      </w:r>
      <w:r w:rsidR="000762BB">
        <w:rPr>
          <w:rFonts w:ascii="Times New Roman" w:hAnsi="Times New Roman"/>
          <w:b/>
          <w:sz w:val="28"/>
          <w:szCs w:val="28"/>
        </w:rPr>
        <w:t>24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</w:t>
      </w:r>
      <w:r w:rsidR="000762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</w:t>
      </w:r>
      <w:r w:rsidR="000762B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№ </w:t>
      </w:r>
      <w:r w:rsidR="000762BB">
        <w:rPr>
          <w:rFonts w:ascii="Times New Roman" w:hAnsi="Times New Roman"/>
          <w:b/>
          <w:sz w:val="28"/>
          <w:szCs w:val="28"/>
        </w:rPr>
        <w:t>80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09290F" w:rsidRPr="000762BB" w:rsidRDefault="008F229F" w:rsidP="0009290F">
      <w:pPr>
        <w:pStyle w:val="a5"/>
        <w:ind w:left="709" w:hanging="709"/>
        <w:rPr>
          <w:szCs w:val="28"/>
          <w:u w:val="none"/>
        </w:rPr>
      </w:pPr>
      <w:r w:rsidRPr="000762BB">
        <w:rPr>
          <w:szCs w:val="28"/>
          <w:u w:val="none"/>
        </w:rPr>
        <w:t xml:space="preserve">О внесении изменений в постановление администрации </w:t>
      </w:r>
    </w:p>
    <w:p w:rsidR="00AD10F5" w:rsidRPr="000762BB" w:rsidRDefault="008F229F" w:rsidP="00AD10F5">
      <w:pPr>
        <w:pStyle w:val="a5"/>
        <w:ind w:left="709" w:hanging="709"/>
        <w:rPr>
          <w:szCs w:val="28"/>
          <w:u w:val="none"/>
        </w:rPr>
      </w:pPr>
      <w:r w:rsidRPr="000762BB">
        <w:rPr>
          <w:szCs w:val="28"/>
          <w:u w:val="none"/>
        </w:rPr>
        <w:t>М</w:t>
      </w:r>
      <w:r w:rsidR="00AD10F5" w:rsidRPr="000762BB">
        <w:rPr>
          <w:szCs w:val="28"/>
          <w:u w:val="none"/>
        </w:rPr>
        <w:t>О СП Варзуга от 23.12.2014 № 218</w:t>
      </w:r>
      <w:r w:rsidRPr="000762BB">
        <w:rPr>
          <w:szCs w:val="28"/>
          <w:u w:val="none"/>
        </w:rPr>
        <w:t xml:space="preserve">  «</w:t>
      </w:r>
      <w:r w:rsidR="00AD10F5" w:rsidRPr="000762BB">
        <w:rPr>
          <w:szCs w:val="28"/>
          <w:u w:val="none"/>
        </w:rPr>
        <w:t xml:space="preserve">Информационное и организационное обеспечение деятельности органов местного самоуправления муниципального образования сельское поселение Варзуга </w:t>
      </w:r>
    </w:p>
    <w:p w:rsidR="00AD10F5" w:rsidRPr="000762BB" w:rsidRDefault="00AD10F5" w:rsidP="00AD10F5">
      <w:pPr>
        <w:pStyle w:val="a5"/>
        <w:ind w:left="709" w:hanging="709"/>
        <w:rPr>
          <w:szCs w:val="28"/>
          <w:u w:val="none"/>
        </w:rPr>
      </w:pPr>
      <w:r w:rsidRPr="000762BB">
        <w:rPr>
          <w:szCs w:val="28"/>
          <w:u w:val="none"/>
        </w:rPr>
        <w:t xml:space="preserve"> на 2015-2016 годы»</w:t>
      </w:r>
    </w:p>
    <w:p w:rsidR="00BF4886" w:rsidRPr="00B05CCD" w:rsidRDefault="00BF4886" w:rsidP="00BF4886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B28C3" w:rsidRPr="000B28C3" w:rsidRDefault="000B28C3" w:rsidP="000B28C3">
      <w:pPr>
        <w:pStyle w:val="a5"/>
        <w:rPr>
          <w:szCs w:val="28"/>
          <w:u w:val="none"/>
        </w:rPr>
      </w:pPr>
    </w:p>
    <w:p w:rsidR="008F229F" w:rsidRDefault="008F229F" w:rsidP="000B2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7E" w:rsidRDefault="00B31C7E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AD10F5" w:rsidRPr="000762BB" w:rsidRDefault="000762BB" w:rsidP="00AD10F5">
      <w:pPr>
        <w:pStyle w:val="a3"/>
        <w:contextualSpacing/>
        <w:jc w:val="both"/>
        <w:rPr>
          <w:szCs w:val="28"/>
        </w:rPr>
      </w:pPr>
      <w:r>
        <w:rPr>
          <w:color w:val="1D1D1D"/>
          <w:szCs w:val="28"/>
        </w:rPr>
        <w:t xml:space="preserve">       </w:t>
      </w:r>
      <w:r w:rsidR="008F229F" w:rsidRPr="000B28C3">
        <w:rPr>
          <w:color w:val="1D1D1D"/>
          <w:szCs w:val="28"/>
        </w:rPr>
        <w:t xml:space="preserve"> 1.</w:t>
      </w:r>
      <w:r w:rsidR="00B31C7E" w:rsidRPr="000B28C3">
        <w:rPr>
          <w:color w:val="1D1D1D"/>
          <w:szCs w:val="28"/>
        </w:rPr>
        <w:t xml:space="preserve"> </w:t>
      </w:r>
      <w:r w:rsidR="008F229F" w:rsidRPr="000B28C3">
        <w:rPr>
          <w:color w:val="1D1D1D"/>
          <w:szCs w:val="28"/>
        </w:rPr>
        <w:t xml:space="preserve">Внести </w:t>
      </w:r>
      <w:r w:rsidR="008F229F" w:rsidRPr="000762BB">
        <w:rPr>
          <w:szCs w:val="28"/>
        </w:rPr>
        <w:t>изменения, согласно приложению № 1 к настоящему постановлению в муниципальную программу</w:t>
      </w:r>
      <w:r w:rsidR="008F229F" w:rsidRPr="000762BB">
        <w:rPr>
          <w:b/>
          <w:szCs w:val="28"/>
        </w:rPr>
        <w:t xml:space="preserve"> </w:t>
      </w:r>
      <w:r w:rsidR="00BF4886" w:rsidRPr="000762BB">
        <w:rPr>
          <w:b/>
          <w:szCs w:val="28"/>
        </w:rPr>
        <w:t xml:space="preserve"> </w:t>
      </w:r>
      <w:r w:rsidR="00AD10F5" w:rsidRPr="000762BB">
        <w:rPr>
          <w:b/>
          <w:szCs w:val="28"/>
        </w:rPr>
        <w:t xml:space="preserve">  </w:t>
      </w:r>
      <w:r w:rsidR="00AD10F5" w:rsidRPr="000762BB">
        <w:rPr>
          <w:szCs w:val="28"/>
        </w:rPr>
        <w:t>«Информационное и организационное обеспечение деятельности органов местного самоуправления муниципального образования сельское поселение Варзуга  на 2015-2016 годы»</w:t>
      </w:r>
      <w:r>
        <w:rPr>
          <w:szCs w:val="28"/>
        </w:rPr>
        <w:t>.</w:t>
      </w:r>
    </w:p>
    <w:p w:rsidR="008F229F" w:rsidRDefault="000B28C3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076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5E9C" w:rsidRDefault="00DB0B47" w:rsidP="000762BB">
      <w:pPr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0762BB">
          <w:pgSz w:w="11906" w:h="16838"/>
          <w:pgMar w:top="641" w:right="849" w:bottom="902" w:left="1418" w:header="709" w:footer="709" w:gutter="0"/>
          <w:cols w:space="720"/>
        </w:sectPr>
      </w:pPr>
    </w:p>
    <w:p w:rsidR="00C65E9C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>Приложение</w:t>
      </w:r>
      <w:r w:rsidR="00E50500">
        <w:rPr>
          <w:rFonts w:ascii="Times New Roman" w:hAnsi="Times New Roman"/>
          <w:color w:val="1D1D1D"/>
          <w:sz w:val="24"/>
          <w:szCs w:val="24"/>
        </w:rPr>
        <w:t xml:space="preserve"> № 1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</w:p>
    <w:p w:rsidR="00CE68B9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8F229F" w:rsidRDefault="008F229F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B31C7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0762BB">
        <w:rPr>
          <w:rFonts w:ascii="Times New Roman" w:hAnsi="Times New Roman"/>
          <w:color w:val="1D1D1D"/>
          <w:sz w:val="24"/>
          <w:szCs w:val="24"/>
        </w:rPr>
        <w:t>24.</w:t>
      </w:r>
      <w:r w:rsidR="00CE68B9">
        <w:rPr>
          <w:rFonts w:ascii="Times New Roman" w:hAnsi="Times New Roman"/>
          <w:color w:val="1D1D1D"/>
          <w:sz w:val="24"/>
          <w:szCs w:val="24"/>
        </w:rPr>
        <w:t>04</w:t>
      </w:r>
      <w:r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CE68B9">
        <w:rPr>
          <w:rFonts w:ascii="Times New Roman" w:hAnsi="Times New Roman"/>
          <w:color w:val="1D1D1D"/>
          <w:sz w:val="24"/>
          <w:szCs w:val="24"/>
        </w:rPr>
        <w:t>5</w:t>
      </w:r>
      <w:r w:rsidR="00622771">
        <w:rPr>
          <w:rFonts w:ascii="Times New Roman" w:hAnsi="Times New Roman"/>
          <w:color w:val="1D1D1D"/>
          <w:sz w:val="24"/>
          <w:szCs w:val="24"/>
        </w:rPr>
        <w:t xml:space="preserve"> г. № </w:t>
      </w:r>
      <w:r w:rsidR="000762BB">
        <w:rPr>
          <w:rFonts w:ascii="Times New Roman" w:hAnsi="Times New Roman"/>
          <w:color w:val="1D1D1D"/>
          <w:sz w:val="24"/>
          <w:szCs w:val="24"/>
        </w:rPr>
        <w:t>80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AD10F5" w:rsidRPr="000762BB" w:rsidRDefault="008F229F" w:rsidP="00AD10F5">
      <w:pPr>
        <w:pStyle w:val="a3"/>
        <w:contextualSpacing/>
        <w:jc w:val="center"/>
        <w:rPr>
          <w:b/>
          <w:szCs w:val="28"/>
        </w:rPr>
      </w:pPr>
      <w:r w:rsidRPr="000762BB">
        <w:rPr>
          <w:b/>
          <w:szCs w:val="28"/>
        </w:rPr>
        <w:t xml:space="preserve">Изменения в муниципальную программу </w:t>
      </w:r>
      <w:r w:rsidR="00AD10F5" w:rsidRPr="000762BB">
        <w:rPr>
          <w:b/>
          <w:szCs w:val="28"/>
        </w:rPr>
        <w:t xml:space="preserve">  «Информационное и организационное обеспечение деятельности органов местного самоуправления муниципального образования сельское поселение Варзуга  на 2015-2016 годы»</w:t>
      </w:r>
    </w:p>
    <w:p w:rsidR="0009290F" w:rsidRPr="000762BB" w:rsidRDefault="0009290F" w:rsidP="000762BB">
      <w:pPr>
        <w:pStyle w:val="a5"/>
        <w:ind w:firstLine="567"/>
        <w:rPr>
          <w:szCs w:val="28"/>
          <w:u w:val="none"/>
        </w:rPr>
      </w:pPr>
    </w:p>
    <w:p w:rsidR="008F229F" w:rsidRDefault="008F229F" w:rsidP="000762B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25292">
        <w:rPr>
          <w:rFonts w:ascii="Times New Roman" w:hAnsi="Times New Roman"/>
          <w:b/>
          <w:sz w:val="26"/>
          <w:szCs w:val="26"/>
        </w:rPr>
        <w:t xml:space="preserve">1. </w:t>
      </w:r>
      <w:r w:rsidR="00A02490" w:rsidRPr="00625292">
        <w:rPr>
          <w:rFonts w:ascii="Times New Roman" w:hAnsi="Times New Roman"/>
          <w:b/>
          <w:sz w:val="26"/>
          <w:szCs w:val="26"/>
        </w:rPr>
        <w:t>Пункт</w:t>
      </w:r>
      <w:r w:rsidR="00A02490">
        <w:rPr>
          <w:rFonts w:ascii="Times New Roman" w:hAnsi="Times New Roman"/>
          <w:sz w:val="26"/>
          <w:szCs w:val="26"/>
        </w:rPr>
        <w:t xml:space="preserve"> «</w:t>
      </w:r>
      <w:r w:rsidRPr="00DB0B47">
        <w:rPr>
          <w:rFonts w:ascii="Times New Roman" w:hAnsi="Times New Roman"/>
          <w:sz w:val="26"/>
          <w:szCs w:val="26"/>
        </w:rPr>
        <w:t>Объемы и источники финансирования Паспорта Программы</w:t>
      </w:r>
      <w:r w:rsidR="00A02490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A46BC" w:rsidRDefault="00CD32AA" w:rsidP="000762B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по муниципальной программе: </w:t>
      </w:r>
      <w:r>
        <w:rPr>
          <w:rFonts w:ascii="Times New Roman" w:hAnsi="Times New Roman"/>
          <w:color w:val="000000"/>
          <w:sz w:val="24"/>
          <w:szCs w:val="24"/>
        </w:rPr>
        <w:t>1859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,5 тыс. рублей, в том числе: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9432A8" w:rsidRPr="009432A8">
        <w:rPr>
          <w:rFonts w:ascii="Times New Roman" w:hAnsi="Times New Roman" w:cs="Times New Roman"/>
          <w:b/>
        </w:rPr>
        <w:t>ОБ:</w:t>
      </w:r>
      <w:r w:rsidR="009432A8" w:rsidRPr="00B410C5">
        <w:rPr>
          <w:rFonts w:ascii="Times New Roman" w:hAnsi="Times New Roman" w:cs="Times New Roman"/>
        </w:rPr>
        <w:t xml:space="preserve"> 0 т</w:t>
      </w:r>
      <w:r w:rsidR="009432A8">
        <w:rPr>
          <w:rFonts w:ascii="Times New Roman" w:hAnsi="Times New Roman" w:cs="Times New Roman"/>
        </w:rPr>
        <w:t xml:space="preserve">ыс. рублей, из них: </w:t>
      </w:r>
      <w:r w:rsidR="009432A8" w:rsidRPr="00B410C5">
        <w:rPr>
          <w:rFonts w:ascii="Times New Roman" w:hAnsi="Times New Roman" w:cs="Times New Roman"/>
        </w:rPr>
        <w:t>2015 год: 0 тыс. ру</w:t>
      </w:r>
      <w:r w:rsidR="009432A8">
        <w:rPr>
          <w:rFonts w:ascii="Times New Roman" w:hAnsi="Times New Roman" w:cs="Times New Roman"/>
        </w:rPr>
        <w:t xml:space="preserve">блей; </w:t>
      </w:r>
      <w:r w:rsidR="009432A8" w:rsidRPr="00B410C5">
        <w:rPr>
          <w:rFonts w:ascii="Times New Roman" w:hAnsi="Times New Roman" w:cs="Times New Roman"/>
        </w:rPr>
        <w:t xml:space="preserve"> 2016 год: 0 тыс. рубле</w:t>
      </w:r>
      <w:r w:rsidR="009432A8">
        <w:rPr>
          <w:rFonts w:ascii="Times New Roman" w:hAnsi="Times New Roman" w:cs="Times New Roman"/>
        </w:rPr>
        <w:t xml:space="preserve">й; </w:t>
      </w:r>
      <w:r w:rsidR="009432A8" w:rsidRPr="00B410C5">
        <w:rPr>
          <w:rFonts w:ascii="Times New Roman" w:hAnsi="Times New Roman" w:cs="Times New Roman"/>
        </w:rPr>
        <w:t xml:space="preserve"> 2017 год: 0 тыс. рублей,</w:t>
      </w:r>
      <w:r w:rsidR="009432A8" w:rsidRPr="00B410C5">
        <w:rPr>
          <w:rFonts w:ascii="Times New Roman" w:hAnsi="Times New Roman" w:cs="Times New Roman"/>
        </w:rPr>
        <w:br/>
      </w:r>
      <w:r w:rsidR="009432A8" w:rsidRPr="009432A8">
        <w:rPr>
          <w:rFonts w:ascii="Times New Roman" w:hAnsi="Times New Roman" w:cs="Times New Roman"/>
          <w:b/>
        </w:rPr>
        <w:t>ФБ:</w:t>
      </w:r>
      <w:r w:rsidR="009432A8">
        <w:rPr>
          <w:rFonts w:ascii="Times New Roman" w:hAnsi="Times New Roman" w:cs="Times New Roman"/>
        </w:rPr>
        <w:t xml:space="preserve">  0 тыс. рублей,  из них:  2015 год: 0 тыс. рублей;  2016 год: 0 тыс. рублей;</w:t>
      </w:r>
      <w:r w:rsidR="009432A8" w:rsidRPr="00B410C5">
        <w:rPr>
          <w:rFonts w:ascii="Times New Roman" w:hAnsi="Times New Roman" w:cs="Times New Roman"/>
        </w:rPr>
        <w:t xml:space="preserve">  2017 год: 0 тыс. рублей,</w:t>
      </w:r>
      <w:r w:rsidR="009432A8" w:rsidRPr="00B410C5">
        <w:rPr>
          <w:rFonts w:ascii="Times New Roman" w:hAnsi="Times New Roman" w:cs="Times New Roman"/>
        </w:rPr>
        <w:br/>
        <w:t xml:space="preserve"> </w:t>
      </w:r>
      <w:r w:rsidR="009432A8" w:rsidRPr="009432A8">
        <w:rPr>
          <w:rFonts w:ascii="Times New Roman" w:hAnsi="Times New Roman" w:cs="Times New Roman"/>
          <w:b/>
        </w:rPr>
        <w:t>МБ</w:t>
      </w:r>
      <w:r w:rsidR="009432A8" w:rsidRPr="00B410C5">
        <w:rPr>
          <w:rFonts w:ascii="Times New Roman" w:hAnsi="Times New Roman" w:cs="Times New Roman"/>
        </w:rPr>
        <w:t xml:space="preserve">: </w:t>
      </w:r>
      <w:r w:rsidR="009432A8">
        <w:rPr>
          <w:rFonts w:ascii="Times New Roman" w:hAnsi="Times New Roman" w:cs="Times New Roman"/>
        </w:rPr>
        <w:t>3083</w:t>
      </w:r>
      <w:r w:rsidR="009432A8" w:rsidRPr="00B410C5">
        <w:rPr>
          <w:rFonts w:ascii="Times New Roman" w:hAnsi="Times New Roman" w:cs="Times New Roman"/>
        </w:rPr>
        <w:t xml:space="preserve">,6 </w:t>
      </w:r>
      <w:r w:rsidR="009432A8">
        <w:rPr>
          <w:rFonts w:ascii="Times New Roman" w:hAnsi="Times New Roman" w:cs="Times New Roman"/>
        </w:rPr>
        <w:t>тыс. рублей, из них:</w:t>
      </w:r>
      <w:r w:rsidR="009432A8" w:rsidRPr="00B410C5">
        <w:rPr>
          <w:rFonts w:ascii="Times New Roman" w:hAnsi="Times New Roman" w:cs="Times New Roman"/>
        </w:rPr>
        <w:t xml:space="preserve">  2015 год: </w:t>
      </w:r>
      <w:r w:rsidR="009432A8">
        <w:rPr>
          <w:rFonts w:ascii="Times New Roman" w:hAnsi="Times New Roman" w:cs="Times New Roman"/>
        </w:rPr>
        <w:t>95</w:t>
      </w:r>
      <w:r w:rsidR="009432A8" w:rsidRPr="00B410C5">
        <w:rPr>
          <w:rFonts w:ascii="Times New Roman" w:hAnsi="Times New Roman" w:cs="Times New Roman"/>
        </w:rPr>
        <w:t>7</w:t>
      </w:r>
      <w:r w:rsidR="009432A8">
        <w:rPr>
          <w:rFonts w:ascii="Times New Roman" w:hAnsi="Times New Roman" w:cs="Times New Roman"/>
        </w:rPr>
        <w:t>,3 тыс. рублей;</w:t>
      </w:r>
      <w:proofErr w:type="gramEnd"/>
      <w:r w:rsidR="009432A8">
        <w:rPr>
          <w:rFonts w:ascii="Times New Roman" w:hAnsi="Times New Roman" w:cs="Times New Roman"/>
        </w:rPr>
        <w:t xml:space="preserve"> </w:t>
      </w:r>
      <w:r w:rsidR="009432A8" w:rsidRPr="00B410C5">
        <w:rPr>
          <w:rFonts w:ascii="Times New Roman" w:hAnsi="Times New Roman" w:cs="Times New Roman"/>
        </w:rPr>
        <w:t xml:space="preserve"> </w:t>
      </w:r>
      <w:proofErr w:type="gramStart"/>
      <w:r w:rsidR="009432A8" w:rsidRPr="00B410C5">
        <w:rPr>
          <w:rFonts w:ascii="Times New Roman" w:hAnsi="Times New Roman" w:cs="Times New Roman"/>
        </w:rPr>
        <w:t>2016 год: 1049,3</w:t>
      </w:r>
      <w:r w:rsidR="009432A8">
        <w:rPr>
          <w:rFonts w:ascii="Times New Roman" w:hAnsi="Times New Roman" w:cs="Times New Roman"/>
        </w:rPr>
        <w:t xml:space="preserve"> тыс. рублей; </w:t>
      </w:r>
      <w:r w:rsidR="009432A8" w:rsidRPr="00B410C5">
        <w:rPr>
          <w:rFonts w:ascii="Times New Roman" w:hAnsi="Times New Roman" w:cs="Times New Roman"/>
        </w:rPr>
        <w:t xml:space="preserve"> 2017 год: 1077,0 тыс. рублей,</w:t>
      </w:r>
      <w:r w:rsidR="009432A8" w:rsidRPr="00B410C5">
        <w:rPr>
          <w:rFonts w:ascii="Times New Roman" w:hAnsi="Times New Roman" w:cs="Times New Roman"/>
        </w:rPr>
        <w:br/>
      </w:r>
      <w:r w:rsidR="009432A8" w:rsidRPr="009432A8">
        <w:rPr>
          <w:rFonts w:ascii="Times New Roman" w:hAnsi="Times New Roman" w:cs="Times New Roman"/>
          <w:b/>
        </w:rPr>
        <w:t>ВБС</w:t>
      </w:r>
      <w:r w:rsidR="009432A8">
        <w:rPr>
          <w:rFonts w:ascii="Times New Roman" w:hAnsi="Times New Roman" w:cs="Times New Roman"/>
        </w:rPr>
        <w:t>: 0 тыс. рублей, из них:  2015 год: 0 тыс. рублей;  2016 год: 0 тыс. рублей;</w:t>
      </w:r>
      <w:r w:rsidR="009432A8" w:rsidRPr="00B410C5">
        <w:rPr>
          <w:rFonts w:ascii="Times New Roman" w:hAnsi="Times New Roman" w:cs="Times New Roman"/>
        </w:rPr>
        <w:t xml:space="preserve">  2017 год: 0 тыс. рублей</w:t>
      </w:r>
      <w:r w:rsidR="009432A8">
        <w:rPr>
          <w:rFonts w:ascii="Times New Roman" w:hAnsi="Times New Roman" w:cs="Times New Roman"/>
        </w:rPr>
        <w:t>.</w:t>
      </w:r>
      <w:proofErr w:type="gramEnd"/>
    </w:p>
    <w:tbl>
      <w:tblPr>
        <w:tblW w:w="16441" w:type="dxa"/>
        <w:tblInd w:w="-493" w:type="dxa"/>
        <w:tblLook w:val="04A0"/>
      </w:tblPr>
      <w:tblGrid>
        <w:gridCol w:w="444"/>
        <w:gridCol w:w="108"/>
        <w:gridCol w:w="49"/>
        <w:gridCol w:w="486"/>
        <w:gridCol w:w="49"/>
        <w:gridCol w:w="2214"/>
        <w:gridCol w:w="49"/>
        <w:gridCol w:w="842"/>
        <w:gridCol w:w="600"/>
        <w:gridCol w:w="200"/>
        <w:gridCol w:w="530"/>
        <w:gridCol w:w="340"/>
        <w:gridCol w:w="540"/>
        <w:gridCol w:w="413"/>
        <w:gridCol w:w="541"/>
        <w:gridCol w:w="802"/>
        <w:gridCol w:w="420"/>
        <w:gridCol w:w="1705"/>
        <w:gridCol w:w="536"/>
        <w:gridCol w:w="475"/>
        <w:gridCol w:w="232"/>
        <w:gridCol w:w="661"/>
        <w:gridCol w:w="207"/>
        <w:gridCol w:w="872"/>
        <w:gridCol w:w="199"/>
        <w:gridCol w:w="1781"/>
        <w:gridCol w:w="198"/>
        <w:gridCol w:w="521"/>
        <w:gridCol w:w="427"/>
      </w:tblGrid>
      <w:tr w:rsidR="00BF4886" w:rsidRPr="003E476C" w:rsidTr="000762BB">
        <w:trPr>
          <w:gridAfter w:val="1"/>
          <w:wAfter w:w="520" w:type="dxa"/>
          <w:trHeight w:val="300"/>
        </w:trPr>
        <w:tc>
          <w:tcPr>
            <w:tcW w:w="159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886" w:rsidRPr="003E476C" w:rsidRDefault="00BF4886" w:rsidP="000762B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771" w:rsidRPr="00175518" w:rsidTr="000762BB">
        <w:tblPrEx>
          <w:tblLook w:val="01E0"/>
        </w:tblPrEx>
        <w:trPr>
          <w:gridBefore w:val="1"/>
          <w:wBefore w:w="444" w:type="dxa"/>
          <w:trHeight w:val="536"/>
        </w:trPr>
        <w:tc>
          <w:tcPr>
            <w:tcW w:w="15997" w:type="dxa"/>
            <w:gridSpan w:val="28"/>
            <w:hideMark/>
          </w:tcPr>
          <w:p w:rsidR="009432A8" w:rsidRDefault="009432A8" w:rsidP="000762BB">
            <w:pPr>
              <w:pStyle w:val="ConsPlusNormal"/>
              <w:widowControl/>
              <w:spacing w:before="120"/>
              <w:ind w:firstLine="61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432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78BE" w:rsidRPr="009432A8">
              <w:rPr>
                <w:rFonts w:ascii="Times New Roman" w:hAnsi="Times New Roman"/>
                <w:sz w:val="24"/>
                <w:szCs w:val="24"/>
              </w:rPr>
              <w:t>.</w:t>
            </w:r>
            <w:r w:rsidR="003078BE" w:rsidRPr="009432A8">
              <w:rPr>
                <w:rFonts w:ascii="Times New Roman" w:hAnsi="Times New Roman"/>
                <w:b/>
                <w:sz w:val="24"/>
                <w:szCs w:val="24"/>
              </w:rPr>
              <w:t xml:space="preserve"> п.1.2. задачи 1 Раздела 3 «Перечень</w:t>
            </w:r>
            <w:r w:rsidR="00622771" w:rsidRPr="00943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78BE" w:rsidRPr="009432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22771" w:rsidRPr="009432A8">
              <w:rPr>
                <w:rFonts w:ascii="Times New Roman" w:hAnsi="Times New Roman"/>
                <w:b/>
                <w:sz w:val="24"/>
                <w:szCs w:val="24"/>
              </w:rPr>
              <w:t>рограммных мероприятий</w:t>
            </w:r>
            <w:r w:rsidR="003078BE" w:rsidRPr="009432A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3078BE" w:rsidRPr="009432A8">
              <w:rPr>
                <w:rFonts w:ascii="Times New Roman" w:hAnsi="Times New Roman"/>
                <w:sz w:val="24"/>
                <w:szCs w:val="24"/>
              </w:rPr>
              <w:t>изложить в новой редакции:</w:t>
            </w:r>
          </w:p>
          <w:p w:rsidR="009432A8" w:rsidRPr="009432A8" w:rsidRDefault="009432A8" w:rsidP="000762BB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2A8" w:rsidRPr="00B410C5" w:rsidTr="000762BB">
        <w:tblPrEx>
          <w:tblCellMar>
            <w:left w:w="70" w:type="dxa"/>
            <w:right w:w="70" w:type="dxa"/>
          </w:tblCellMar>
        </w:tblPrEx>
        <w:trPr>
          <w:gridBefore w:val="2"/>
          <w:gridAfter w:val="2"/>
          <w:wBefore w:w="552" w:type="dxa"/>
          <w:wAfter w:w="1041" w:type="dxa"/>
          <w:trHeight w:val="202"/>
          <w:tblHeader/>
        </w:trPr>
        <w:tc>
          <w:tcPr>
            <w:tcW w:w="5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proofErr w:type="spellStart"/>
            <w:proofErr w:type="gramStart"/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Цель, задачи, программные  мероприятия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выполнения</w:t>
            </w: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(квартал, год)</w:t>
            </w:r>
          </w:p>
        </w:tc>
        <w:tc>
          <w:tcPr>
            <w:tcW w:w="37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Объемы и источники финансирования  </w:t>
            </w: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(тыс. руб.)</w:t>
            </w:r>
          </w:p>
        </w:tc>
        <w:tc>
          <w:tcPr>
            <w:tcW w:w="4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(индикаторы)  результативности    выполнения программных мероприятий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 организаций,</w:t>
            </w: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участвующих в реализации программных  мероприятий</w:t>
            </w:r>
          </w:p>
        </w:tc>
      </w:tr>
      <w:tr w:rsidR="009432A8" w:rsidRPr="00B410C5" w:rsidTr="000762BB">
        <w:tblPrEx>
          <w:tblCellMar>
            <w:left w:w="70" w:type="dxa"/>
            <w:right w:w="70" w:type="dxa"/>
          </w:tblCellMar>
        </w:tblPrEx>
        <w:trPr>
          <w:gridBefore w:val="2"/>
          <w:gridAfter w:val="2"/>
          <w:wBefore w:w="552" w:type="dxa"/>
          <w:wAfter w:w="1041" w:type="dxa"/>
          <w:trHeight w:val="121"/>
          <w:tblHeader/>
        </w:trPr>
        <w:tc>
          <w:tcPr>
            <w:tcW w:w="5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2A8" w:rsidRPr="00B410C5" w:rsidRDefault="009432A8" w:rsidP="007B3C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2A8" w:rsidRPr="00B410C5" w:rsidRDefault="009432A8" w:rsidP="007B3C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2A8" w:rsidRPr="00B410C5" w:rsidRDefault="009432A8" w:rsidP="007B3C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32A8" w:rsidRPr="00B410C5" w:rsidRDefault="009432A8" w:rsidP="007B3CA5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9432A8" w:rsidRPr="00B410C5" w:rsidRDefault="009432A8" w:rsidP="007B3CA5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32A8" w:rsidRPr="00B410C5" w:rsidRDefault="009432A8" w:rsidP="007B3CA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  <w:p w:rsidR="009432A8" w:rsidRPr="00B410C5" w:rsidRDefault="009432A8" w:rsidP="007B3CA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32A8" w:rsidRPr="00B410C5" w:rsidRDefault="009432A8" w:rsidP="007B3CA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32A8" w:rsidRPr="00B410C5" w:rsidRDefault="009432A8" w:rsidP="007B3CA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9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2A8" w:rsidRPr="00B410C5" w:rsidRDefault="009432A8" w:rsidP="007B3CA5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32A8" w:rsidRPr="00B410C5" w:rsidTr="000762BB">
        <w:tblPrEx>
          <w:tblCellMar>
            <w:left w:w="70" w:type="dxa"/>
            <w:right w:w="70" w:type="dxa"/>
          </w:tblCellMar>
        </w:tblPrEx>
        <w:trPr>
          <w:gridBefore w:val="2"/>
          <w:gridAfter w:val="2"/>
          <w:wBefore w:w="552" w:type="dxa"/>
          <w:wAfter w:w="1041" w:type="dxa"/>
          <w:cantSplit/>
          <w:trHeight w:val="81"/>
        </w:trPr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32A8" w:rsidRPr="00B410C5" w:rsidRDefault="009432A8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2A8" w:rsidRPr="00B410C5" w:rsidRDefault="009432A8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2A8" w:rsidRPr="00B410C5" w:rsidRDefault="009432A8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0F5" w:rsidRPr="00B410C5" w:rsidTr="000762BB">
        <w:tblPrEx>
          <w:tblCellMar>
            <w:left w:w="70" w:type="dxa"/>
            <w:right w:w="70" w:type="dxa"/>
          </w:tblCellMar>
        </w:tblPrEx>
        <w:trPr>
          <w:gridBefore w:val="3"/>
          <w:gridAfter w:val="3"/>
          <w:wBefore w:w="601" w:type="dxa"/>
          <w:wAfter w:w="1239" w:type="dxa"/>
          <w:cantSplit/>
          <w:trHeight w:val="368"/>
        </w:trPr>
        <w:tc>
          <w:tcPr>
            <w:tcW w:w="5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0F5" w:rsidRPr="00B410C5" w:rsidRDefault="00AD10F5" w:rsidP="007B3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обучающие семинары сотрудников администрации сельского поселения Варзуга</w:t>
            </w:r>
          </w:p>
          <w:p w:rsidR="00AD10F5" w:rsidRPr="00B410C5" w:rsidRDefault="00AD10F5" w:rsidP="007B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1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B41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качества управления органов местного самоуправления муниципального образования</w:t>
            </w:r>
            <w:proofErr w:type="gramEnd"/>
            <w:r w:rsidRPr="00B41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 Варзуга</w:t>
            </w:r>
          </w:p>
          <w:p w:rsidR="00AD10F5" w:rsidRPr="00B410C5" w:rsidRDefault="00AD10F5" w:rsidP="007B3CA5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прошедших профессиональную переподготовку и повышение квалификации</w:t>
            </w:r>
          </w:p>
          <w:p w:rsidR="00AD10F5" w:rsidRPr="00B410C5" w:rsidRDefault="00AD10F5" w:rsidP="007B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0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0F5" w:rsidRPr="00B410C5" w:rsidRDefault="00AD10F5" w:rsidP="007B3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0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0F5" w:rsidRPr="00B410C5" w:rsidRDefault="00AD10F5" w:rsidP="007B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0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0F5" w:rsidRPr="00B410C5" w:rsidRDefault="00AD10F5" w:rsidP="007B3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0762BB">
              <w:rPr>
                <w:rFonts w:ascii="Times New Roman" w:hAnsi="Times New Roman" w:cs="Times New Roman"/>
                <w:sz w:val="24"/>
                <w:szCs w:val="24"/>
              </w:rPr>
              <w:t xml:space="preserve">МО СП </w:t>
            </w: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Варзуга</w:t>
            </w:r>
          </w:p>
          <w:p w:rsidR="00AD10F5" w:rsidRPr="00B410C5" w:rsidRDefault="00AD10F5" w:rsidP="007B3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F5" w:rsidRPr="00B410C5" w:rsidTr="000762BB">
        <w:tblPrEx>
          <w:tblCellMar>
            <w:left w:w="70" w:type="dxa"/>
            <w:right w:w="70" w:type="dxa"/>
          </w:tblCellMar>
        </w:tblPrEx>
        <w:trPr>
          <w:gridBefore w:val="3"/>
          <w:gridAfter w:val="3"/>
          <w:wBefore w:w="601" w:type="dxa"/>
          <w:wAfter w:w="1239" w:type="dxa"/>
          <w:cantSplit/>
          <w:trHeight w:val="368"/>
        </w:trPr>
        <w:tc>
          <w:tcPr>
            <w:tcW w:w="5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0F5" w:rsidRPr="00B410C5" w:rsidRDefault="00AD10F5" w:rsidP="007B3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AD10F5" w:rsidP="007B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0F5" w:rsidRPr="00B410C5" w:rsidRDefault="00AD10F5" w:rsidP="007B3C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F5" w:rsidRPr="00B410C5" w:rsidTr="000762BB">
        <w:tblPrEx>
          <w:tblCellMar>
            <w:left w:w="70" w:type="dxa"/>
            <w:right w:w="70" w:type="dxa"/>
          </w:tblCellMar>
        </w:tblPrEx>
        <w:trPr>
          <w:gridBefore w:val="3"/>
          <w:gridAfter w:val="3"/>
          <w:wBefore w:w="601" w:type="dxa"/>
          <w:wAfter w:w="1239" w:type="dxa"/>
          <w:cantSplit/>
          <w:trHeight w:val="39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0F5" w:rsidRPr="00B410C5" w:rsidRDefault="00AD10F5" w:rsidP="007B3C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задаче 1: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F5" w:rsidRPr="00B410C5" w:rsidRDefault="00132CB1" w:rsidP="007B3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2068</w:t>
            </w:r>
            <w:r w:rsidR="00AD10F5"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132CB1" w:rsidP="007B3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642,3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709,3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0F5" w:rsidRPr="00B410C5" w:rsidRDefault="00AD10F5" w:rsidP="007B3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717,0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F5" w:rsidRPr="00B410C5" w:rsidTr="000762BB">
        <w:tblPrEx>
          <w:tblCellMar>
            <w:left w:w="70" w:type="dxa"/>
            <w:right w:w="70" w:type="dxa"/>
          </w:tblCellMar>
        </w:tblPrEx>
        <w:trPr>
          <w:gridBefore w:val="3"/>
          <w:gridAfter w:val="3"/>
          <w:wBefore w:w="601" w:type="dxa"/>
          <w:wAfter w:w="1239" w:type="dxa"/>
          <w:cantSplit/>
          <w:trHeight w:val="76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0F5" w:rsidRPr="00B410C5" w:rsidRDefault="00AD10F5" w:rsidP="007B3C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   </w:t>
            </w:r>
            <w:r w:rsidRPr="00B410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F5" w:rsidRPr="00B410C5" w:rsidRDefault="00AD10F5" w:rsidP="00132C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2CB1">
              <w:rPr>
                <w:rFonts w:ascii="Times New Roman" w:hAnsi="Times New Roman" w:cs="Times New Roman"/>
                <w:b/>
                <w:sz w:val="24"/>
                <w:szCs w:val="24"/>
              </w:rPr>
              <w:t>093</w:t>
            </w:r>
            <w:r w:rsidRPr="00B410C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F5" w:rsidRPr="00B410C5" w:rsidRDefault="009432A8" w:rsidP="007B3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AD10F5" w:rsidRPr="00B410C5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10F5" w:rsidRPr="00B410C5" w:rsidRDefault="00AD10F5" w:rsidP="007B3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sz w:val="24"/>
                <w:szCs w:val="24"/>
              </w:rPr>
              <w:t>1049,3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0F5" w:rsidRPr="00B410C5" w:rsidRDefault="00AD10F5" w:rsidP="007B3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C5">
              <w:rPr>
                <w:rFonts w:ascii="Times New Roman" w:hAnsi="Times New Roman" w:cs="Times New Roman"/>
                <w:b/>
                <w:sz w:val="24"/>
                <w:szCs w:val="24"/>
              </w:rPr>
              <w:t>1077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0F5" w:rsidRPr="00B410C5" w:rsidRDefault="00AD10F5" w:rsidP="007B3C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AC2DDF" w:rsidRDefault="00AC2DDF" w:rsidP="00622771">
      <w:pPr>
        <w:spacing w:after="0"/>
        <w:rPr>
          <w:rFonts w:ascii="Times New Roman" w:hAnsi="Times New Roman"/>
          <w:sz w:val="24"/>
          <w:szCs w:val="24"/>
        </w:rPr>
        <w:sectPr w:rsidR="00AC2DDF" w:rsidSect="000762BB">
          <w:pgSz w:w="16838" w:h="11906" w:orient="landscape"/>
          <w:pgMar w:top="851" w:right="641" w:bottom="539" w:left="902" w:header="709" w:footer="709" w:gutter="0"/>
          <w:cols w:space="720"/>
        </w:sectPr>
      </w:pP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sectPr w:rsidR="00622771" w:rsidSect="00AC2DDF">
      <w:pgSz w:w="11906" w:h="16838"/>
      <w:pgMar w:top="641" w:right="539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762BB"/>
    <w:rsid w:val="00090BBB"/>
    <w:rsid w:val="0009290F"/>
    <w:rsid w:val="000B28C3"/>
    <w:rsid w:val="000E0C8F"/>
    <w:rsid w:val="00132CB1"/>
    <w:rsid w:val="00251A7E"/>
    <w:rsid w:val="003078BE"/>
    <w:rsid w:val="004A41E8"/>
    <w:rsid w:val="004C66A6"/>
    <w:rsid w:val="005A46BC"/>
    <w:rsid w:val="005E0709"/>
    <w:rsid w:val="00622771"/>
    <w:rsid w:val="00625292"/>
    <w:rsid w:val="006E0C1A"/>
    <w:rsid w:val="0080707A"/>
    <w:rsid w:val="008703A0"/>
    <w:rsid w:val="008F229F"/>
    <w:rsid w:val="009432A8"/>
    <w:rsid w:val="0099003E"/>
    <w:rsid w:val="009F33B5"/>
    <w:rsid w:val="00A02490"/>
    <w:rsid w:val="00AC2DDF"/>
    <w:rsid w:val="00AD10F5"/>
    <w:rsid w:val="00B250CC"/>
    <w:rsid w:val="00B31C7E"/>
    <w:rsid w:val="00B8548A"/>
    <w:rsid w:val="00BF4886"/>
    <w:rsid w:val="00C53CC1"/>
    <w:rsid w:val="00C65E9C"/>
    <w:rsid w:val="00CD32AA"/>
    <w:rsid w:val="00CE24FD"/>
    <w:rsid w:val="00CE68B9"/>
    <w:rsid w:val="00D863B2"/>
    <w:rsid w:val="00DB0B47"/>
    <w:rsid w:val="00E50500"/>
    <w:rsid w:val="00E70926"/>
    <w:rsid w:val="00E774B1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2015-04-28T07:44:00Z</cp:lastPrinted>
  <dcterms:created xsi:type="dcterms:W3CDTF">2015-04-28T07:45:00Z</dcterms:created>
  <dcterms:modified xsi:type="dcterms:W3CDTF">2015-04-28T07:45:00Z</dcterms:modified>
</cp:coreProperties>
</file>