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AE" w:rsidRPr="0039728F" w:rsidRDefault="00140596" w:rsidP="007B10DA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9728F">
        <w:rPr>
          <w:rFonts w:ascii="Times New Roman" w:hAnsi="Times New Roman"/>
          <w:color w:val="000000" w:themeColor="text1"/>
          <w:sz w:val="27"/>
          <w:szCs w:val="27"/>
        </w:rPr>
        <w:t>Администрация</w:t>
      </w:r>
    </w:p>
    <w:p w:rsidR="00AA3CAE" w:rsidRPr="0039728F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9728F">
        <w:rPr>
          <w:rFonts w:ascii="Times New Roman" w:hAnsi="Times New Roman"/>
          <w:color w:val="000000" w:themeColor="text1"/>
          <w:sz w:val="27"/>
          <w:szCs w:val="27"/>
        </w:rPr>
        <w:t>муниципального образования</w:t>
      </w:r>
    </w:p>
    <w:p w:rsidR="00AA3CAE" w:rsidRPr="0039728F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9728F">
        <w:rPr>
          <w:rFonts w:ascii="Times New Roman" w:hAnsi="Times New Roman"/>
          <w:color w:val="000000" w:themeColor="text1"/>
          <w:sz w:val="27"/>
          <w:szCs w:val="27"/>
        </w:rPr>
        <w:t>сельское поселение Варзуга Терского района</w:t>
      </w:r>
    </w:p>
    <w:p w:rsidR="00AA3CAE" w:rsidRPr="0039728F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AA3CAE" w:rsidRPr="0039728F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9728F">
        <w:rPr>
          <w:rFonts w:ascii="Times New Roman" w:hAnsi="Times New Roman"/>
          <w:color w:val="000000" w:themeColor="text1"/>
          <w:sz w:val="27"/>
          <w:szCs w:val="27"/>
        </w:rPr>
        <w:t>ПОСТАНОВЛЕНИЕ</w:t>
      </w:r>
    </w:p>
    <w:p w:rsidR="00772B95" w:rsidRPr="0039728F" w:rsidRDefault="00772B95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F0931" w:rsidRPr="0039728F" w:rsidRDefault="00EF0931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7F21B8" w:rsidRPr="0039728F" w:rsidRDefault="00561B3F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9728F">
        <w:rPr>
          <w:rFonts w:ascii="Times New Roman" w:hAnsi="Times New Roman"/>
          <w:color w:val="000000" w:themeColor="text1"/>
          <w:sz w:val="27"/>
          <w:szCs w:val="27"/>
        </w:rPr>
        <w:t xml:space="preserve">от </w:t>
      </w:r>
      <w:r w:rsidR="00EF0931" w:rsidRPr="0039728F">
        <w:rPr>
          <w:rFonts w:ascii="Times New Roman" w:hAnsi="Times New Roman"/>
          <w:color w:val="000000" w:themeColor="text1"/>
          <w:sz w:val="27"/>
          <w:szCs w:val="27"/>
        </w:rPr>
        <w:t>08</w:t>
      </w:r>
      <w:r w:rsidR="00B97606" w:rsidRPr="0039728F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EF0931" w:rsidRPr="0039728F">
        <w:rPr>
          <w:rFonts w:ascii="Times New Roman" w:hAnsi="Times New Roman"/>
          <w:color w:val="000000" w:themeColor="text1"/>
          <w:sz w:val="27"/>
          <w:szCs w:val="27"/>
        </w:rPr>
        <w:t>04</w:t>
      </w:r>
      <w:r w:rsidR="00140596" w:rsidRPr="0039728F">
        <w:rPr>
          <w:rFonts w:ascii="Times New Roman" w:hAnsi="Times New Roman"/>
          <w:color w:val="000000" w:themeColor="text1"/>
          <w:sz w:val="27"/>
          <w:szCs w:val="27"/>
        </w:rPr>
        <w:t>.202</w:t>
      </w:r>
      <w:r w:rsidR="002757A2" w:rsidRPr="0039728F">
        <w:rPr>
          <w:rFonts w:ascii="Times New Roman" w:hAnsi="Times New Roman"/>
          <w:color w:val="000000" w:themeColor="text1"/>
          <w:sz w:val="27"/>
          <w:szCs w:val="27"/>
        </w:rPr>
        <w:t>4</w:t>
      </w:r>
      <w:r w:rsidR="00140596" w:rsidRPr="0039728F">
        <w:rPr>
          <w:rFonts w:ascii="Times New Roman" w:hAnsi="Times New Roman"/>
          <w:color w:val="000000" w:themeColor="text1"/>
          <w:sz w:val="27"/>
          <w:szCs w:val="27"/>
        </w:rPr>
        <w:t xml:space="preserve"> г.                             </w:t>
      </w:r>
      <w:r w:rsidRPr="0039728F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140596" w:rsidRPr="0039728F">
        <w:rPr>
          <w:rFonts w:ascii="Times New Roman" w:hAnsi="Times New Roman"/>
          <w:color w:val="000000" w:themeColor="text1"/>
          <w:sz w:val="27"/>
          <w:szCs w:val="27"/>
        </w:rPr>
        <w:t xml:space="preserve">     с. Варзуга                                                  № </w:t>
      </w:r>
      <w:r w:rsidR="002C215E">
        <w:rPr>
          <w:rFonts w:ascii="Times New Roman" w:hAnsi="Times New Roman"/>
          <w:color w:val="000000" w:themeColor="text1"/>
          <w:sz w:val="27"/>
          <w:szCs w:val="27"/>
        </w:rPr>
        <w:t>19</w:t>
      </w:r>
    </w:p>
    <w:p w:rsidR="00772B95" w:rsidRPr="0039728F" w:rsidRDefault="00772B95" w:rsidP="005A5508">
      <w:pPr>
        <w:jc w:val="center"/>
        <w:rPr>
          <w:b/>
          <w:color w:val="000000" w:themeColor="text1"/>
          <w:sz w:val="27"/>
          <w:szCs w:val="27"/>
        </w:rPr>
      </w:pPr>
    </w:p>
    <w:p w:rsidR="00AA3CAE" w:rsidRPr="0039728F" w:rsidRDefault="00CF19E2" w:rsidP="00EF0931">
      <w:pPr>
        <w:jc w:val="center"/>
        <w:rPr>
          <w:b/>
          <w:sz w:val="27"/>
          <w:szCs w:val="27"/>
        </w:rPr>
      </w:pPr>
      <w:r w:rsidRPr="0039728F">
        <w:rPr>
          <w:b/>
          <w:color w:val="000000" w:themeColor="text1"/>
          <w:sz w:val="27"/>
          <w:szCs w:val="27"/>
        </w:rPr>
        <w:t>О внесении изменений в постановление администрации муниципального образования сельское по</w:t>
      </w:r>
      <w:r w:rsidR="00F90CC8" w:rsidRPr="0039728F">
        <w:rPr>
          <w:b/>
          <w:color w:val="000000" w:themeColor="text1"/>
          <w:sz w:val="27"/>
          <w:szCs w:val="27"/>
        </w:rPr>
        <w:t xml:space="preserve">селение Варзуга Терского района от </w:t>
      </w:r>
      <w:r w:rsidR="00EF0931" w:rsidRPr="0039728F">
        <w:rPr>
          <w:b/>
          <w:color w:val="000000" w:themeColor="text1"/>
          <w:sz w:val="27"/>
          <w:szCs w:val="27"/>
        </w:rPr>
        <w:t>24.02.2022 г. № 1</w:t>
      </w:r>
      <w:r w:rsidR="00275223" w:rsidRPr="0039728F">
        <w:rPr>
          <w:b/>
          <w:color w:val="000000" w:themeColor="text1"/>
          <w:sz w:val="27"/>
          <w:szCs w:val="27"/>
        </w:rPr>
        <w:t>1</w:t>
      </w:r>
      <w:r w:rsidR="00F90CC8" w:rsidRPr="0039728F">
        <w:rPr>
          <w:b/>
          <w:color w:val="000000" w:themeColor="text1"/>
          <w:sz w:val="27"/>
          <w:szCs w:val="27"/>
        </w:rPr>
        <w:t xml:space="preserve"> «</w:t>
      </w:r>
      <w:r w:rsidR="00EF0931" w:rsidRPr="0039728F">
        <w:rPr>
          <w:b/>
          <w:sz w:val="27"/>
          <w:szCs w:val="27"/>
        </w:rPr>
        <w:t>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сельское поселение Варзуга Терского района и урегулированию конфликта интересов</w:t>
      </w:r>
      <w:r w:rsidR="00F90CC8" w:rsidRPr="0039728F">
        <w:rPr>
          <w:b/>
          <w:color w:val="000000" w:themeColor="text1"/>
          <w:sz w:val="27"/>
          <w:szCs w:val="27"/>
        </w:rPr>
        <w:t>»</w:t>
      </w:r>
    </w:p>
    <w:p w:rsidR="00772B95" w:rsidRPr="0039728F" w:rsidRDefault="00772B95" w:rsidP="0039728F">
      <w:pPr>
        <w:pStyle w:val="Style7"/>
        <w:widowControl/>
        <w:spacing w:line="240" w:lineRule="auto"/>
        <w:ind w:firstLine="0"/>
        <w:rPr>
          <w:b/>
          <w:color w:val="000000" w:themeColor="text1"/>
          <w:sz w:val="27"/>
          <w:szCs w:val="27"/>
        </w:rPr>
      </w:pPr>
    </w:p>
    <w:p w:rsidR="0039728F" w:rsidRPr="0039728F" w:rsidRDefault="0039728F" w:rsidP="0039728F">
      <w:pPr>
        <w:pStyle w:val="Style7"/>
        <w:widowControl/>
        <w:spacing w:line="240" w:lineRule="auto"/>
        <w:ind w:firstLine="0"/>
        <w:rPr>
          <w:rStyle w:val="FontStyle57"/>
          <w:color w:val="000000" w:themeColor="text1"/>
          <w:sz w:val="27"/>
          <w:szCs w:val="27"/>
        </w:rPr>
      </w:pPr>
    </w:p>
    <w:p w:rsidR="00AA3CAE" w:rsidRPr="0039728F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7"/>
          <w:szCs w:val="27"/>
        </w:rPr>
      </w:pPr>
      <w:r w:rsidRPr="0039728F">
        <w:rPr>
          <w:rStyle w:val="FontStyle57"/>
          <w:color w:val="000000" w:themeColor="text1"/>
          <w:sz w:val="27"/>
          <w:szCs w:val="27"/>
        </w:rPr>
        <w:t xml:space="preserve">Рассмотрев </w:t>
      </w:r>
      <w:r w:rsidR="002757A2" w:rsidRPr="0039728F">
        <w:rPr>
          <w:rStyle w:val="FontStyle57"/>
          <w:color w:val="000000" w:themeColor="text1"/>
          <w:sz w:val="27"/>
          <w:szCs w:val="27"/>
        </w:rPr>
        <w:t>протест прокуратуры Т</w:t>
      </w:r>
      <w:r w:rsidR="00EF0931" w:rsidRPr="0039728F">
        <w:rPr>
          <w:rStyle w:val="FontStyle57"/>
          <w:color w:val="000000" w:themeColor="text1"/>
          <w:sz w:val="27"/>
          <w:szCs w:val="27"/>
        </w:rPr>
        <w:t>ерского района от 18.03</w:t>
      </w:r>
      <w:r w:rsidR="002757A2" w:rsidRPr="0039728F">
        <w:rPr>
          <w:rStyle w:val="FontStyle57"/>
          <w:color w:val="000000" w:themeColor="text1"/>
          <w:sz w:val="27"/>
          <w:szCs w:val="27"/>
        </w:rPr>
        <w:t>.2024 № 7-15/1-</w:t>
      </w:r>
      <w:r w:rsidR="00EF0931" w:rsidRPr="0039728F">
        <w:rPr>
          <w:rStyle w:val="FontStyle57"/>
          <w:color w:val="000000" w:themeColor="text1"/>
          <w:sz w:val="27"/>
          <w:szCs w:val="27"/>
        </w:rPr>
        <w:t>к-</w:t>
      </w:r>
      <w:r w:rsidR="002757A2" w:rsidRPr="0039728F">
        <w:rPr>
          <w:rStyle w:val="FontStyle57"/>
          <w:color w:val="000000" w:themeColor="text1"/>
          <w:sz w:val="27"/>
          <w:szCs w:val="27"/>
        </w:rPr>
        <w:t>2024</w:t>
      </w:r>
      <w:r w:rsidRPr="0039728F">
        <w:rPr>
          <w:rStyle w:val="FontStyle57"/>
          <w:color w:val="000000" w:themeColor="text1"/>
          <w:sz w:val="27"/>
          <w:szCs w:val="27"/>
        </w:rPr>
        <w:t xml:space="preserve"> на </w:t>
      </w:r>
      <w:r w:rsidR="00EF0931" w:rsidRPr="0039728F">
        <w:rPr>
          <w:rStyle w:val="FontStyle57"/>
          <w:color w:val="000000" w:themeColor="text1"/>
          <w:sz w:val="27"/>
          <w:szCs w:val="27"/>
        </w:rPr>
        <w:t xml:space="preserve">Положение </w:t>
      </w:r>
      <w:r w:rsidR="00EF0931" w:rsidRPr="0039728F">
        <w:rPr>
          <w:sz w:val="27"/>
          <w:szCs w:val="27"/>
        </w:rPr>
        <w:t>о комиссии по соблюдению требований к служебному поведению муниципальных служащих администрации муниципального образования сельское поселение Варзуга Терского района и урегулированию конфликта интересов, утверждённое постановлением администрации муниципального образования сельское поселение Варзуга от 24.02.2022 № 11</w:t>
      </w:r>
      <w:r w:rsidRPr="0039728F">
        <w:rPr>
          <w:rStyle w:val="FontStyle57"/>
          <w:color w:val="000000" w:themeColor="text1"/>
          <w:sz w:val="27"/>
          <w:szCs w:val="27"/>
        </w:rPr>
        <w:t xml:space="preserve">, </w:t>
      </w:r>
      <w:r w:rsidRPr="0039728F">
        <w:rPr>
          <w:rStyle w:val="FontStyle57"/>
          <w:b/>
          <w:color w:val="000000" w:themeColor="text1"/>
          <w:sz w:val="27"/>
          <w:szCs w:val="27"/>
        </w:rPr>
        <w:t>постановляю:</w:t>
      </w:r>
    </w:p>
    <w:p w:rsidR="00FD36A2" w:rsidRPr="0039728F" w:rsidRDefault="00FD36A2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7"/>
          <w:szCs w:val="27"/>
        </w:rPr>
      </w:pPr>
    </w:p>
    <w:p w:rsidR="00AA3CAE" w:rsidRPr="0039728F" w:rsidRDefault="002757A2" w:rsidP="00FD36A2">
      <w:pPr>
        <w:pStyle w:val="Style7"/>
        <w:widowControl/>
        <w:spacing w:line="240" w:lineRule="auto"/>
        <w:ind w:firstLine="567"/>
        <w:rPr>
          <w:rStyle w:val="FontStyle57"/>
          <w:color w:val="000000" w:themeColor="text1"/>
          <w:sz w:val="27"/>
          <w:szCs w:val="27"/>
        </w:rPr>
      </w:pPr>
      <w:r w:rsidRPr="0039728F">
        <w:rPr>
          <w:rStyle w:val="FontStyle57"/>
          <w:color w:val="000000" w:themeColor="text1"/>
          <w:sz w:val="27"/>
          <w:szCs w:val="27"/>
        </w:rPr>
        <w:t>1. Протест прокуратуры Терского района удовлетворить.</w:t>
      </w:r>
    </w:p>
    <w:p w:rsidR="00FD36A2" w:rsidRPr="0039728F" w:rsidRDefault="00FD36A2" w:rsidP="00FD36A2">
      <w:pPr>
        <w:pStyle w:val="Style7"/>
        <w:widowControl/>
        <w:spacing w:line="240" w:lineRule="auto"/>
        <w:ind w:firstLine="567"/>
        <w:rPr>
          <w:color w:val="000000" w:themeColor="text1"/>
          <w:sz w:val="27"/>
          <w:szCs w:val="27"/>
        </w:rPr>
      </w:pPr>
    </w:p>
    <w:p w:rsidR="00772B95" w:rsidRPr="0039728F" w:rsidRDefault="002757A2" w:rsidP="00FD36A2">
      <w:pPr>
        <w:ind w:firstLine="567"/>
        <w:jc w:val="both"/>
        <w:rPr>
          <w:color w:val="000000" w:themeColor="text1"/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>2</w:t>
      </w:r>
      <w:r w:rsidR="00D00F44" w:rsidRPr="0039728F">
        <w:rPr>
          <w:color w:val="000000" w:themeColor="text1"/>
          <w:sz w:val="27"/>
          <w:szCs w:val="27"/>
        </w:rPr>
        <w:t xml:space="preserve">. </w:t>
      </w:r>
      <w:r w:rsidR="00140596" w:rsidRPr="0039728F">
        <w:rPr>
          <w:color w:val="000000" w:themeColor="text1"/>
          <w:sz w:val="27"/>
          <w:szCs w:val="27"/>
        </w:rPr>
        <w:t xml:space="preserve">Внести в </w:t>
      </w:r>
      <w:r w:rsidR="00CF19E2" w:rsidRPr="0039728F">
        <w:rPr>
          <w:color w:val="000000" w:themeColor="text1"/>
          <w:sz w:val="27"/>
          <w:szCs w:val="27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F90CC8" w:rsidRPr="0039728F">
        <w:rPr>
          <w:color w:val="000000" w:themeColor="text1"/>
          <w:sz w:val="27"/>
          <w:szCs w:val="27"/>
        </w:rPr>
        <w:t xml:space="preserve">от </w:t>
      </w:r>
      <w:r w:rsidR="00EF0931" w:rsidRPr="0039728F">
        <w:rPr>
          <w:color w:val="000000" w:themeColor="text1"/>
          <w:sz w:val="27"/>
          <w:szCs w:val="27"/>
        </w:rPr>
        <w:t>24.02.2022 г. № 1</w:t>
      </w:r>
      <w:r w:rsidR="00275223" w:rsidRPr="0039728F">
        <w:rPr>
          <w:color w:val="000000" w:themeColor="text1"/>
          <w:sz w:val="27"/>
          <w:szCs w:val="27"/>
        </w:rPr>
        <w:t>1 «</w:t>
      </w:r>
      <w:r w:rsidR="00EF0931" w:rsidRPr="0039728F">
        <w:rPr>
          <w:sz w:val="27"/>
          <w:szCs w:val="27"/>
        </w:rPr>
        <w:t>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сельское поселение Варзуга Терского района и урегулированию конфликта интересов</w:t>
      </w:r>
      <w:r w:rsidR="00275223" w:rsidRPr="0039728F">
        <w:rPr>
          <w:color w:val="000000" w:themeColor="text1"/>
          <w:sz w:val="27"/>
          <w:szCs w:val="27"/>
        </w:rPr>
        <w:t>»</w:t>
      </w:r>
      <w:r w:rsidR="000B4F36" w:rsidRPr="0039728F">
        <w:rPr>
          <w:rStyle w:val="FontStyle57"/>
          <w:color w:val="000000" w:themeColor="text1"/>
          <w:sz w:val="27"/>
          <w:szCs w:val="27"/>
        </w:rPr>
        <w:t xml:space="preserve"> </w:t>
      </w:r>
      <w:r w:rsidR="00F90CC8" w:rsidRPr="0039728F">
        <w:rPr>
          <w:rStyle w:val="FontStyle57"/>
          <w:color w:val="000000" w:themeColor="text1"/>
          <w:sz w:val="27"/>
          <w:szCs w:val="27"/>
        </w:rPr>
        <w:t>(далее - По</w:t>
      </w:r>
      <w:r w:rsidR="00275223" w:rsidRPr="0039728F">
        <w:rPr>
          <w:rStyle w:val="FontStyle57"/>
          <w:color w:val="000000" w:themeColor="text1"/>
          <w:sz w:val="27"/>
          <w:szCs w:val="27"/>
        </w:rPr>
        <w:t>ложение</w:t>
      </w:r>
      <w:r w:rsidR="00F90CC8" w:rsidRPr="0039728F">
        <w:rPr>
          <w:rStyle w:val="FontStyle57"/>
          <w:color w:val="000000" w:themeColor="text1"/>
          <w:sz w:val="27"/>
          <w:szCs w:val="27"/>
        </w:rPr>
        <w:t xml:space="preserve">) </w:t>
      </w:r>
      <w:r w:rsidR="00140596" w:rsidRPr="0039728F">
        <w:rPr>
          <w:color w:val="000000" w:themeColor="text1"/>
          <w:sz w:val="27"/>
          <w:szCs w:val="27"/>
        </w:rPr>
        <w:t>следующие изменения:</w:t>
      </w:r>
    </w:p>
    <w:p w:rsidR="00FD36A2" w:rsidRPr="0039728F" w:rsidRDefault="00FD36A2" w:rsidP="00FD36A2">
      <w:pPr>
        <w:ind w:firstLine="567"/>
        <w:jc w:val="both"/>
        <w:rPr>
          <w:color w:val="000000" w:themeColor="text1"/>
          <w:sz w:val="27"/>
          <w:szCs w:val="27"/>
        </w:rPr>
      </w:pPr>
    </w:p>
    <w:p w:rsidR="00FD36A2" w:rsidRPr="0039728F" w:rsidRDefault="002757A2" w:rsidP="00B46685">
      <w:pPr>
        <w:ind w:firstLine="567"/>
        <w:jc w:val="both"/>
        <w:rPr>
          <w:color w:val="000000" w:themeColor="text1"/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>2</w:t>
      </w:r>
      <w:r w:rsidR="00C27BB0" w:rsidRPr="0039728F">
        <w:rPr>
          <w:color w:val="000000" w:themeColor="text1"/>
          <w:sz w:val="27"/>
          <w:szCs w:val="27"/>
        </w:rPr>
        <w:t>.1</w:t>
      </w:r>
      <w:r w:rsidR="005A5508" w:rsidRPr="0039728F">
        <w:rPr>
          <w:color w:val="000000" w:themeColor="text1"/>
          <w:sz w:val="27"/>
          <w:szCs w:val="27"/>
        </w:rPr>
        <w:t>.</w:t>
      </w:r>
      <w:r w:rsidR="00626120" w:rsidRPr="0039728F">
        <w:rPr>
          <w:color w:val="000000" w:themeColor="text1"/>
          <w:sz w:val="27"/>
          <w:szCs w:val="27"/>
        </w:rPr>
        <w:t xml:space="preserve"> П</w:t>
      </w:r>
      <w:r w:rsidR="00B46685" w:rsidRPr="0039728F">
        <w:rPr>
          <w:color w:val="000000" w:themeColor="text1"/>
          <w:sz w:val="27"/>
          <w:szCs w:val="27"/>
        </w:rPr>
        <w:t>одпункт «а»</w:t>
      </w:r>
      <w:r w:rsidR="00394C06" w:rsidRPr="0039728F">
        <w:rPr>
          <w:color w:val="000000" w:themeColor="text1"/>
          <w:sz w:val="27"/>
          <w:szCs w:val="27"/>
        </w:rPr>
        <w:t xml:space="preserve"> п</w:t>
      </w:r>
      <w:r w:rsidR="00D60A51" w:rsidRPr="0039728F">
        <w:rPr>
          <w:color w:val="000000" w:themeColor="text1"/>
          <w:sz w:val="27"/>
          <w:szCs w:val="27"/>
        </w:rPr>
        <w:t>ункт</w:t>
      </w:r>
      <w:r w:rsidR="00394C06" w:rsidRPr="0039728F">
        <w:rPr>
          <w:color w:val="000000" w:themeColor="text1"/>
          <w:sz w:val="27"/>
          <w:szCs w:val="27"/>
        </w:rPr>
        <w:t>а</w:t>
      </w:r>
      <w:r w:rsidR="00B46685" w:rsidRPr="0039728F">
        <w:rPr>
          <w:color w:val="000000" w:themeColor="text1"/>
          <w:sz w:val="27"/>
          <w:szCs w:val="27"/>
        </w:rPr>
        <w:t xml:space="preserve"> 1</w:t>
      </w:r>
      <w:r w:rsidR="00D60A51" w:rsidRPr="0039728F">
        <w:rPr>
          <w:color w:val="000000" w:themeColor="text1"/>
          <w:sz w:val="27"/>
          <w:szCs w:val="27"/>
        </w:rPr>
        <w:t>.</w:t>
      </w:r>
      <w:r w:rsidR="00B46685" w:rsidRPr="0039728F">
        <w:rPr>
          <w:color w:val="000000" w:themeColor="text1"/>
          <w:sz w:val="27"/>
          <w:szCs w:val="27"/>
        </w:rPr>
        <w:t>3</w:t>
      </w:r>
      <w:r w:rsidR="00D60A51" w:rsidRPr="0039728F">
        <w:rPr>
          <w:color w:val="000000" w:themeColor="text1"/>
          <w:sz w:val="27"/>
          <w:szCs w:val="27"/>
        </w:rPr>
        <w:t xml:space="preserve">. Положения </w:t>
      </w:r>
      <w:r w:rsidR="00626120" w:rsidRPr="0039728F">
        <w:rPr>
          <w:color w:val="000000" w:themeColor="text1"/>
          <w:sz w:val="27"/>
          <w:szCs w:val="27"/>
        </w:rPr>
        <w:t>изложить в следующей редакции:</w:t>
      </w:r>
    </w:p>
    <w:p w:rsidR="00B46685" w:rsidRPr="0039728F" w:rsidRDefault="00394C06" w:rsidP="00B46685">
      <w:pPr>
        <w:ind w:firstLine="600"/>
        <w:jc w:val="both"/>
        <w:rPr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>«</w:t>
      </w:r>
      <w:r w:rsidR="00B46685" w:rsidRPr="0039728F">
        <w:rPr>
          <w:sz w:val="27"/>
          <w:szCs w:val="27"/>
        </w:rPr>
        <w:t>1.3. Основной задачей комиссии является содействие администрации:</w:t>
      </w:r>
    </w:p>
    <w:p w:rsidR="00626120" w:rsidRPr="0039728F" w:rsidRDefault="00B46685" w:rsidP="00B46685">
      <w:pPr>
        <w:ind w:firstLine="567"/>
        <w:jc w:val="both"/>
        <w:rPr>
          <w:color w:val="000000" w:themeColor="text1"/>
          <w:sz w:val="27"/>
          <w:szCs w:val="27"/>
        </w:rPr>
      </w:pPr>
      <w:r w:rsidRPr="0039728F">
        <w:rPr>
          <w:sz w:val="27"/>
          <w:szCs w:val="27"/>
        </w:rPr>
        <w:t xml:space="preserve">а) в обеспечении соблюдения муниципальными служащими администрации                                  (далее </w:t>
      </w:r>
      <w:r w:rsidRPr="0039728F">
        <w:rPr>
          <w:sz w:val="27"/>
          <w:szCs w:val="27"/>
        </w:rPr>
        <w:sym w:font="Symbol" w:char="002D"/>
      </w:r>
      <w:r w:rsidRPr="0039728F">
        <w:rPr>
          <w:sz w:val="27"/>
          <w:szCs w:val="27"/>
        </w:rPr>
        <w:t xml:space="preserve"> муниципальные служащие) ограничений и запретов, требований о предотвращении или </w:t>
      </w:r>
      <w:r w:rsidR="00E9416F" w:rsidRPr="0039728F">
        <w:rPr>
          <w:sz w:val="27"/>
          <w:szCs w:val="27"/>
        </w:rPr>
        <w:t xml:space="preserve">об </w:t>
      </w:r>
      <w:r w:rsidRPr="0039728F">
        <w:rPr>
          <w:sz w:val="27"/>
          <w:szCs w:val="27"/>
        </w:rPr>
        <w:t xml:space="preserve">урегулировании конфликта интересов, </w:t>
      </w:r>
      <w:r w:rsidR="00E9416F" w:rsidRPr="0039728F">
        <w:rPr>
          <w:sz w:val="27"/>
          <w:szCs w:val="27"/>
        </w:rPr>
        <w:t xml:space="preserve">исполнения </w:t>
      </w:r>
      <w:r w:rsidRPr="0039728F">
        <w:rPr>
          <w:sz w:val="27"/>
          <w:szCs w:val="27"/>
        </w:rPr>
        <w:t>обязанностей, установленных Федеральным законом от 25.12.2008 № 273-ФЗ</w:t>
      </w:r>
      <w:r w:rsidR="00E9416F" w:rsidRPr="0039728F">
        <w:rPr>
          <w:sz w:val="27"/>
          <w:szCs w:val="27"/>
        </w:rPr>
        <w:t xml:space="preserve"> </w:t>
      </w:r>
      <w:r w:rsidRPr="0039728F">
        <w:rPr>
          <w:sz w:val="27"/>
          <w:szCs w:val="27"/>
        </w:rPr>
        <w:t xml:space="preserve">«О противодействии коррупции», другими федеральными законами </w:t>
      </w:r>
      <w:r w:rsidR="00E9416F" w:rsidRPr="0039728F">
        <w:rPr>
          <w:sz w:val="27"/>
          <w:szCs w:val="27"/>
        </w:rPr>
        <w:t xml:space="preserve">в целях противодействия коррупции </w:t>
      </w:r>
      <w:r w:rsidRPr="0039728F">
        <w:rPr>
          <w:sz w:val="27"/>
          <w:szCs w:val="27"/>
        </w:rPr>
        <w:t xml:space="preserve">(далее </w:t>
      </w:r>
      <w:r w:rsidRPr="0039728F">
        <w:rPr>
          <w:sz w:val="27"/>
          <w:szCs w:val="27"/>
        </w:rPr>
        <w:sym w:font="Symbol" w:char="002D"/>
      </w:r>
      <w:r w:rsidR="00E9416F" w:rsidRPr="0039728F">
        <w:rPr>
          <w:sz w:val="27"/>
          <w:szCs w:val="27"/>
        </w:rPr>
        <w:t xml:space="preserve"> требования </w:t>
      </w:r>
      <w:r w:rsidRPr="0039728F">
        <w:rPr>
          <w:sz w:val="27"/>
          <w:szCs w:val="27"/>
        </w:rPr>
        <w:t>к служебному поведению и (или) требования об урегулировании конфликта интересов)</w:t>
      </w:r>
      <w:r w:rsidR="00626120" w:rsidRPr="0039728F">
        <w:rPr>
          <w:color w:val="000000" w:themeColor="text1"/>
          <w:sz w:val="27"/>
          <w:szCs w:val="27"/>
        </w:rPr>
        <w:t>»</w:t>
      </w:r>
      <w:r w:rsidR="00714C8B" w:rsidRPr="0039728F">
        <w:rPr>
          <w:color w:val="000000" w:themeColor="text1"/>
          <w:sz w:val="27"/>
          <w:szCs w:val="27"/>
        </w:rPr>
        <w:t>.</w:t>
      </w:r>
      <w:bookmarkStart w:id="0" w:name="_GoBack"/>
      <w:bookmarkEnd w:id="0"/>
    </w:p>
    <w:p w:rsidR="00FD36A2" w:rsidRPr="0039728F" w:rsidRDefault="00FD36A2" w:rsidP="00626120">
      <w:pPr>
        <w:ind w:firstLine="567"/>
        <w:jc w:val="both"/>
        <w:rPr>
          <w:color w:val="000000" w:themeColor="text1"/>
          <w:sz w:val="27"/>
          <w:szCs w:val="27"/>
        </w:rPr>
      </w:pPr>
    </w:p>
    <w:p w:rsidR="00FD36A2" w:rsidRPr="0039728F" w:rsidRDefault="00A72AB9" w:rsidP="00FD36A2">
      <w:pPr>
        <w:ind w:firstLine="567"/>
        <w:jc w:val="both"/>
        <w:rPr>
          <w:color w:val="000000" w:themeColor="text1"/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 xml:space="preserve">2.2. Дополнить </w:t>
      </w:r>
      <w:r w:rsidR="00F530D1" w:rsidRPr="0039728F">
        <w:rPr>
          <w:color w:val="000000" w:themeColor="text1"/>
          <w:sz w:val="27"/>
          <w:szCs w:val="27"/>
        </w:rPr>
        <w:t>п. 3.1</w:t>
      </w:r>
      <w:r w:rsidR="000242BC" w:rsidRPr="0039728F">
        <w:rPr>
          <w:color w:val="000000" w:themeColor="text1"/>
          <w:sz w:val="27"/>
          <w:szCs w:val="27"/>
        </w:rPr>
        <w:t>.</w:t>
      </w:r>
      <w:r w:rsidR="00F530D1" w:rsidRPr="0039728F">
        <w:rPr>
          <w:color w:val="000000" w:themeColor="text1"/>
          <w:sz w:val="27"/>
          <w:szCs w:val="27"/>
        </w:rPr>
        <w:t xml:space="preserve"> </w:t>
      </w:r>
      <w:r w:rsidRPr="0039728F">
        <w:rPr>
          <w:color w:val="000000" w:themeColor="text1"/>
          <w:sz w:val="27"/>
          <w:szCs w:val="27"/>
        </w:rPr>
        <w:t>Положени</w:t>
      </w:r>
      <w:r w:rsidR="00F530D1" w:rsidRPr="0039728F">
        <w:rPr>
          <w:color w:val="000000" w:themeColor="text1"/>
          <w:sz w:val="27"/>
          <w:szCs w:val="27"/>
        </w:rPr>
        <w:t>я подпунктом «е»</w:t>
      </w:r>
      <w:r w:rsidRPr="0039728F">
        <w:rPr>
          <w:color w:val="000000" w:themeColor="text1"/>
          <w:sz w:val="27"/>
          <w:szCs w:val="27"/>
        </w:rPr>
        <w:t xml:space="preserve"> следующего содержания:</w:t>
      </w:r>
    </w:p>
    <w:p w:rsidR="00A72AB9" w:rsidRDefault="00A72AB9" w:rsidP="00626120">
      <w:pPr>
        <w:ind w:firstLine="567"/>
        <w:jc w:val="both"/>
        <w:rPr>
          <w:color w:val="000000" w:themeColor="text1"/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>«</w:t>
      </w:r>
      <w:r w:rsidR="0039728F">
        <w:rPr>
          <w:color w:val="000000" w:themeColor="text1"/>
          <w:sz w:val="27"/>
          <w:szCs w:val="27"/>
        </w:rPr>
        <w:t xml:space="preserve">е) </w:t>
      </w:r>
      <w:r w:rsidR="00F530D1" w:rsidRPr="0039728F">
        <w:rPr>
          <w:color w:val="000000" w:themeColor="text1"/>
          <w:sz w:val="27"/>
          <w:szCs w:val="27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 w:rsidRPr="0039728F">
        <w:rPr>
          <w:color w:val="000000" w:themeColor="text1"/>
          <w:sz w:val="27"/>
          <w:szCs w:val="27"/>
        </w:rPr>
        <w:t>»</w:t>
      </w:r>
      <w:r w:rsidR="000759E3" w:rsidRPr="0039728F">
        <w:rPr>
          <w:color w:val="000000" w:themeColor="text1"/>
          <w:sz w:val="27"/>
          <w:szCs w:val="27"/>
        </w:rPr>
        <w:t>.</w:t>
      </w:r>
    </w:p>
    <w:p w:rsidR="0039728F" w:rsidRPr="0039728F" w:rsidRDefault="0039728F" w:rsidP="00626120">
      <w:pPr>
        <w:ind w:firstLine="567"/>
        <w:jc w:val="both"/>
        <w:rPr>
          <w:color w:val="000000" w:themeColor="text1"/>
          <w:sz w:val="27"/>
          <w:szCs w:val="27"/>
        </w:rPr>
      </w:pPr>
    </w:p>
    <w:p w:rsidR="00A65FC4" w:rsidRPr="0039728F" w:rsidRDefault="00A65FC4" w:rsidP="00626120">
      <w:pPr>
        <w:ind w:firstLine="567"/>
        <w:jc w:val="both"/>
        <w:rPr>
          <w:color w:val="000000" w:themeColor="text1"/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>2.3. Изложить п. 3.6. Положения в следующей редакции:</w:t>
      </w:r>
    </w:p>
    <w:p w:rsidR="00A65FC4" w:rsidRPr="0039728F" w:rsidRDefault="00A65FC4" w:rsidP="00626120">
      <w:pPr>
        <w:ind w:firstLine="567"/>
        <w:jc w:val="both"/>
        <w:rPr>
          <w:sz w:val="27"/>
          <w:szCs w:val="27"/>
          <w:lang w:eastAsia="ru-RU"/>
        </w:rPr>
      </w:pPr>
      <w:r w:rsidRPr="0039728F">
        <w:rPr>
          <w:color w:val="000000" w:themeColor="text1"/>
          <w:sz w:val="27"/>
          <w:szCs w:val="27"/>
        </w:rPr>
        <w:lastRenderedPageBreak/>
        <w:t>«</w:t>
      </w:r>
      <w:r w:rsidR="0039728F">
        <w:rPr>
          <w:color w:val="000000" w:themeColor="text1"/>
          <w:sz w:val="27"/>
          <w:szCs w:val="27"/>
        </w:rPr>
        <w:t xml:space="preserve">3.6. </w:t>
      </w:r>
      <w:r w:rsidRPr="0039728F">
        <w:rPr>
          <w:sz w:val="27"/>
          <w:szCs w:val="27"/>
          <w:lang w:eastAsia="ru-RU"/>
        </w:rPr>
        <w:t xml:space="preserve">Уведомление, указанное в </w:t>
      </w:r>
      <w:hyperlink w:anchor="sub_101625" w:history="1">
        <w:r w:rsidRPr="0039728F">
          <w:rPr>
            <w:sz w:val="27"/>
            <w:szCs w:val="27"/>
            <w:lang w:eastAsia="ru-RU"/>
          </w:rPr>
          <w:t>абзаце четвертом подпункта «б» и подпункте «е» пункта 3.1.</w:t>
        </w:r>
      </w:hyperlink>
      <w:r w:rsidRPr="0039728F">
        <w:rPr>
          <w:sz w:val="27"/>
          <w:szCs w:val="27"/>
          <w:lang w:eastAsia="ru-RU"/>
        </w:rPr>
        <w:t xml:space="preserve"> настоящего Положения, рассматривается ведущим специалистом по имуществу, правовым вопросам и кадрам, который осуществляет подготовку мотивированного заключения по результатам рассмотрения уведомления».</w:t>
      </w:r>
    </w:p>
    <w:p w:rsidR="00A65FC4" w:rsidRPr="0039728F" w:rsidRDefault="00A65FC4" w:rsidP="00626120">
      <w:pPr>
        <w:ind w:firstLine="567"/>
        <w:jc w:val="both"/>
        <w:rPr>
          <w:sz w:val="27"/>
          <w:szCs w:val="27"/>
          <w:lang w:eastAsia="ru-RU"/>
        </w:rPr>
      </w:pPr>
    </w:p>
    <w:p w:rsidR="00A65FC4" w:rsidRPr="0039728F" w:rsidRDefault="00A65FC4" w:rsidP="00626120">
      <w:pPr>
        <w:ind w:firstLine="567"/>
        <w:jc w:val="both"/>
        <w:rPr>
          <w:color w:val="000000" w:themeColor="text1"/>
          <w:sz w:val="27"/>
          <w:szCs w:val="27"/>
        </w:rPr>
      </w:pPr>
      <w:r w:rsidRPr="0039728F">
        <w:rPr>
          <w:sz w:val="27"/>
          <w:szCs w:val="27"/>
          <w:lang w:eastAsia="ru-RU"/>
        </w:rPr>
        <w:t>2.4.</w:t>
      </w:r>
      <w:r w:rsidRPr="0039728F">
        <w:rPr>
          <w:color w:val="000000" w:themeColor="text1"/>
          <w:sz w:val="27"/>
          <w:szCs w:val="27"/>
        </w:rPr>
        <w:t xml:space="preserve"> Изложить п. 3.7. Положения в следующей редакции:</w:t>
      </w:r>
    </w:p>
    <w:p w:rsidR="00A65FC4" w:rsidRPr="0039728F" w:rsidRDefault="00A65FC4" w:rsidP="00626120">
      <w:pPr>
        <w:ind w:firstLine="567"/>
        <w:jc w:val="both"/>
        <w:rPr>
          <w:color w:val="000000" w:themeColor="text1"/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>«</w:t>
      </w:r>
      <w:r w:rsidRPr="0039728F">
        <w:rPr>
          <w:sz w:val="27"/>
          <w:szCs w:val="27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39728F">
          <w:rPr>
            <w:sz w:val="27"/>
            <w:szCs w:val="27"/>
          </w:rPr>
          <w:t xml:space="preserve">абзаце втором подпункта «б» пункта </w:t>
        </w:r>
      </w:hyperlink>
      <w:r w:rsidRPr="0039728F">
        <w:rPr>
          <w:sz w:val="27"/>
          <w:szCs w:val="27"/>
        </w:rPr>
        <w:t xml:space="preserve">3.1 настоящего Положения, или уведомлений, указанных в </w:t>
      </w:r>
      <w:hyperlink r:id="rId8" w:history="1">
        <w:r w:rsidRPr="0039728F">
          <w:rPr>
            <w:sz w:val="27"/>
            <w:szCs w:val="27"/>
          </w:rPr>
          <w:t>абзаце четвертом подпункта «б</w:t>
        </w:r>
      </w:hyperlink>
      <w:r w:rsidRPr="0039728F">
        <w:rPr>
          <w:sz w:val="27"/>
          <w:szCs w:val="27"/>
        </w:rPr>
        <w:t>»</w:t>
      </w:r>
      <w:r w:rsidR="00630CE5" w:rsidRPr="0039728F">
        <w:rPr>
          <w:sz w:val="27"/>
          <w:szCs w:val="27"/>
        </w:rPr>
        <w:t xml:space="preserve">, </w:t>
      </w:r>
      <w:hyperlink w:anchor="sub_10165" w:history="1">
        <w:r w:rsidRPr="0039728F">
          <w:rPr>
            <w:sz w:val="27"/>
            <w:szCs w:val="27"/>
          </w:rPr>
          <w:t xml:space="preserve">подпунктах «д» и «е» пункта </w:t>
        </w:r>
      </w:hyperlink>
      <w:r w:rsidRPr="0039728F">
        <w:rPr>
          <w:sz w:val="27"/>
          <w:szCs w:val="27"/>
        </w:rPr>
        <w:t>3.1. настоящего Положения, ведущий специалист по имуществу, правовым вопросам и кадрам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 сельское поселение Варзуга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Pr="0039728F">
        <w:rPr>
          <w:color w:val="000000" w:themeColor="text1"/>
          <w:sz w:val="27"/>
          <w:szCs w:val="27"/>
        </w:rPr>
        <w:t>».</w:t>
      </w:r>
    </w:p>
    <w:p w:rsidR="005A5508" w:rsidRPr="0039728F" w:rsidRDefault="005A5508" w:rsidP="00394199">
      <w:pPr>
        <w:ind w:left="567"/>
        <w:jc w:val="both"/>
        <w:rPr>
          <w:color w:val="000000" w:themeColor="text1"/>
          <w:sz w:val="27"/>
          <w:szCs w:val="27"/>
        </w:rPr>
      </w:pPr>
    </w:p>
    <w:p w:rsidR="00630CE5" w:rsidRPr="0039728F" w:rsidRDefault="00630CE5" w:rsidP="00394199">
      <w:pPr>
        <w:ind w:left="567"/>
        <w:jc w:val="both"/>
        <w:rPr>
          <w:color w:val="000000" w:themeColor="text1"/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>2.5. Изложить п. 3.8. Положения в следующей редакции:</w:t>
      </w:r>
    </w:p>
    <w:p w:rsidR="00630CE5" w:rsidRPr="0039728F" w:rsidRDefault="00630CE5" w:rsidP="00630CE5">
      <w:pPr>
        <w:widowControl w:val="0"/>
        <w:autoSpaceDE w:val="0"/>
        <w:autoSpaceDN w:val="0"/>
        <w:adjustRightInd w:val="0"/>
        <w:ind w:firstLine="600"/>
        <w:jc w:val="both"/>
        <w:rPr>
          <w:sz w:val="27"/>
          <w:szCs w:val="27"/>
          <w:lang w:eastAsia="ru-RU"/>
        </w:rPr>
      </w:pPr>
      <w:r w:rsidRPr="0039728F">
        <w:rPr>
          <w:sz w:val="27"/>
          <w:szCs w:val="27"/>
          <w:lang w:eastAsia="ru-RU"/>
        </w:rPr>
        <w:t>«</w:t>
      </w:r>
      <w:r w:rsidR="0039728F" w:rsidRPr="0039728F">
        <w:rPr>
          <w:sz w:val="27"/>
          <w:szCs w:val="27"/>
          <w:lang w:eastAsia="ru-RU"/>
        </w:rPr>
        <w:t xml:space="preserve">3.8. </w:t>
      </w:r>
      <w:r w:rsidRPr="0039728F">
        <w:rPr>
          <w:sz w:val="27"/>
          <w:szCs w:val="27"/>
          <w:lang w:eastAsia="ru-RU"/>
        </w:rPr>
        <w:t>Мотивированные заключения, предусмотренные пунктами 3.3, 3.5, 3.6 настоящего Положения, должны содержать:</w:t>
      </w:r>
    </w:p>
    <w:p w:rsidR="00630CE5" w:rsidRPr="0039728F" w:rsidRDefault="00630CE5" w:rsidP="00630CE5">
      <w:pPr>
        <w:widowControl w:val="0"/>
        <w:autoSpaceDE w:val="0"/>
        <w:autoSpaceDN w:val="0"/>
        <w:adjustRightInd w:val="0"/>
        <w:ind w:firstLine="600"/>
        <w:jc w:val="both"/>
        <w:rPr>
          <w:sz w:val="27"/>
          <w:szCs w:val="27"/>
          <w:lang w:eastAsia="ru-RU"/>
        </w:rPr>
      </w:pPr>
      <w:r w:rsidRPr="0039728F">
        <w:rPr>
          <w:sz w:val="27"/>
          <w:szCs w:val="27"/>
          <w:lang w:eastAsia="ru-RU"/>
        </w:rPr>
        <w:t>а) информацию, изложенную в обращениях или уведомлениях, указанных в абзацах втором и пятом подпункта «б»</w:t>
      </w:r>
      <w:r w:rsidR="000242BC" w:rsidRPr="0039728F">
        <w:rPr>
          <w:sz w:val="27"/>
          <w:szCs w:val="27"/>
          <w:lang w:eastAsia="ru-RU"/>
        </w:rPr>
        <w:t xml:space="preserve"> и </w:t>
      </w:r>
      <w:r w:rsidRPr="0039728F">
        <w:rPr>
          <w:sz w:val="27"/>
          <w:szCs w:val="27"/>
          <w:lang w:eastAsia="ru-RU"/>
        </w:rPr>
        <w:t>подпунктах «д» и «е» пункта 3.1 настоящего Положения;</w:t>
      </w:r>
    </w:p>
    <w:p w:rsidR="00630CE5" w:rsidRPr="0039728F" w:rsidRDefault="00630CE5" w:rsidP="00630CE5">
      <w:pPr>
        <w:widowControl w:val="0"/>
        <w:autoSpaceDE w:val="0"/>
        <w:autoSpaceDN w:val="0"/>
        <w:adjustRightInd w:val="0"/>
        <w:ind w:firstLine="600"/>
        <w:jc w:val="both"/>
        <w:rPr>
          <w:sz w:val="27"/>
          <w:szCs w:val="27"/>
          <w:lang w:eastAsia="ru-RU"/>
        </w:rPr>
      </w:pPr>
      <w:r w:rsidRPr="0039728F">
        <w:rPr>
          <w:sz w:val="27"/>
          <w:szCs w:val="27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30CE5" w:rsidRPr="0039728F" w:rsidRDefault="00630CE5" w:rsidP="00630CE5">
      <w:pPr>
        <w:widowControl w:val="0"/>
        <w:autoSpaceDE w:val="0"/>
        <w:autoSpaceDN w:val="0"/>
        <w:adjustRightInd w:val="0"/>
        <w:ind w:firstLine="600"/>
        <w:jc w:val="both"/>
        <w:rPr>
          <w:sz w:val="27"/>
          <w:szCs w:val="27"/>
          <w:lang w:eastAsia="ru-RU"/>
        </w:rPr>
      </w:pPr>
      <w:r w:rsidRPr="0039728F">
        <w:rPr>
          <w:sz w:val="27"/>
          <w:szCs w:val="27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«б», подпунктах «д» и «е» пункта 3.1 настоящего Положения, а также рекомендации для принятия одного из решений в соответствии с пунктами 3.18</w:t>
      </w:r>
      <w:r w:rsidR="00027A66" w:rsidRPr="0039728F">
        <w:rPr>
          <w:sz w:val="27"/>
          <w:szCs w:val="27"/>
          <w:lang w:eastAsia="ru-RU"/>
        </w:rPr>
        <w:t>.</w:t>
      </w:r>
      <w:r w:rsidRPr="0039728F">
        <w:rPr>
          <w:sz w:val="27"/>
          <w:szCs w:val="27"/>
          <w:lang w:eastAsia="ru-RU"/>
        </w:rPr>
        <w:t>, 3.19.1</w:t>
      </w:r>
      <w:r w:rsidR="00027A66" w:rsidRPr="0039728F">
        <w:rPr>
          <w:sz w:val="27"/>
          <w:szCs w:val="27"/>
          <w:lang w:eastAsia="ru-RU"/>
        </w:rPr>
        <w:t>.</w:t>
      </w:r>
      <w:r w:rsidRPr="0039728F">
        <w:rPr>
          <w:sz w:val="27"/>
          <w:szCs w:val="27"/>
          <w:lang w:eastAsia="ru-RU"/>
        </w:rPr>
        <w:t>,</w:t>
      </w:r>
      <w:r w:rsidR="00027A66" w:rsidRPr="0039728F">
        <w:rPr>
          <w:sz w:val="27"/>
          <w:szCs w:val="27"/>
          <w:lang w:eastAsia="ru-RU"/>
        </w:rPr>
        <w:t xml:space="preserve"> 3.19.4.,</w:t>
      </w:r>
      <w:r w:rsidRPr="0039728F">
        <w:rPr>
          <w:sz w:val="27"/>
          <w:szCs w:val="27"/>
          <w:lang w:eastAsia="ru-RU"/>
        </w:rPr>
        <w:t xml:space="preserve"> 3.20.1</w:t>
      </w:r>
      <w:r w:rsidR="00027A66" w:rsidRPr="0039728F">
        <w:rPr>
          <w:sz w:val="27"/>
          <w:szCs w:val="27"/>
          <w:lang w:eastAsia="ru-RU"/>
        </w:rPr>
        <w:t>.</w:t>
      </w:r>
      <w:r w:rsidRPr="0039728F">
        <w:rPr>
          <w:sz w:val="27"/>
          <w:szCs w:val="27"/>
          <w:lang w:eastAsia="ru-RU"/>
        </w:rPr>
        <w:t xml:space="preserve"> настоящего Положения или иного решения».</w:t>
      </w:r>
    </w:p>
    <w:p w:rsidR="00630CE5" w:rsidRPr="0039728F" w:rsidRDefault="00630CE5" w:rsidP="00394199">
      <w:pPr>
        <w:ind w:left="567"/>
        <w:jc w:val="both"/>
        <w:rPr>
          <w:color w:val="000000" w:themeColor="text1"/>
          <w:sz w:val="27"/>
          <w:szCs w:val="27"/>
        </w:rPr>
      </w:pPr>
    </w:p>
    <w:p w:rsidR="00630CE5" w:rsidRPr="0039728F" w:rsidRDefault="00630CE5" w:rsidP="00630CE5">
      <w:pPr>
        <w:ind w:left="567"/>
        <w:jc w:val="both"/>
        <w:rPr>
          <w:color w:val="000000" w:themeColor="text1"/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>2.6. Изложить п. 3.11.</w:t>
      </w:r>
      <w:r w:rsidR="00833C08" w:rsidRPr="0039728F">
        <w:rPr>
          <w:color w:val="000000" w:themeColor="text1"/>
          <w:sz w:val="27"/>
          <w:szCs w:val="27"/>
        </w:rPr>
        <w:t xml:space="preserve"> Положения</w:t>
      </w:r>
      <w:r w:rsidRPr="0039728F">
        <w:rPr>
          <w:color w:val="000000" w:themeColor="text1"/>
          <w:sz w:val="27"/>
          <w:szCs w:val="27"/>
        </w:rPr>
        <w:t xml:space="preserve"> в следующей редакции:</w:t>
      </w:r>
    </w:p>
    <w:p w:rsidR="00630CE5" w:rsidRPr="0039728F" w:rsidRDefault="00630CE5" w:rsidP="00630CE5">
      <w:pPr>
        <w:ind w:firstLine="567"/>
        <w:jc w:val="both"/>
        <w:rPr>
          <w:color w:val="000000" w:themeColor="text1"/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>«</w:t>
      </w:r>
      <w:r w:rsidR="0039728F">
        <w:rPr>
          <w:color w:val="000000" w:themeColor="text1"/>
          <w:sz w:val="27"/>
          <w:szCs w:val="27"/>
        </w:rPr>
        <w:t xml:space="preserve">3.11. </w:t>
      </w:r>
      <w:r w:rsidRPr="0039728F">
        <w:rPr>
          <w:sz w:val="27"/>
          <w:szCs w:val="27"/>
          <w:lang w:eastAsia="ru-RU"/>
        </w:rPr>
        <w:t xml:space="preserve">Уведомление, указанное в </w:t>
      </w:r>
      <w:hyperlink r:id="rId9" w:anchor="sub_10165" w:history="1">
        <w:r w:rsidRPr="0039728F">
          <w:rPr>
            <w:sz w:val="27"/>
            <w:szCs w:val="27"/>
            <w:lang w:eastAsia="ru-RU"/>
          </w:rPr>
          <w:t xml:space="preserve">подпунктах «д» и «е» пункта </w:t>
        </w:r>
      </w:hyperlink>
      <w:r w:rsidRPr="0039728F">
        <w:rPr>
          <w:sz w:val="27"/>
          <w:szCs w:val="27"/>
          <w:lang w:eastAsia="ru-RU"/>
        </w:rPr>
        <w:t>3.1 настоящего Положения, как правило, рассматривается на очередном (плановом) заседании комиссии</w:t>
      </w:r>
      <w:r w:rsidRPr="0039728F">
        <w:rPr>
          <w:color w:val="000000" w:themeColor="text1"/>
          <w:sz w:val="27"/>
          <w:szCs w:val="27"/>
        </w:rPr>
        <w:t>».</w:t>
      </w:r>
    </w:p>
    <w:p w:rsidR="00630CE5" w:rsidRPr="0039728F" w:rsidRDefault="00630CE5" w:rsidP="00630CE5">
      <w:pPr>
        <w:ind w:firstLine="567"/>
        <w:jc w:val="both"/>
        <w:rPr>
          <w:color w:val="000000" w:themeColor="text1"/>
          <w:sz w:val="27"/>
          <w:szCs w:val="27"/>
        </w:rPr>
      </w:pPr>
    </w:p>
    <w:p w:rsidR="00630CE5" w:rsidRPr="0039728F" w:rsidRDefault="00630CE5" w:rsidP="00630CE5">
      <w:pPr>
        <w:ind w:firstLine="567"/>
        <w:jc w:val="both"/>
        <w:rPr>
          <w:color w:val="000000" w:themeColor="text1"/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>2.7. Подпункт «а»</w:t>
      </w:r>
      <w:r w:rsidR="00F324AF" w:rsidRPr="0039728F">
        <w:rPr>
          <w:color w:val="000000" w:themeColor="text1"/>
          <w:sz w:val="27"/>
          <w:szCs w:val="27"/>
        </w:rPr>
        <w:t xml:space="preserve"> пункта 3.13 Положения изложить в следующей редакции:</w:t>
      </w:r>
    </w:p>
    <w:p w:rsidR="00F324AF" w:rsidRPr="0039728F" w:rsidRDefault="00F324AF" w:rsidP="00630CE5">
      <w:pPr>
        <w:ind w:firstLine="567"/>
        <w:jc w:val="both"/>
        <w:rPr>
          <w:sz w:val="27"/>
          <w:szCs w:val="27"/>
          <w:lang w:eastAsia="ru-RU"/>
        </w:rPr>
      </w:pPr>
      <w:r w:rsidRPr="0039728F">
        <w:rPr>
          <w:sz w:val="27"/>
          <w:szCs w:val="27"/>
          <w:lang w:eastAsia="ru-RU"/>
        </w:rPr>
        <w:t>«</w:t>
      </w:r>
      <w:r w:rsidR="0039728F">
        <w:rPr>
          <w:sz w:val="27"/>
          <w:szCs w:val="27"/>
          <w:lang w:eastAsia="ru-RU"/>
        </w:rPr>
        <w:t xml:space="preserve">а) </w:t>
      </w:r>
      <w:r w:rsidRPr="0039728F">
        <w:rPr>
          <w:sz w:val="27"/>
          <w:szCs w:val="27"/>
          <w:lang w:eastAsia="ru-RU"/>
        </w:rPr>
        <w:t xml:space="preserve">если в обращении, заявлении или уведомлении, предусмотренных </w:t>
      </w:r>
      <w:hyperlink w:anchor="sub_10162" w:history="1">
        <w:r w:rsidRPr="0039728F">
          <w:rPr>
            <w:sz w:val="27"/>
            <w:szCs w:val="27"/>
            <w:lang w:eastAsia="ru-RU"/>
          </w:rPr>
          <w:t xml:space="preserve">подпунктом «б» и подпунктом «е» пункта </w:t>
        </w:r>
      </w:hyperlink>
      <w:r w:rsidRPr="0039728F">
        <w:rPr>
          <w:sz w:val="27"/>
          <w:szCs w:val="27"/>
          <w:lang w:eastAsia="ru-RU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комиссии».</w:t>
      </w:r>
    </w:p>
    <w:p w:rsidR="00F324AF" w:rsidRPr="0039728F" w:rsidRDefault="00F324AF" w:rsidP="00630CE5">
      <w:pPr>
        <w:ind w:firstLine="567"/>
        <w:jc w:val="both"/>
        <w:rPr>
          <w:sz w:val="27"/>
          <w:szCs w:val="27"/>
          <w:lang w:eastAsia="ru-RU"/>
        </w:rPr>
      </w:pPr>
    </w:p>
    <w:p w:rsidR="00027A66" w:rsidRPr="0039728F" w:rsidRDefault="00833C08" w:rsidP="00027A66">
      <w:pPr>
        <w:ind w:firstLine="567"/>
        <w:jc w:val="both"/>
        <w:rPr>
          <w:color w:val="000000" w:themeColor="text1"/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 xml:space="preserve">2.8. </w:t>
      </w:r>
      <w:r w:rsidR="00027A66" w:rsidRPr="0039728F">
        <w:rPr>
          <w:color w:val="000000" w:themeColor="text1"/>
          <w:sz w:val="27"/>
          <w:szCs w:val="27"/>
        </w:rPr>
        <w:t>Дополнить Положение пунктом 3.19.4. следующего содержания:</w:t>
      </w:r>
    </w:p>
    <w:p w:rsidR="00027A66" w:rsidRPr="00027A66" w:rsidRDefault="0039728F" w:rsidP="00027A66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  <w:lang w:eastAsia="ru-RU"/>
        </w:rPr>
        <w:lastRenderedPageBreak/>
        <w:t xml:space="preserve">«3.19.14. </w:t>
      </w:r>
      <w:r w:rsidR="00027A66" w:rsidRPr="00027A66">
        <w:rPr>
          <w:sz w:val="27"/>
          <w:szCs w:val="27"/>
          <w:lang w:eastAsia="ru-RU"/>
        </w:rPr>
        <w:t>По итогам рассмотрения вопроса, указанного в </w:t>
      </w:r>
      <w:hyperlink r:id="rId10" w:anchor="block_10166" w:history="1">
        <w:r w:rsidR="00027A66" w:rsidRPr="0039728F">
          <w:rPr>
            <w:sz w:val="27"/>
            <w:szCs w:val="27"/>
            <w:lang w:eastAsia="ru-RU"/>
          </w:rPr>
          <w:t>подпункте «е» пункта 3.1.</w:t>
        </w:r>
      </w:hyperlink>
      <w:r w:rsidR="00027A66" w:rsidRPr="00027A66">
        <w:rPr>
          <w:sz w:val="27"/>
          <w:szCs w:val="27"/>
          <w:lang w:eastAsia="ru-RU"/>
        </w:rPr>
        <w:t> настоящего Положения, комиссия принимает одно из следующих решений:</w:t>
      </w:r>
    </w:p>
    <w:p w:rsidR="00027A66" w:rsidRPr="0039728F" w:rsidRDefault="00027A66" w:rsidP="00027A66">
      <w:pPr>
        <w:shd w:val="clear" w:color="auto" w:fill="FFFFFF"/>
        <w:ind w:firstLine="567"/>
        <w:jc w:val="both"/>
        <w:rPr>
          <w:sz w:val="27"/>
          <w:szCs w:val="27"/>
          <w:lang w:eastAsia="ru-RU"/>
        </w:rPr>
      </w:pPr>
      <w:r w:rsidRPr="00027A66">
        <w:rPr>
          <w:sz w:val="27"/>
          <w:szCs w:val="27"/>
          <w:lang w:eastAsia="ru-RU"/>
        </w:rPr>
        <w:t xml:space="preserve">а) признать наличие причинно-следственной связи между возникновением не зависящих от </w:t>
      </w:r>
      <w:r w:rsidRPr="0039728F">
        <w:rPr>
          <w:sz w:val="27"/>
          <w:szCs w:val="27"/>
          <w:lang w:eastAsia="ru-RU"/>
        </w:rPr>
        <w:t>муниципального</w:t>
      </w:r>
      <w:r w:rsidRPr="00027A66">
        <w:rPr>
          <w:sz w:val="27"/>
          <w:szCs w:val="27"/>
          <w:lang w:eastAsia="ru-RU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027A66" w:rsidRPr="00027A66" w:rsidRDefault="00027A66" w:rsidP="00027A66">
      <w:pPr>
        <w:shd w:val="clear" w:color="auto" w:fill="FFFFFF"/>
        <w:ind w:firstLine="567"/>
        <w:jc w:val="both"/>
        <w:rPr>
          <w:sz w:val="27"/>
          <w:szCs w:val="27"/>
          <w:lang w:eastAsia="ru-RU"/>
        </w:rPr>
      </w:pPr>
      <w:r w:rsidRPr="00027A66">
        <w:rPr>
          <w:sz w:val="27"/>
          <w:szCs w:val="27"/>
          <w:lang w:eastAsia="ru-RU"/>
        </w:rPr>
        <w:t xml:space="preserve">б) признать отсутствие причинно-следственной связи между возникновением не зависящих от </w:t>
      </w:r>
      <w:r w:rsidRPr="0039728F">
        <w:rPr>
          <w:sz w:val="27"/>
          <w:szCs w:val="27"/>
          <w:lang w:eastAsia="ru-RU"/>
        </w:rPr>
        <w:t>муниципального</w:t>
      </w:r>
      <w:r w:rsidRPr="00027A66">
        <w:rPr>
          <w:sz w:val="27"/>
          <w:szCs w:val="27"/>
          <w:lang w:eastAsia="ru-RU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r w:rsidR="0039728F">
        <w:rPr>
          <w:sz w:val="27"/>
          <w:szCs w:val="27"/>
          <w:lang w:eastAsia="ru-RU"/>
        </w:rPr>
        <w:t>»</w:t>
      </w:r>
      <w:r w:rsidRPr="00027A66">
        <w:rPr>
          <w:sz w:val="27"/>
          <w:szCs w:val="27"/>
          <w:lang w:eastAsia="ru-RU"/>
        </w:rPr>
        <w:t>.</w:t>
      </w:r>
    </w:p>
    <w:p w:rsidR="00833C08" w:rsidRPr="0039728F" w:rsidRDefault="00833C08" w:rsidP="00027A66">
      <w:pPr>
        <w:jc w:val="both"/>
        <w:rPr>
          <w:color w:val="000000" w:themeColor="text1"/>
          <w:sz w:val="27"/>
          <w:szCs w:val="27"/>
        </w:rPr>
      </w:pPr>
    </w:p>
    <w:p w:rsidR="00833C08" w:rsidRPr="0039728F" w:rsidRDefault="00833C08" w:rsidP="00630CE5">
      <w:pPr>
        <w:ind w:firstLine="567"/>
        <w:jc w:val="both"/>
        <w:rPr>
          <w:color w:val="000000" w:themeColor="text1"/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>2.9. Изложить п. 3.20 Положения в следующей редакции:</w:t>
      </w:r>
    </w:p>
    <w:p w:rsidR="00833C08" w:rsidRPr="0039728F" w:rsidRDefault="00833C08" w:rsidP="00630CE5">
      <w:pPr>
        <w:ind w:firstLine="567"/>
        <w:jc w:val="both"/>
        <w:rPr>
          <w:sz w:val="27"/>
          <w:szCs w:val="27"/>
          <w:lang w:eastAsia="ru-RU"/>
        </w:rPr>
      </w:pPr>
      <w:r w:rsidRPr="0039728F">
        <w:rPr>
          <w:sz w:val="27"/>
          <w:szCs w:val="27"/>
          <w:lang w:eastAsia="ru-RU"/>
        </w:rPr>
        <w:t>«</w:t>
      </w:r>
      <w:r w:rsidR="0039728F">
        <w:rPr>
          <w:sz w:val="27"/>
          <w:szCs w:val="27"/>
          <w:lang w:eastAsia="ru-RU"/>
        </w:rPr>
        <w:t xml:space="preserve">3.20. </w:t>
      </w:r>
      <w:r w:rsidRPr="0039728F">
        <w:rPr>
          <w:sz w:val="27"/>
          <w:szCs w:val="27"/>
          <w:lang w:eastAsia="ru-RU"/>
        </w:rPr>
        <w:t xml:space="preserve">По итогам рассмотрения вопросов, указанных в </w:t>
      </w:r>
      <w:hyperlink r:id="rId11" w:anchor="sub_10161" w:history="1">
        <w:r w:rsidRPr="0039728F">
          <w:rPr>
            <w:sz w:val="27"/>
            <w:szCs w:val="27"/>
            <w:lang w:eastAsia="ru-RU"/>
          </w:rPr>
          <w:t>подпунктах «а</w:t>
        </w:r>
      </w:hyperlink>
      <w:r w:rsidRPr="0039728F">
        <w:rPr>
          <w:sz w:val="27"/>
          <w:szCs w:val="27"/>
          <w:lang w:eastAsia="ru-RU"/>
        </w:rPr>
        <w:t xml:space="preserve">», </w:t>
      </w:r>
      <w:hyperlink r:id="rId12" w:anchor="sub_10162" w:history="1">
        <w:r w:rsidRPr="0039728F">
          <w:rPr>
            <w:sz w:val="27"/>
            <w:szCs w:val="27"/>
            <w:lang w:eastAsia="ru-RU"/>
          </w:rPr>
          <w:t>«б</w:t>
        </w:r>
      </w:hyperlink>
      <w:r w:rsidRPr="0039728F">
        <w:rPr>
          <w:sz w:val="27"/>
          <w:szCs w:val="27"/>
          <w:lang w:eastAsia="ru-RU"/>
        </w:rPr>
        <w:t xml:space="preserve">», </w:t>
      </w:r>
      <w:hyperlink r:id="rId13" w:anchor="sub_10164" w:history="1">
        <w:r w:rsidRPr="0039728F">
          <w:rPr>
            <w:sz w:val="27"/>
            <w:szCs w:val="27"/>
            <w:lang w:eastAsia="ru-RU"/>
          </w:rPr>
          <w:t>«г»</w:t>
        </w:r>
      </w:hyperlink>
      <w:r w:rsidRPr="0039728F">
        <w:rPr>
          <w:sz w:val="27"/>
          <w:szCs w:val="27"/>
          <w:lang w:eastAsia="ru-RU"/>
        </w:rPr>
        <w:t xml:space="preserve">, «д» и «е» пункта 3.1. настоящего Положения, и при наличии к тому оснований комиссия может принять иное решение, чем это предусмотрено </w:t>
      </w:r>
      <w:hyperlink r:id="rId14" w:anchor="sub_1022" w:history="1">
        <w:r w:rsidRPr="0039728F">
          <w:rPr>
            <w:sz w:val="27"/>
            <w:szCs w:val="27"/>
            <w:lang w:eastAsia="ru-RU"/>
          </w:rPr>
          <w:t xml:space="preserve">пунктами 3.15 – </w:t>
        </w:r>
      </w:hyperlink>
      <w:r w:rsidRPr="0039728F">
        <w:rPr>
          <w:sz w:val="27"/>
          <w:szCs w:val="27"/>
          <w:lang w:eastAsia="ru-RU"/>
        </w:rPr>
        <w:t>3.21 и 3.23 настоящего Положения. Основания и мотивы принятия такого решения должны быть отражены в протоколе заседания комиссии».</w:t>
      </w:r>
    </w:p>
    <w:p w:rsidR="00833C08" w:rsidRPr="0039728F" w:rsidRDefault="00833C08" w:rsidP="00630CE5">
      <w:pPr>
        <w:ind w:firstLine="567"/>
        <w:jc w:val="both"/>
        <w:rPr>
          <w:color w:val="000000" w:themeColor="text1"/>
          <w:sz w:val="27"/>
          <w:szCs w:val="27"/>
        </w:rPr>
      </w:pPr>
    </w:p>
    <w:p w:rsidR="00833C08" w:rsidRPr="0039728F" w:rsidRDefault="00833C08" w:rsidP="00833C08">
      <w:pPr>
        <w:ind w:firstLine="567"/>
        <w:jc w:val="both"/>
        <w:rPr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>2.10. Внести в приложение 2 к постановлению администрации МО СП Варзуга Терского района от 24.02.2024 № 11 «</w:t>
      </w:r>
      <w:r w:rsidRPr="0039728F">
        <w:rPr>
          <w:sz w:val="27"/>
          <w:szCs w:val="27"/>
        </w:rPr>
        <w:t>Состав</w:t>
      </w:r>
      <w:r w:rsidRPr="0039728F">
        <w:rPr>
          <w:color w:val="000000" w:themeColor="text1"/>
          <w:sz w:val="27"/>
          <w:szCs w:val="27"/>
        </w:rPr>
        <w:t xml:space="preserve"> </w:t>
      </w:r>
      <w:r w:rsidRPr="0039728F">
        <w:rPr>
          <w:sz w:val="27"/>
          <w:szCs w:val="27"/>
        </w:rPr>
        <w:t>комиссии по соблюдению требований к служебному поведению муниципальных служащих администрации муниципального образования сельское поселение Варзуга Терского района и урегулированию конфликта интересов» следующие изменения:</w:t>
      </w:r>
    </w:p>
    <w:p w:rsidR="00833C08" w:rsidRPr="0039728F" w:rsidRDefault="00833C08" w:rsidP="00833C08">
      <w:pPr>
        <w:ind w:firstLine="567"/>
        <w:jc w:val="both"/>
        <w:rPr>
          <w:sz w:val="27"/>
          <w:szCs w:val="27"/>
        </w:rPr>
      </w:pPr>
    </w:p>
    <w:p w:rsidR="0039728F" w:rsidRPr="0039728F" w:rsidRDefault="00833C08" w:rsidP="0039728F">
      <w:pPr>
        <w:ind w:firstLine="567"/>
        <w:jc w:val="both"/>
        <w:rPr>
          <w:sz w:val="27"/>
          <w:szCs w:val="27"/>
        </w:rPr>
      </w:pPr>
      <w:r w:rsidRPr="0039728F">
        <w:rPr>
          <w:sz w:val="27"/>
          <w:szCs w:val="27"/>
        </w:rPr>
        <w:t>2.10.1</w:t>
      </w:r>
      <w:r w:rsidR="00027A66" w:rsidRPr="0039728F">
        <w:rPr>
          <w:sz w:val="27"/>
          <w:szCs w:val="27"/>
        </w:rPr>
        <w:t>.</w:t>
      </w:r>
      <w:r w:rsidR="0039728F" w:rsidRPr="0039728F">
        <w:rPr>
          <w:sz w:val="27"/>
          <w:szCs w:val="27"/>
        </w:rPr>
        <w:t xml:space="preserve"> Заменить председателя К</w:t>
      </w:r>
      <w:r w:rsidRPr="0039728F">
        <w:rPr>
          <w:sz w:val="27"/>
          <w:szCs w:val="27"/>
        </w:rPr>
        <w:t>омиссии</w:t>
      </w:r>
      <w:r w:rsidR="0039728F" w:rsidRPr="0039728F">
        <w:rPr>
          <w:sz w:val="27"/>
          <w:szCs w:val="27"/>
        </w:rPr>
        <w:t xml:space="preserve"> – </w:t>
      </w:r>
      <w:r w:rsidR="00027A66" w:rsidRPr="0039728F">
        <w:rPr>
          <w:sz w:val="27"/>
          <w:szCs w:val="27"/>
        </w:rPr>
        <w:t>Почтарь Елену Леонидовну (заместителя главы администрации муниципального образования сельское поселение Варзуга Терского района)</w:t>
      </w:r>
      <w:r w:rsidRPr="0039728F">
        <w:rPr>
          <w:sz w:val="27"/>
          <w:szCs w:val="27"/>
        </w:rPr>
        <w:t xml:space="preserve"> на Попова Геннадия Николаевича – глава муниципального образования сельское поселение Варзуга.</w:t>
      </w:r>
    </w:p>
    <w:p w:rsidR="00833C08" w:rsidRPr="0039728F" w:rsidRDefault="00833C08" w:rsidP="00027A66">
      <w:pPr>
        <w:ind w:firstLine="567"/>
        <w:jc w:val="both"/>
        <w:rPr>
          <w:sz w:val="27"/>
          <w:szCs w:val="27"/>
        </w:rPr>
      </w:pPr>
      <w:r w:rsidRPr="0039728F">
        <w:rPr>
          <w:sz w:val="27"/>
          <w:szCs w:val="27"/>
        </w:rPr>
        <w:t xml:space="preserve">2.10.2. </w:t>
      </w:r>
      <w:r w:rsidR="0039728F" w:rsidRPr="0039728F">
        <w:rPr>
          <w:sz w:val="27"/>
          <w:szCs w:val="27"/>
        </w:rPr>
        <w:t>Заменить секретаря Комиссии – Горчакову Елену Олеговну</w:t>
      </w:r>
      <w:r w:rsidRPr="0039728F">
        <w:rPr>
          <w:sz w:val="27"/>
          <w:szCs w:val="27"/>
        </w:rPr>
        <w:t xml:space="preserve"> </w:t>
      </w:r>
      <w:r w:rsidR="0039728F">
        <w:rPr>
          <w:sz w:val="27"/>
          <w:szCs w:val="27"/>
        </w:rPr>
        <w:t>(</w:t>
      </w:r>
      <w:r w:rsidR="0039728F">
        <w:rPr>
          <w:sz w:val="27"/>
          <w:szCs w:val="27"/>
          <w:lang w:eastAsia="ru-RU"/>
        </w:rPr>
        <w:t>ведущего</w:t>
      </w:r>
      <w:r w:rsidR="0039728F" w:rsidRPr="0039728F">
        <w:rPr>
          <w:sz w:val="27"/>
          <w:szCs w:val="27"/>
          <w:lang w:eastAsia="ru-RU"/>
        </w:rPr>
        <w:t xml:space="preserve"> специалист</w:t>
      </w:r>
      <w:r w:rsidR="0039728F">
        <w:rPr>
          <w:sz w:val="27"/>
          <w:szCs w:val="27"/>
          <w:lang w:eastAsia="ru-RU"/>
        </w:rPr>
        <w:t>а</w:t>
      </w:r>
      <w:r w:rsidR="0039728F" w:rsidRPr="0039728F">
        <w:rPr>
          <w:sz w:val="27"/>
          <w:szCs w:val="27"/>
          <w:lang w:eastAsia="ru-RU"/>
        </w:rPr>
        <w:t xml:space="preserve"> по имуществу, правовым вопросам и кадрам администрации муниципального образования сельское поселение Варзуга Терского района</w:t>
      </w:r>
      <w:r w:rsidR="0039728F">
        <w:rPr>
          <w:sz w:val="27"/>
          <w:szCs w:val="27"/>
          <w:lang w:eastAsia="ru-RU"/>
        </w:rPr>
        <w:t>)</w:t>
      </w:r>
      <w:r w:rsidR="0039728F" w:rsidRPr="0039728F">
        <w:rPr>
          <w:sz w:val="27"/>
          <w:szCs w:val="27"/>
        </w:rPr>
        <w:t xml:space="preserve"> </w:t>
      </w:r>
      <w:r w:rsidRPr="0039728F">
        <w:rPr>
          <w:sz w:val="27"/>
          <w:szCs w:val="27"/>
        </w:rPr>
        <w:t xml:space="preserve">на Кожухарь Екатерину Михайловну </w:t>
      </w:r>
      <w:r w:rsidR="0039728F" w:rsidRPr="0039728F">
        <w:rPr>
          <w:sz w:val="27"/>
          <w:szCs w:val="27"/>
        </w:rPr>
        <w:t>–</w:t>
      </w:r>
      <w:r w:rsidRPr="0039728F">
        <w:rPr>
          <w:sz w:val="27"/>
          <w:szCs w:val="27"/>
        </w:rPr>
        <w:t xml:space="preserve"> </w:t>
      </w:r>
      <w:r w:rsidR="0039728F">
        <w:rPr>
          <w:sz w:val="27"/>
          <w:szCs w:val="27"/>
          <w:lang w:eastAsia="ru-RU"/>
        </w:rPr>
        <w:t>ведущего</w:t>
      </w:r>
      <w:r w:rsidR="00DD3816" w:rsidRPr="0039728F">
        <w:rPr>
          <w:sz w:val="27"/>
          <w:szCs w:val="27"/>
          <w:lang w:eastAsia="ru-RU"/>
        </w:rPr>
        <w:t xml:space="preserve"> специалист</w:t>
      </w:r>
      <w:r w:rsidR="002037A1">
        <w:rPr>
          <w:sz w:val="27"/>
          <w:szCs w:val="27"/>
          <w:lang w:eastAsia="ru-RU"/>
        </w:rPr>
        <w:t>а</w:t>
      </w:r>
      <w:r w:rsidR="00DD3816" w:rsidRPr="0039728F">
        <w:rPr>
          <w:sz w:val="27"/>
          <w:szCs w:val="27"/>
          <w:lang w:eastAsia="ru-RU"/>
        </w:rPr>
        <w:t xml:space="preserve"> по имуществу, правовым вопросам и кадрам администрации муниципального образования сельское поселение Варзуга Терского района.</w:t>
      </w:r>
    </w:p>
    <w:p w:rsidR="00027A66" w:rsidRPr="0039728F" w:rsidRDefault="00027A66" w:rsidP="00027A66">
      <w:pPr>
        <w:ind w:firstLine="567"/>
        <w:jc w:val="both"/>
        <w:rPr>
          <w:sz w:val="27"/>
          <w:szCs w:val="27"/>
        </w:rPr>
      </w:pPr>
    </w:p>
    <w:p w:rsidR="00FD36A2" w:rsidRDefault="00FD36A2" w:rsidP="00FD36A2">
      <w:pPr>
        <w:tabs>
          <w:tab w:val="left" w:pos="993"/>
        </w:tabs>
        <w:ind w:firstLine="567"/>
        <w:jc w:val="both"/>
        <w:outlineLvl w:val="0"/>
        <w:rPr>
          <w:color w:val="000000" w:themeColor="text1"/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>3</w:t>
      </w:r>
      <w:r w:rsidR="00D00F44" w:rsidRPr="0039728F">
        <w:rPr>
          <w:color w:val="000000" w:themeColor="text1"/>
          <w:sz w:val="27"/>
          <w:szCs w:val="27"/>
        </w:rPr>
        <w:t xml:space="preserve">. </w:t>
      </w:r>
      <w:r w:rsidR="00140596" w:rsidRPr="0039728F">
        <w:rPr>
          <w:color w:val="000000" w:themeColor="text1"/>
          <w:sz w:val="27"/>
          <w:szCs w:val="27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39728F" w:rsidRPr="0039728F" w:rsidRDefault="0039728F" w:rsidP="00FD36A2">
      <w:pPr>
        <w:tabs>
          <w:tab w:val="left" w:pos="993"/>
        </w:tabs>
        <w:ind w:firstLine="567"/>
        <w:jc w:val="both"/>
        <w:outlineLvl w:val="0"/>
        <w:rPr>
          <w:color w:val="000000" w:themeColor="text1"/>
          <w:sz w:val="27"/>
          <w:szCs w:val="27"/>
        </w:rPr>
      </w:pPr>
    </w:p>
    <w:p w:rsidR="00FD36A2" w:rsidRDefault="00FD36A2" w:rsidP="00FD36A2">
      <w:pPr>
        <w:tabs>
          <w:tab w:val="left" w:pos="993"/>
        </w:tabs>
        <w:ind w:firstLine="567"/>
        <w:jc w:val="both"/>
        <w:outlineLvl w:val="0"/>
        <w:rPr>
          <w:color w:val="000000" w:themeColor="text1"/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>4</w:t>
      </w:r>
      <w:r w:rsidR="00D00F44" w:rsidRPr="0039728F">
        <w:rPr>
          <w:color w:val="000000" w:themeColor="text1"/>
          <w:sz w:val="27"/>
          <w:szCs w:val="27"/>
        </w:rPr>
        <w:t xml:space="preserve">. </w:t>
      </w:r>
      <w:r w:rsidR="00140596" w:rsidRPr="0039728F">
        <w:rPr>
          <w:color w:val="000000" w:themeColor="text1"/>
          <w:sz w:val="27"/>
          <w:szCs w:val="27"/>
        </w:rPr>
        <w:t>Настоящее постановление вступает в силу с момента его обнародования.</w:t>
      </w:r>
    </w:p>
    <w:p w:rsidR="0039728F" w:rsidRPr="0039728F" w:rsidRDefault="0039728F" w:rsidP="00FD36A2">
      <w:pPr>
        <w:tabs>
          <w:tab w:val="left" w:pos="993"/>
        </w:tabs>
        <w:ind w:firstLine="567"/>
        <w:jc w:val="both"/>
        <w:outlineLvl w:val="0"/>
        <w:rPr>
          <w:color w:val="000000" w:themeColor="text1"/>
          <w:sz w:val="27"/>
          <w:szCs w:val="27"/>
        </w:rPr>
      </w:pPr>
    </w:p>
    <w:p w:rsidR="00AA3CAE" w:rsidRPr="0039728F" w:rsidRDefault="00FD36A2" w:rsidP="00D00F44">
      <w:pPr>
        <w:tabs>
          <w:tab w:val="left" w:pos="993"/>
        </w:tabs>
        <w:ind w:firstLine="567"/>
        <w:jc w:val="both"/>
        <w:outlineLvl w:val="0"/>
        <w:rPr>
          <w:color w:val="000000" w:themeColor="text1"/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>5</w:t>
      </w:r>
      <w:r w:rsidR="00D00F44" w:rsidRPr="0039728F">
        <w:rPr>
          <w:color w:val="000000" w:themeColor="text1"/>
          <w:sz w:val="27"/>
          <w:szCs w:val="27"/>
        </w:rPr>
        <w:t xml:space="preserve">. </w:t>
      </w:r>
      <w:r w:rsidR="00140596" w:rsidRPr="0039728F">
        <w:rPr>
          <w:color w:val="000000" w:themeColor="text1"/>
          <w:sz w:val="27"/>
          <w:szCs w:val="27"/>
        </w:rPr>
        <w:t>Контроль исполнения настоящего постановления оставляю за собой.</w:t>
      </w:r>
    </w:p>
    <w:p w:rsidR="00FD36A2" w:rsidRPr="0039728F" w:rsidRDefault="00FD36A2">
      <w:pPr>
        <w:tabs>
          <w:tab w:val="left" w:pos="1134"/>
        </w:tabs>
        <w:jc w:val="both"/>
        <w:outlineLvl w:val="0"/>
        <w:rPr>
          <w:color w:val="000000" w:themeColor="text1"/>
          <w:sz w:val="27"/>
          <w:szCs w:val="27"/>
        </w:rPr>
      </w:pPr>
    </w:p>
    <w:p w:rsidR="00FD36A2" w:rsidRPr="0039728F" w:rsidRDefault="00FD36A2">
      <w:pPr>
        <w:tabs>
          <w:tab w:val="left" w:pos="1134"/>
        </w:tabs>
        <w:jc w:val="both"/>
        <w:outlineLvl w:val="0"/>
        <w:rPr>
          <w:color w:val="000000" w:themeColor="text1"/>
          <w:sz w:val="27"/>
          <w:szCs w:val="27"/>
        </w:rPr>
      </w:pPr>
    </w:p>
    <w:p w:rsidR="00FD36A2" w:rsidRPr="0039728F" w:rsidRDefault="00FD36A2">
      <w:pPr>
        <w:tabs>
          <w:tab w:val="left" w:pos="1134"/>
        </w:tabs>
        <w:jc w:val="both"/>
        <w:outlineLvl w:val="0"/>
        <w:rPr>
          <w:color w:val="000000" w:themeColor="text1"/>
          <w:sz w:val="27"/>
          <w:szCs w:val="27"/>
        </w:rPr>
      </w:pPr>
    </w:p>
    <w:p w:rsidR="00AA3CAE" w:rsidRPr="0039728F" w:rsidRDefault="00140596">
      <w:pPr>
        <w:tabs>
          <w:tab w:val="left" w:pos="993"/>
        </w:tabs>
        <w:jc w:val="both"/>
        <w:rPr>
          <w:color w:val="000000" w:themeColor="text1"/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>Глава муниципального образования</w:t>
      </w:r>
    </w:p>
    <w:p w:rsidR="00AA3CAE" w:rsidRPr="0039728F" w:rsidRDefault="00140596">
      <w:pPr>
        <w:tabs>
          <w:tab w:val="left" w:pos="993"/>
        </w:tabs>
        <w:jc w:val="both"/>
        <w:rPr>
          <w:color w:val="000000" w:themeColor="text1"/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>сельское поселение Варзуга</w:t>
      </w:r>
    </w:p>
    <w:p w:rsidR="00AA3CAE" w:rsidRPr="0039728F" w:rsidRDefault="00140596">
      <w:pPr>
        <w:tabs>
          <w:tab w:val="left" w:pos="993"/>
        </w:tabs>
        <w:jc w:val="both"/>
        <w:rPr>
          <w:color w:val="000000" w:themeColor="text1"/>
          <w:sz w:val="27"/>
          <w:szCs w:val="27"/>
        </w:rPr>
      </w:pPr>
      <w:r w:rsidRPr="0039728F">
        <w:rPr>
          <w:color w:val="000000" w:themeColor="text1"/>
          <w:sz w:val="27"/>
          <w:szCs w:val="27"/>
        </w:rPr>
        <w:t xml:space="preserve">Терского района                                                                                      </w:t>
      </w:r>
      <w:r w:rsidR="00FD36A2" w:rsidRPr="0039728F">
        <w:rPr>
          <w:color w:val="000000" w:themeColor="text1"/>
          <w:sz w:val="27"/>
          <w:szCs w:val="27"/>
        </w:rPr>
        <w:t xml:space="preserve">      </w:t>
      </w:r>
      <w:r w:rsidRPr="0039728F">
        <w:rPr>
          <w:color w:val="000000" w:themeColor="text1"/>
          <w:sz w:val="27"/>
          <w:szCs w:val="27"/>
        </w:rPr>
        <w:t>Г.Н. Попов</w:t>
      </w:r>
    </w:p>
    <w:sectPr w:rsidR="00AA3CAE" w:rsidRPr="0039728F" w:rsidSect="00561B3F">
      <w:headerReference w:type="even" r:id="rId15"/>
      <w:footerReference w:type="even" r:id="rId16"/>
      <w:footerReference w:type="default" r:id="rId17"/>
      <w:pgSz w:w="11906" w:h="16838"/>
      <w:pgMar w:top="567" w:right="849" w:bottom="567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5F" w:rsidRDefault="007D675F">
      <w:r>
        <w:separator/>
      </w:r>
    </w:p>
  </w:endnote>
  <w:endnote w:type="continuationSeparator" w:id="0">
    <w:p w:rsidR="007D675F" w:rsidRDefault="007D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8902BE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5F" w:rsidRDefault="007D675F">
      <w:r>
        <w:separator/>
      </w:r>
    </w:p>
  </w:footnote>
  <w:footnote w:type="continuationSeparator" w:id="0">
    <w:p w:rsidR="007D675F" w:rsidRDefault="007D6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8902BE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AE"/>
    <w:rsid w:val="00001D92"/>
    <w:rsid w:val="000242BC"/>
    <w:rsid w:val="00027A66"/>
    <w:rsid w:val="00032A25"/>
    <w:rsid w:val="000379C8"/>
    <w:rsid w:val="00054043"/>
    <w:rsid w:val="00062D2E"/>
    <w:rsid w:val="000759E3"/>
    <w:rsid w:val="00083D9B"/>
    <w:rsid w:val="0009381E"/>
    <w:rsid w:val="000B4F36"/>
    <w:rsid w:val="000C0199"/>
    <w:rsid w:val="000F69D6"/>
    <w:rsid w:val="00117A8B"/>
    <w:rsid w:val="00140596"/>
    <w:rsid w:val="0017203C"/>
    <w:rsid w:val="001B2BB4"/>
    <w:rsid w:val="001B3F72"/>
    <w:rsid w:val="001C02D0"/>
    <w:rsid w:val="001D7A93"/>
    <w:rsid w:val="001F6150"/>
    <w:rsid w:val="002037A1"/>
    <w:rsid w:val="00207B92"/>
    <w:rsid w:val="00217B36"/>
    <w:rsid w:val="002238E9"/>
    <w:rsid w:val="00224DD0"/>
    <w:rsid w:val="00275223"/>
    <w:rsid w:val="002757A2"/>
    <w:rsid w:val="00291040"/>
    <w:rsid w:val="0029111D"/>
    <w:rsid w:val="002A1851"/>
    <w:rsid w:val="002C215E"/>
    <w:rsid w:val="003524BB"/>
    <w:rsid w:val="00354AD8"/>
    <w:rsid w:val="00365BE4"/>
    <w:rsid w:val="003844B3"/>
    <w:rsid w:val="00394199"/>
    <w:rsid w:val="003941E2"/>
    <w:rsid w:val="00394C06"/>
    <w:rsid w:val="003957DF"/>
    <w:rsid w:val="0039728F"/>
    <w:rsid w:val="003E2B95"/>
    <w:rsid w:val="003F2153"/>
    <w:rsid w:val="00410B8E"/>
    <w:rsid w:val="00411A47"/>
    <w:rsid w:val="004368B3"/>
    <w:rsid w:val="0046639F"/>
    <w:rsid w:val="00492CBE"/>
    <w:rsid w:val="004936DC"/>
    <w:rsid w:val="004C08B7"/>
    <w:rsid w:val="004E1707"/>
    <w:rsid w:val="005109C1"/>
    <w:rsid w:val="00512098"/>
    <w:rsid w:val="00513F7D"/>
    <w:rsid w:val="00561B3F"/>
    <w:rsid w:val="00567172"/>
    <w:rsid w:val="005A5508"/>
    <w:rsid w:val="005C67BC"/>
    <w:rsid w:val="005F0831"/>
    <w:rsid w:val="00613A33"/>
    <w:rsid w:val="006244AD"/>
    <w:rsid w:val="00626120"/>
    <w:rsid w:val="00630CE5"/>
    <w:rsid w:val="00654745"/>
    <w:rsid w:val="006574D0"/>
    <w:rsid w:val="00682C16"/>
    <w:rsid w:val="00687228"/>
    <w:rsid w:val="006A1147"/>
    <w:rsid w:val="006C2ECB"/>
    <w:rsid w:val="006C77EB"/>
    <w:rsid w:val="006F346D"/>
    <w:rsid w:val="00714C8B"/>
    <w:rsid w:val="007369B8"/>
    <w:rsid w:val="00743A40"/>
    <w:rsid w:val="0076563D"/>
    <w:rsid w:val="00772B95"/>
    <w:rsid w:val="007A7203"/>
    <w:rsid w:val="007B10DA"/>
    <w:rsid w:val="007C6DDF"/>
    <w:rsid w:val="007D675F"/>
    <w:rsid w:val="007F21B8"/>
    <w:rsid w:val="0080101B"/>
    <w:rsid w:val="0080328C"/>
    <w:rsid w:val="00804B38"/>
    <w:rsid w:val="0082654F"/>
    <w:rsid w:val="00832E53"/>
    <w:rsid w:val="00833C08"/>
    <w:rsid w:val="00837771"/>
    <w:rsid w:val="00841290"/>
    <w:rsid w:val="00844006"/>
    <w:rsid w:val="0086792B"/>
    <w:rsid w:val="008765F7"/>
    <w:rsid w:val="008902BE"/>
    <w:rsid w:val="0089051D"/>
    <w:rsid w:val="008931AD"/>
    <w:rsid w:val="008A1317"/>
    <w:rsid w:val="008B4560"/>
    <w:rsid w:val="008D7DEE"/>
    <w:rsid w:val="008E44DD"/>
    <w:rsid w:val="00901804"/>
    <w:rsid w:val="0090414D"/>
    <w:rsid w:val="009305EF"/>
    <w:rsid w:val="00955B32"/>
    <w:rsid w:val="009957CC"/>
    <w:rsid w:val="009A0136"/>
    <w:rsid w:val="009A7EF7"/>
    <w:rsid w:val="009F1193"/>
    <w:rsid w:val="00A30ED6"/>
    <w:rsid w:val="00A65FC4"/>
    <w:rsid w:val="00A72AB9"/>
    <w:rsid w:val="00AA3CAE"/>
    <w:rsid w:val="00B46685"/>
    <w:rsid w:val="00B76EB7"/>
    <w:rsid w:val="00B8104A"/>
    <w:rsid w:val="00B842BA"/>
    <w:rsid w:val="00B94171"/>
    <w:rsid w:val="00B97606"/>
    <w:rsid w:val="00BA7501"/>
    <w:rsid w:val="00BC0D04"/>
    <w:rsid w:val="00C02D5B"/>
    <w:rsid w:val="00C27BB0"/>
    <w:rsid w:val="00C95E37"/>
    <w:rsid w:val="00CA67DD"/>
    <w:rsid w:val="00CC6A12"/>
    <w:rsid w:val="00CE5FE6"/>
    <w:rsid w:val="00CE7A0B"/>
    <w:rsid w:val="00CF19E2"/>
    <w:rsid w:val="00D00F44"/>
    <w:rsid w:val="00D351E0"/>
    <w:rsid w:val="00D50702"/>
    <w:rsid w:val="00D5144D"/>
    <w:rsid w:val="00D60A51"/>
    <w:rsid w:val="00D60A87"/>
    <w:rsid w:val="00D71D58"/>
    <w:rsid w:val="00D8505C"/>
    <w:rsid w:val="00DC4D70"/>
    <w:rsid w:val="00DD187E"/>
    <w:rsid w:val="00DD3816"/>
    <w:rsid w:val="00DF2BAC"/>
    <w:rsid w:val="00E26B5F"/>
    <w:rsid w:val="00E364EE"/>
    <w:rsid w:val="00E37119"/>
    <w:rsid w:val="00E41F2D"/>
    <w:rsid w:val="00E607DA"/>
    <w:rsid w:val="00E8046D"/>
    <w:rsid w:val="00E9416F"/>
    <w:rsid w:val="00EB2E7C"/>
    <w:rsid w:val="00EB3BA3"/>
    <w:rsid w:val="00EC19E6"/>
    <w:rsid w:val="00EC49FC"/>
    <w:rsid w:val="00EF0931"/>
    <w:rsid w:val="00F278AF"/>
    <w:rsid w:val="00F320CF"/>
    <w:rsid w:val="00F324AF"/>
    <w:rsid w:val="00F51ECE"/>
    <w:rsid w:val="00F530D1"/>
    <w:rsid w:val="00F5726A"/>
    <w:rsid w:val="00F6289B"/>
    <w:rsid w:val="00F664F2"/>
    <w:rsid w:val="00F66D52"/>
    <w:rsid w:val="00F87D2C"/>
    <w:rsid w:val="00F90CC8"/>
    <w:rsid w:val="00F932C9"/>
    <w:rsid w:val="00FA365F"/>
    <w:rsid w:val="00FD36A2"/>
    <w:rsid w:val="00FD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13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se.garant.ru/198625/2bc38fb3fd3cd88df7aa955e002477c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4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Галюня</cp:lastModifiedBy>
  <cp:revision>111</cp:revision>
  <cp:lastPrinted>2024-04-05T06:33:00Z</cp:lastPrinted>
  <dcterms:created xsi:type="dcterms:W3CDTF">2021-05-24T12:19:00Z</dcterms:created>
  <dcterms:modified xsi:type="dcterms:W3CDTF">2024-04-08T06:30:00Z</dcterms:modified>
</cp:coreProperties>
</file>