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 w:rsidR="006B6AAC">
        <w:rPr>
          <w:b/>
          <w:sz w:val="24"/>
          <w:szCs w:val="24"/>
        </w:rPr>
        <w:t>12</w:t>
      </w:r>
      <w:r w:rsidRPr="00A453E5">
        <w:rPr>
          <w:b/>
          <w:sz w:val="24"/>
          <w:szCs w:val="24"/>
        </w:rPr>
        <w:t>.</w:t>
      </w:r>
      <w:r w:rsidR="006B6AAC">
        <w:rPr>
          <w:b/>
          <w:sz w:val="24"/>
          <w:szCs w:val="24"/>
        </w:rPr>
        <w:t>09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="006B6AAC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 w:rsidR="006B6AAC">
        <w:rPr>
          <w:b/>
          <w:sz w:val="24"/>
          <w:szCs w:val="24"/>
        </w:rPr>
        <w:t xml:space="preserve">       </w:t>
      </w:r>
      <w:proofErr w:type="gramStart"/>
      <w:r w:rsidRPr="00A453E5">
        <w:rPr>
          <w:b/>
          <w:sz w:val="24"/>
          <w:szCs w:val="24"/>
        </w:rPr>
        <w:t>с</w:t>
      </w:r>
      <w:proofErr w:type="gramEnd"/>
      <w:r w:rsidRPr="00A453E5">
        <w:rPr>
          <w:b/>
          <w:sz w:val="24"/>
          <w:szCs w:val="24"/>
        </w:rPr>
        <w:t>.</w:t>
      </w:r>
      <w:r w:rsidR="006B6AAC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>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</w:t>
      </w:r>
      <w:r w:rsidR="006B6A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</w:t>
      </w:r>
      <w:r w:rsidRPr="00A453E5">
        <w:rPr>
          <w:b/>
          <w:sz w:val="24"/>
          <w:szCs w:val="24"/>
        </w:rPr>
        <w:t xml:space="preserve">№ </w:t>
      </w:r>
      <w:r w:rsidR="006B6AAC">
        <w:rPr>
          <w:b/>
          <w:sz w:val="24"/>
          <w:szCs w:val="24"/>
        </w:rPr>
        <w:t>240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</w:t>
      </w:r>
      <w:r w:rsidR="006B6AAC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участк</w:t>
      </w:r>
      <w:r w:rsidR="006B6AAC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 39.11 и 39.12 Земельного кодекса Российской Федерации, Федеральным законом от 25.10.2001</w:t>
      </w:r>
      <w:r w:rsidR="006B6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137-ФЗ «О введении в действие Земельного кодекса Российской Федерации»,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</w:t>
      </w:r>
      <w:r w:rsidR="006B6AAC"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  <w:proofErr w:type="gramEnd"/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</w:t>
      </w:r>
      <w:r w:rsidR="006B6AA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6B6AAC">
        <w:rPr>
          <w:sz w:val="24"/>
          <w:szCs w:val="24"/>
        </w:rPr>
        <w:t>ов</w:t>
      </w:r>
      <w:r>
        <w:rPr>
          <w:sz w:val="24"/>
          <w:szCs w:val="24"/>
        </w:rPr>
        <w:t>,  государственная собственность на которы</w:t>
      </w:r>
      <w:r w:rsidR="006B6AAC">
        <w:rPr>
          <w:sz w:val="24"/>
          <w:szCs w:val="24"/>
        </w:rPr>
        <w:t>е</w:t>
      </w:r>
      <w:r>
        <w:rPr>
          <w:sz w:val="24"/>
          <w:szCs w:val="24"/>
        </w:rPr>
        <w:t xml:space="preserve"> не разграничена, открытый по составу участников и по форме подачи предложений о размере ежегодной арендной платы следующего земельного участка:</w:t>
      </w:r>
    </w:p>
    <w:p w:rsidR="006B6AAC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земель </w:t>
      </w:r>
      <w:r w:rsidR="006B6AAC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</w:t>
      </w:r>
      <w:r w:rsidR="006B6AAC">
        <w:rPr>
          <w:sz w:val="24"/>
          <w:szCs w:val="24"/>
        </w:rPr>
        <w:t>8</w:t>
      </w:r>
      <w:r>
        <w:rPr>
          <w:sz w:val="24"/>
          <w:szCs w:val="24"/>
        </w:rPr>
        <w:t>0001:</w:t>
      </w:r>
      <w:r w:rsidR="006B6AAC">
        <w:rPr>
          <w:sz w:val="24"/>
          <w:szCs w:val="24"/>
        </w:rPr>
        <w:t>153</w:t>
      </w:r>
      <w:r>
        <w:rPr>
          <w:sz w:val="24"/>
          <w:szCs w:val="24"/>
        </w:rPr>
        <w:t xml:space="preserve">, расположенного по адресу: Мурманская область, Муниципальное образование сельское поселение Варзуга Терского района, с. </w:t>
      </w:r>
      <w:r w:rsidR="006B6AAC">
        <w:rPr>
          <w:sz w:val="24"/>
          <w:szCs w:val="24"/>
        </w:rPr>
        <w:t>Чапома, ул. Стрельна</w:t>
      </w:r>
      <w:r>
        <w:rPr>
          <w:sz w:val="24"/>
          <w:szCs w:val="24"/>
        </w:rPr>
        <w:t xml:space="preserve"> (на </w:t>
      </w:r>
      <w:r w:rsidR="006B6AAC">
        <w:rPr>
          <w:sz w:val="24"/>
          <w:szCs w:val="24"/>
        </w:rPr>
        <w:t xml:space="preserve">восток </w:t>
      </w:r>
      <w:r>
        <w:rPr>
          <w:sz w:val="24"/>
          <w:szCs w:val="24"/>
        </w:rPr>
        <w:t xml:space="preserve">от дома № </w:t>
      </w:r>
      <w:r w:rsidR="00206B0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206B08">
        <w:rPr>
          <w:sz w:val="24"/>
          <w:szCs w:val="24"/>
        </w:rPr>
        <w:t xml:space="preserve">, площадью </w:t>
      </w:r>
      <w:r w:rsidR="006B6AAC">
        <w:rPr>
          <w:sz w:val="24"/>
          <w:szCs w:val="24"/>
        </w:rPr>
        <w:t>1150</w:t>
      </w:r>
      <w:r w:rsidR="00206B08">
        <w:rPr>
          <w:sz w:val="24"/>
          <w:szCs w:val="24"/>
        </w:rPr>
        <w:t xml:space="preserve"> кв. м, с видом разрешенного использования: </w:t>
      </w:r>
      <w:r w:rsidR="006B6AAC">
        <w:rPr>
          <w:sz w:val="24"/>
          <w:szCs w:val="24"/>
        </w:rPr>
        <w:t>ведение дачного хозяйства,</w:t>
      </w:r>
      <w:r w:rsidR="00206B08">
        <w:rPr>
          <w:sz w:val="24"/>
          <w:szCs w:val="24"/>
        </w:rPr>
        <w:t xml:space="preserve"> с целью использования: под строительство </w:t>
      </w:r>
      <w:r w:rsidR="006B6AAC">
        <w:rPr>
          <w:sz w:val="24"/>
          <w:szCs w:val="24"/>
        </w:rPr>
        <w:t>жилого дачного дома</w:t>
      </w:r>
      <w:r w:rsidR="00206B08">
        <w:rPr>
          <w:sz w:val="24"/>
          <w:szCs w:val="24"/>
        </w:rPr>
        <w:t xml:space="preserve"> (лот № 1). Кадастровая стоимость земельного у</w:t>
      </w:r>
      <w:r w:rsidR="006B6AAC">
        <w:rPr>
          <w:sz w:val="24"/>
          <w:szCs w:val="24"/>
        </w:rPr>
        <w:t xml:space="preserve">частка с </w:t>
      </w:r>
      <w:proofErr w:type="gramStart"/>
      <w:r w:rsidR="006B6AAC">
        <w:rPr>
          <w:sz w:val="24"/>
          <w:szCs w:val="24"/>
        </w:rPr>
        <w:t>кадастровым</w:t>
      </w:r>
      <w:proofErr w:type="gramEnd"/>
      <w:r w:rsidR="006B6AAC">
        <w:rPr>
          <w:sz w:val="24"/>
          <w:szCs w:val="24"/>
        </w:rPr>
        <w:t xml:space="preserve"> № 51:04:008</w:t>
      </w:r>
      <w:r w:rsidR="00206B08">
        <w:rPr>
          <w:sz w:val="24"/>
          <w:szCs w:val="24"/>
        </w:rPr>
        <w:t>0001:</w:t>
      </w:r>
      <w:r w:rsidR="006B6AAC">
        <w:rPr>
          <w:sz w:val="24"/>
          <w:szCs w:val="24"/>
        </w:rPr>
        <w:t>153</w:t>
      </w:r>
      <w:r w:rsidR="00206B08">
        <w:rPr>
          <w:sz w:val="24"/>
          <w:szCs w:val="24"/>
        </w:rPr>
        <w:t xml:space="preserve"> – </w:t>
      </w:r>
      <w:r w:rsidR="006B6AAC">
        <w:rPr>
          <w:sz w:val="24"/>
          <w:szCs w:val="24"/>
        </w:rPr>
        <w:t>308 062</w:t>
      </w:r>
      <w:r w:rsidR="00206B08">
        <w:rPr>
          <w:sz w:val="24"/>
          <w:szCs w:val="24"/>
        </w:rPr>
        <w:t xml:space="preserve"> руб. (</w:t>
      </w:r>
      <w:r w:rsidR="006B6AAC">
        <w:rPr>
          <w:sz w:val="24"/>
          <w:szCs w:val="24"/>
        </w:rPr>
        <w:t>триста восемь тысяч шестьдесят два</w:t>
      </w:r>
      <w:r w:rsidR="00206B08">
        <w:rPr>
          <w:sz w:val="24"/>
          <w:szCs w:val="24"/>
        </w:rPr>
        <w:t xml:space="preserve"> рубля 00 копеек)</w:t>
      </w:r>
      <w:r w:rsidR="006B6AAC">
        <w:rPr>
          <w:sz w:val="24"/>
          <w:szCs w:val="24"/>
        </w:rPr>
        <w:t>;</w:t>
      </w:r>
    </w:p>
    <w:p w:rsidR="00B65997" w:rsidRDefault="006B6AAC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 земель сельскохозяйственного назначения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51:04:0080001:15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, расположенного по адресу: Мурманская область, Муниципальное образование сельское поселение Варзуга Терского района, с. Чапома, ул. Стрельна (на </w:t>
      </w:r>
      <w:r>
        <w:rPr>
          <w:sz w:val="24"/>
          <w:szCs w:val="24"/>
        </w:rPr>
        <w:t>юг</w:t>
      </w:r>
      <w:r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5</w:t>
      </w:r>
      <w:r>
        <w:rPr>
          <w:sz w:val="24"/>
          <w:szCs w:val="24"/>
        </w:rPr>
        <w:t>), площадью 15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кв. м, с видом разрешенного использования: ведение дачного хозяйства, с целью использования: под строительство жилого дачного дома (лот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). Кадастровая стоимость земельного участка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51:04:0080001:15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401 820</w:t>
      </w:r>
      <w:r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четыреста одна тысяча восемьсот двадцать рублей </w:t>
      </w:r>
      <w:r>
        <w:rPr>
          <w:sz w:val="24"/>
          <w:szCs w:val="24"/>
        </w:rPr>
        <w:t>00 копеек)</w:t>
      </w:r>
      <w:r w:rsidR="00206B08">
        <w:rPr>
          <w:sz w:val="24"/>
          <w:szCs w:val="24"/>
        </w:rPr>
        <w:t>.</w:t>
      </w:r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</w:t>
      </w:r>
      <w:r w:rsidR="006B6AA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6B6AAC">
        <w:rPr>
          <w:sz w:val="24"/>
          <w:szCs w:val="24"/>
        </w:rPr>
        <w:t>ов</w:t>
      </w:r>
      <w:r>
        <w:rPr>
          <w:sz w:val="24"/>
          <w:szCs w:val="24"/>
        </w:rPr>
        <w:t>, указанн</w:t>
      </w:r>
      <w:r w:rsidR="006B6AAC">
        <w:rPr>
          <w:sz w:val="24"/>
          <w:szCs w:val="24"/>
        </w:rPr>
        <w:t>ых</w:t>
      </w:r>
      <w:r>
        <w:rPr>
          <w:sz w:val="24"/>
          <w:szCs w:val="24"/>
        </w:rPr>
        <w:t xml:space="preserve"> в п. 1 настоящего постановления.</w:t>
      </w:r>
    </w:p>
    <w:p w:rsidR="006B6AAC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предмета аукциона установить</w:t>
      </w:r>
      <w:r w:rsidR="006B6AAC">
        <w:rPr>
          <w:sz w:val="24"/>
          <w:szCs w:val="24"/>
        </w:rPr>
        <w:t>:</w:t>
      </w:r>
    </w:p>
    <w:p w:rsidR="00206B08" w:rsidRDefault="006B6AA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№ 1</w:t>
      </w:r>
      <w:r w:rsidR="00206B08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6 161,24</w:t>
      </w:r>
      <w:r w:rsidR="00206B08">
        <w:rPr>
          <w:sz w:val="24"/>
          <w:szCs w:val="24"/>
        </w:rPr>
        <w:t xml:space="preserve"> руб. (</w:t>
      </w:r>
      <w:r>
        <w:rPr>
          <w:sz w:val="24"/>
          <w:szCs w:val="24"/>
        </w:rPr>
        <w:t>шесть тысяч сто шестьдесят один рубль</w:t>
      </w:r>
      <w:r w:rsidR="00206B08">
        <w:rPr>
          <w:sz w:val="24"/>
          <w:szCs w:val="24"/>
        </w:rPr>
        <w:t xml:space="preserve"> </w:t>
      </w:r>
      <w:r>
        <w:rPr>
          <w:sz w:val="24"/>
          <w:szCs w:val="24"/>
        </w:rPr>
        <w:t>24 копейки</w:t>
      </w:r>
      <w:r w:rsidR="00206B08">
        <w:rPr>
          <w:sz w:val="24"/>
          <w:szCs w:val="24"/>
        </w:rPr>
        <w:t xml:space="preserve">), которая составляет </w:t>
      </w:r>
      <w:r>
        <w:rPr>
          <w:sz w:val="24"/>
          <w:szCs w:val="24"/>
        </w:rPr>
        <w:t>2</w:t>
      </w:r>
      <w:r w:rsidR="00206B0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206B08">
        <w:rPr>
          <w:sz w:val="24"/>
          <w:szCs w:val="24"/>
        </w:rPr>
        <w:t xml:space="preserve"> % кадастровой стоимости земельного участка</w:t>
      </w:r>
      <w:r>
        <w:rPr>
          <w:sz w:val="24"/>
          <w:szCs w:val="24"/>
        </w:rPr>
        <w:t>;</w:t>
      </w:r>
    </w:p>
    <w:p w:rsidR="006B6AAC" w:rsidRDefault="00855BC0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8 036,40</w:t>
      </w:r>
      <w:r>
        <w:rPr>
          <w:sz w:val="24"/>
          <w:szCs w:val="24"/>
        </w:rPr>
        <w:t xml:space="preserve"> руб. (</w:t>
      </w:r>
      <w:r>
        <w:rPr>
          <w:sz w:val="24"/>
          <w:szCs w:val="24"/>
        </w:rPr>
        <w:t>восемь тысяч тридцать шесть рублей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>), которая составляет 2,0 % кадастровой стоимости земельного участка</w:t>
      </w:r>
      <w:r>
        <w:rPr>
          <w:sz w:val="24"/>
          <w:szCs w:val="24"/>
        </w:rPr>
        <w:t>.</w:t>
      </w:r>
    </w:p>
    <w:p w:rsidR="00855BC0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>цены предмета аукциона, что составляет</w:t>
      </w:r>
      <w:r w:rsidR="00855BC0">
        <w:rPr>
          <w:sz w:val="24"/>
          <w:szCs w:val="24"/>
        </w:rPr>
        <w:t>:</w:t>
      </w:r>
    </w:p>
    <w:p w:rsidR="00206B08" w:rsidRDefault="00855BC0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№ 1 –</w:t>
      </w:r>
      <w:r w:rsidR="008A1D75">
        <w:rPr>
          <w:sz w:val="24"/>
          <w:szCs w:val="24"/>
        </w:rPr>
        <w:t xml:space="preserve"> </w:t>
      </w:r>
      <w:r>
        <w:rPr>
          <w:sz w:val="24"/>
          <w:szCs w:val="24"/>
        </w:rPr>
        <w:t>184,83</w:t>
      </w:r>
      <w:r w:rsidR="008A1D75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сто восемьдесят четыре рубля</w:t>
      </w:r>
      <w:r w:rsidR="008A1D75">
        <w:rPr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 w:rsidR="008A1D75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йки</w:t>
      </w:r>
      <w:r w:rsidR="008A1D7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55BC0" w:rsidRDefault="00855BC0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№ 2 – 241,09 руб. (двести сорок один рубль 09 копейки).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 Форма подачи предложений о цене права заключения договора аренды – открытая, критерии определения победителя – максимальная цена (годовой 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855BC0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Размер задатка составляет 100 % начальной цены предмета аукциона, что составляет</w:t>
      </w:r>
      <w:r w:rsidR="00855BC0">
        <w:rPr>
          <w:sz w:val="24"/>
          <w:szCs w:val="24"/>
        </w:rPr>
        <w:t>:</w:t>
      </w:r>
    </w:p>
    <w:p w:rsidR="00855BC0" w:rsidRDefault="00855BC0" w:rsidP="00855BC0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№ 1 в размере 6 161,24 руб. (шесть тысяч сто шестьдесят один рубль 24 копейки);</w:t>
      </w:r>
    </w:p>
    <w:p w:rsidR="00855BC0" w:rsidRDefault="00855BC0" w:rsidP="00855BC0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№ 2 в размере 8 036,40 руб. (восемь тысяч тридцать шесть рублей 40 копеек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06B08" w:rsidRDefault="008A1D75" w:rsidP="00855BC0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</w:t>
      </w:r>
      <w:r w:rsidR="00855BC0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855BC0">
        <w:rPr>
          <w:sz w:val="24"/>
          <w:szCs w:val="24"/>
        </w:rPr>
        <w:t>ов</w:t>
      </w:r>
      <w:r>
        <w:rPr>
          <w:sz w:val="24"/>
          <w:szCs w:val="24"/>
        </w:rPr>
        <w:t xml:space="preserve">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 заключения договора аренды земельн</w:t>
      </w:r>
      <w:r w:rsidR="00855BC0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855BC0">
        <w:rPr>
          <w:sz w:val="24"/>
          <w:szCs w:val="24"/>
        </w:rPr>
        <w:t>ов</w:t>
      </w:r>
      <w:r>
        <w:rPr>
          <w:sz w:val="24"/>
          <w:szCs w:val="24"/>
        </w:rPr>
        <w:t>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срок до </w:t>
      </w:r>
      <w:r w:rsidR="00855BC0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855BC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соответствии со сроками, установленными законодательством.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bookmarkStart w:id="0" w:name="_GoBack"/>
      <w:bookmarkEnd w:id="0"/>
    </w:p>
    <w:p w:rsidR="00B65997" w:rsidRDefault="00B65997" w:rsidP="00B659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203567"/>
    <w:rsid w:val="00206B08"/>
    <w:rsid w:val="002606AE"/>
    <w:rsid w:val="002A66F5"/>
    <w:rsid w:val="003D527F"/>
    <w:rsid w:val="00467842"/>
    <w:rsid w:val="004964F7"/>
    <w:rsid w:val="00520EEC"/>
    <w:rsid w:val="005B3B95"/>
    <w:rsid w:val="006B6AAC"/>
    <w:rsid w:val="006D3D20"/>
    <w:rsid w:val="006D73F8"/>
    <w:rsid w:val="006E07B0"/>
    <w:rsid w:val="00781487"/>
    <w:rsid w:val="00787369"/>
    <w:rsid w:val="00805B4D"/>
    <w:rsid w:val="008319CB"/>
    <w:rsid w:val="00855BC0"/>
    <w:rsid w:val="008A1D75"/>
    <w:rsid w:val="008B0051"/>
    <w:rsid w:val="008B307B"/>
    <w:rsid w:val="008D6C63"/>
    <w:rsid w:val="00904171"/>
    <w:rsid w:val="0091198C"/>
    <w:rsid w:val="0091294C"/>
    <w:rsid w:val="00921F27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C1DCB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5</cp:revision>
  <cp:lastPrinted>2016-04-27T13:40:00Z</cp:lastPrinted>
  <dcterms:created xsi:type="dcterms:W3CDTF">2016-04-27T12:53:00Z</dcterms:created>
  <dcterms:modified xsi:type="dcterms:W3CDTF">2016-09-12T16:58:00Z</dcterms:modified>
</cp:coreProperties>
</file>