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Варзуга</w:t>
      </w:r>
    </w:p>
    <w:p w:rsidR="006E11B5" w:rsidRDefault="006E11B5">
      <w:pPr>
        <w:pStyle w:val="a6"/>
        <w:jc w:val="center"/>
        <w:rPr>
          <w:rFonts w:ascii="Times New Roman" w:hAnsi="Times New Roman"/>
          <w:b/>
          <w:sz w:val="28"/>
        </w:rPr>
      </w:pP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E11B5" w:rsidRDefault="006E11B5">
      <w:pPr>
        <w:pStyle w:val="a6"/>
        <w:jc w:val="center"/>
        <w:rPr>
          <w:rFonts w:ascii="Times New Roman" w:hAnsi="Times New Roman"/>
          <w:b/>
          <w:sz w:val="28"/>
        </w:rPr>
      </w:pPr>
    </w:p>
    <w:p w:rsidR="006E11B5" w:rsidRDefault="00635EEC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BF2EBA">
        <w:rPr>
          <w:rFonts w:ascii="Times New Roman" w:hAnsi="Times New Roman"/>
          <w:b/>
          <w:sz w:val="28"/>
        </w:rPr>
        <w:t>22.01</w:t>
      </w:r>
      <w:r>
        <w:rPr>
          <w:rFonts w:ascii="Times New Roman" w:hAnsi="Times New Roman"/>
          <w:b/>
          <w:sz w:val="28"/>
        </w:rPr>
        <w:t xml:space="preserve">.2024 года                   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 xml:space="preserve">. Варзуга        </w:t>
      </w:r>
      <w:r w:rsidR="00BF2EBA">
        <w:rPr>
          <w:rFonts w:ascii="Times New Roman" w:hAnsi="Times New Roman"/>
          <w:b/>
          <w:sz w:val="28"/>
        </w:rPr>
        <w:t xml:space="preserve">                             № 1</w:t>
      </w:r>
    </w:p>
    <w:p w:rsidR="006E11B5" w:rsidRDefault="006E11B5">
      <w:pPr>
        <w:pStyle w:val="a6"/>
        <w:jc w:val="center"/>
        <w:rPr>
          <w:rFonts w:ascii="Times New Roman" w:hAnsi="Times New Roman"/>
          <w:b/>
          <w:sz w:val="28"/>
        </w:rPr>
      </w:pPr>
    </w:p>
    <w:p w:rsidR="006E11B5" w:rsidRDefault="006E11B5">
      <w:pPr>
        <w:pStyle w:val="a6"/>
        <w:jc w:val="center"/>
        <w:rPr>
          <w:rFonts w:ascii="Times New Roman" w:hAnsi="Times New Roman"/>
          <w:b/>
          <w:sz w:val="28"/>
        </w:rPr>
      </w:pPr>
    </w:p>
    <w:p w:rsidR="006E11B5" w:rsidRDefault="006E11B5">
      <w:pPr>
        <w:pStyle w:val="a6"/>
        <w:jc w:val="center"/>
        <w:rPr>
          <w:rFonts w:ascii="Times New Roman" w:hAnsi="Times New Roman"/>
          <w:b/>
          <w:sz w:val="28"/>
        </w:rPr>
      </w:pP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</w:t>
      </w: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муниципальном образовании сельское поселение Варзуга</w:t>
      </w: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оплачиваемых общественных работ в 2024 году</w:t>
      </w:r>
    </w:p>
    <w:p w:rsidR="006E11B5" w:rsidRDefault="006E11B5">
      <w:pPr>
        <w:pStyle w:val="a6"/>
        <w:jc w:val="center"/>
        <w:rPr>
          <w:rFonts w:ascii="Times New Roman" w:hAnsi="Times New Roman"/>
          <w:b/>
          <w:sz w:val="28"/>
        </w:rPr>
      </w:pPr>
    </w:p>
    <w:p w:rsidR="006E11B5" w:rsidRDefault="006E11B5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6E11B5" w:rsidRDefault="00635EEC">
      <w:pPr>
        <w:pStyle w:val="a6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Руководствуясь Федеральным законом Российской Федерации от 06.10.2003 года № 131 «Об общих принципах организации местного самоуправления в Российской Федерации» (с изменениями и дополнениями), Федеральным законом Российской Федерации от 12.12.2023 года № 565 «О занятости населения в Российской Федерации», постановлением Правительства Российской Федерации от 14.07.1997 года № 875 «Об утверждении Положения об организации общественных работ» (с изменениями и дополнениями), приказом Министерства труда и социальной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защиты Российской Федерации от 29.12.2021 года № 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работ»», в целях сохранения мотивации к труду у лиц, имеющих длительный перерыв в работе  или не имеющих опыта работы, осуществления потребностей территории муниципального образования сельского поселения Варзуга в выполнении работ, носящих временный и сезонный характер, постановляю:</w:t>
      </w:r>
      <w:proofErr w:type="gramEnd"/>
    </w:p>
    <w:p w:rsidR="00635EEC" w:rsidRDefault="00635EEC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6E11B5" w:rsidRDefault="00635EEC" w:rsidP="00635EE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1.Определить на 2024 год виды общественных работ, организуемых работодателями, осуществляющими свою деятельность на территории муниципального образования сельское поселение Варзуга (приложение №1).</w:t>
      </w:r>
    </w:p>
    <w:p w:rsidR="006E11B5" w:rsidRDefault="00635EEC" w:rsidP="00635EE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2.Утвердить перечень предприятий и организаций для проведения общественных работ в 2024 году, финансирование которых производится за счет собственных средств  организаций (приложение №2).</w:t>
      </w:r>
    </w:p>
    <w:p w:rsidR="006E11B5" w:rsidRDefault="00635EEC" w:rsidP="00635EE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3.Терскому кадровому центру ГОБУ ЦЗН Мурманской области (Чуриловой Г.Н.), при необходимости, дополнительно определять с работодателями объемы и виды общественных работ.</w:t>
      </w:r>
    </w:p>
    <w:p w:rsidR="006E11B5" w:rsidRDefault="00635EEC" w:rsidP="00635EE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4.Работодателям, осуществляющим свою деятельность на территории муниципального образования сельское поселение Варзуга, по запросу Терского кадрового центра ГОБУ ЦЗН Мурманской области предоставлять всю необходимую информацию о потребности в организации общественных работ, объемах и сроках их проведения.</w:t>
      </w:r>
    </w:p>
    <w:p w:rsidR="006E11B5" w:rsidRDefault="00635EEC" w:rsidP="00635EE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5.Настоящее постановление вступает в силу после его официального обнародования и распространяется на правоотношения, возникшие с 09.01.2024 года.</w:t>
      </w:r>
    </w:p>
    <w:p w:rsidR="006E11B5" w:rsidRDefault="00635EEC" w:rsidP="00635EE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6.Контроль исполнения постановления оставляю за собой.</w:t>
      </w:r>
    </w:p>
    <w:p w:rsidR="006E11B5" w:rsidRDefault="006E11B5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6E11B5" w:rsidRDefault="006E11B5">
      <w:pPr>
        <w:pStyle w:val="a6"/>
        <w:jc w:val="both"/>
        <w:rPr>
          <w:rFonts w:ascii="Times New Roman" w:hAnsi="Times New Roman"/>
          <w:b/>
          <w:sz w:val="28"/>
        </w:rPr>
      </w:pPr>
    </w:p>
    <w:p w:rsidR="006E11B5" w:rsidRDefault="00635EEC">
      <w:pPr>
        <w:pStyle w:val="a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образования </w:t>
      </w:r>
    </w:p>
    <w:p w:rsidR="006E11B5" w:rsidRDefault="00635EEC">
      <w:pPr>
        <w:pStyle w:val="a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Варзуга                                                   Г.Н. Попов</w:t>
      </w: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35EEC" w:rsidRDefault="00635EEC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BF2EBA" w:rsidRDefault="00BF2EBA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BF2EBA" w:rsidRDefault="00BF2EBA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35EE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6E11B5" w:rsidRDefault="00635EE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6E11B5" w:rsidRDefault="00635EE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СП Варзуга</w:t>
      </w:r>
    </w:p>
    <w:p w:rsidR="006E11B5" w:rsidRDefault="00635EE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 </w:t>
      </w:r>
      <w:r w:rsidR="00C51F60">
        <w:rPr>
          <w:rFonts w:ascii="Times New Roman" w:hAnsi="Times New Roman"/>
          <w:sz w:val="28"/>
        </w:rPr>
        <w:t xml:space="preserve">1   от  22.01.2024 </w:t>
      </w: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center"/>
        <w:rPr>
          <w:rFonts w:ascii="Times New Roman" w:hAnsi="Times New Roman"/>
          <w:sz w:val="28"/>
        </w:rPr>
      </w:pPr>
    </w:p>
    <w:p w:rsidR="006E11B5" w:rsidRDefault="00635EEC">
      <w:pPr>
        <w:pStyle w:val="a6"/>
        <w:ind w:left="12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общественных работ,</w:t>
      </w:r>
    </w:p>
    <w:p w:rsidR="006E11B5" w:rsidRDefault="00635EEC">
      <w:pPr>
        <w:pStyle w:val="a6"/>
        <w:ind w:left="12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организуемых</w:t>
      </w:r>
      <w:proofErr w:type="gramEnd"/>
      <w:r>
        <w:rPr>
          <w:rFonts w:ascii="Times New Roman" w:hAnsi="Times New Roman"/>
          <w:b/>
          <w:sz w:val="28"/>
        </w:rPr>
        <w:t xml:space="preserve"> работодателями</w:t>
      </w:r>
    </w:p>
    <w:p w:rsidR="006E11B5" w:rsidRDefault="006E11B5">
      <w:pPr>
        <w:pStyle w:val="a6"/>
        <w:ind w:left="1211"/>
        <w:jc w:val="center"/>
        <w:rPr>
          <w:rFonts w:ascii="Times New Roman" w:hAnsi="Times New Roman"/>
          <w:b/>
          <w:sz w:val="28"/>
        </w:rPr>
      </w:pPr>
    </w:p>
    <w:p w:rsidR="006E11B5" w:rsidRDefault="006E11B5">
      <w:pPr>
        <w:pStyle w:val="a6"/>
        <w:ind w:left="1211"/>
        <w:jc w:val="center"/>
        <w:rPr>
          <w:rFonts w:ascii="Times New Roman" w:hAnsi="Times New Roman"/>
          <w:sz w:val="28"/>
        </w:rPr>
      </w:pPr>
    </w:p>
    <w:p w:rsidR="006E11B5" w:rsidRDefault="00635EE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Охрана объекта;</w:t>
      </w:r>
    </w:p>
    <w:p w:rsidR="006E11B5" w:rsidRDefault="00635EE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Уборка территорий;</w:t>
      </w:r>
    </w:p>
    <w:p w:rsidR="006E11B5" w:rsidRDefault="00635EE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Уборка помещений;</w:t>
      </w:r>
    </w:p>
    <w:p w:rsidR="006E11B5" w:rsidRDefault="00635EE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Заготовка дров;</w:t>
      </w:r>
    </w:p>
    <w:p w:rsidR="006E11B5" w:rsidRDefault="00635EE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направления трудовой деятельности.</w:t>
      </w: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-206"/>
        <w:jc w:val="right"/>
        <w:rPr>
          <w:rFonts w:ascii="Times New Roman" w:hAnsi="Times New Roman"/>
          <w:sz w:val="28"/>
        </w:rPr>
      </w:pPr>
    </w:p>
    <w:p w:rsidR="006E11B5" w:rsidRDefault="006E11B5">
      <w:pPr>
        <w:pStyle w:val="a6"/>
        <w:ind w:left="-206"/>
        <w:jc w:val="right"/>
        <w:rPr>
          <w:rFonts w:ascii="Times New Roman" w:hAnsi="Times New Roman"/>
          <w:sz w:val="28"/>
        </w:rPr>
      </w:pPr>
    </w:p>
    <w:p w:rsidR="006E11B5" w:rsidRDefault="00635EEC" w:rsidP="00C51F60">
      <w:pPr>
        <w:pStyle w:val="a6"/>
        <w:ind w:left="-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</w:t>
      </w:r>
    </w:p>
    <w:p w:rsidR="006E11B5" w:rsidRDefault="00BF2EBA" w:rsidP="00C51F60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 постановлению админи</w:t>
      </w:r>
      <w:r w:rsidR="00635EE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 w:rsidR="00635EEC">
        <w:rPr>
          <w:rFonts w:ascii="Times New Roman" w:hAnsi="Times New Roman"/>
          <w:sz w:val="28"/>
        </w:rPr>
        <w:t>рации</w:t>
      </w:r>
    </w:p>
    <w:p w:rsidR="006E11B5" w:rsidRDefault="00635EEC" w:rsidP="00C51F60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СП Варзуга</w:t>
      </w:r>
    </w:p>
    <w:p w:rsidR="006E11B5" w:rsidRDefault="006E11B5" w:rsidP="00C51F60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6E11B5" w:rsidRDefault="00635EEC" w:rsidP="00C51F60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 </w:t>
      </w:r>
      <w:r w:rsidR="00C51F6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от  </w:t>
      </w:r>
      <w:r w:rsidR="00C51F60">
        <w:rPr>
          <w:rFonts w:ascii="Times New Roman" w:hAnsi="Times New Roman"/>
          <w:sz w:val="28"/>
        </w:rPr>
        <w:t xml:space="preserve">22.01.2024 </w:t>
      </w:r>
    </w:p>
    <w:p w:rsidR="006E11B5" w:rsidRDefault="006E11B5" w:rsidP="00C51F60">
      <w:pPr>
        <w:spacing w:after="0"/>
        <w:rPr>
          <w:sz w:val="28"/>
        </w:rPr>
      </w:pPr>
      <w:bookmarkStart w:id="0" w:name="_GoBack"/>
      <w:bookmarkEnd w:id="0"/>
    </w:p>
    <w:p w:rsidR="006E11B5" w:rsidRDefault="006E11B5">
      <w:pPr>
        <w:rPr>
          <w:sz w:val="28"/>
        </w:rPr>
      </w:pP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предприятий и организаций</w:t>
      </w: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 проведения общественных работ в 2024 году</w:t>
      </w:r>
    </w:p>
    <w:p w:rsidR="006E11B5" w:rsidRDefault="00635EE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счет собственных средств организаций</w:t>
      </w:r>
    </w:p>
    <w:p w:rsidR="006E11B5" w:rsidRDefault="006E11B5">
      <w:pPr>
        <w:jc w:val="both"/>
        <w:rPr>
          <w:rFonts w:ascii="Times New Roman" w:hAnsi="Times New Roman"/>
          <w:sz w:val="28"/>
        </w:rPr>
      </w:pPr>
    </w:p>
    <w:p w:rsidR="006E11B5" w:rsidRDefault="00635EE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СПК РК «Всходы коммунизма» - 4 рабочих места;</w:t>
      </w:r>
    </w:p>
    <w:p w:rsidR="006E11B5" w:rsidRDefault="00635EE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МАОУ ООШ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Варзуга</w:t>
      </w:r>
      <w:proofErr w:type="gramEnd"/>
      <w:r>
        <w:rPr>
          <w:rFonts w:ascii="Times New Roman" w:hAnsi="Times New Roman"/>
          <w:sz w:val="28"/>
        </w:rPr>
        <w:t xml:space="preserve"> – 4 рабочих места.</w:t>
      </w:r>
    </w:p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p w:rsidR="006E11B5" w:rsidRDefault="006E11B5"/>
    <w:sectPr w:rsidR="006E11B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B79"/>
    <w:multiLevelType w:val="multilevel"/>
    <w:tmpl w:val="A6E8B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929"/>
    <w:multiLevelType w:val="multilevel"/>
    <w:tmpl w:val="FD322E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F16222"/>
    <w:multiLevelType w:val="multilevel"/>
    <w:tmpl w:val="E90E55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1B5"/>
    <w:rsid w:val="00635EEC"/>
    <w:rsid w:val="006E11B5"/>
    <w:rsid w:val="00BF2EBA"/>
    <w:rsid w:val="00C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2023-12-29T07:21:00Z</dcterms:created>
  <dcterms:modified xsi:type="dcterms:W3CDTF">2024-01-30T08:54:00Z</dcterms:modified>
</cp:coreProperties>
</file>