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7E" w:rsidRPr="00CA0F7E" w:rsidRDefault="00CA0F7E" w:rsidP="00CA0F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479425</wp:posOffset>
                </wp:positionV>
                <wp:extent cx="2093595" cy="683895"/>
                <wp:effectExtent l="5715" t="12700" r="571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F7E" w:rsidRPr="005275D5" w:rsidRDefault="00CA0F7E" w:rsidP="00CA0F7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CA0F7E" w:rsidRPr="005275D5" w:rsidRDefault="00CA0F7E" w:rsidP="00CA0F7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CA0F7E" w:rsidRPr="005275D5" w:rsidRDefault="00CA0F7E" w:rsidP="00CA0F7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CA0F7E" w:rsidRPr="00F75B0D" w:rsidRDefault="00CA0F7E" w:rsidP="00CA0F7E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Мурманской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0.95pt;margin-top:37.75pt;width:164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" strokecolor="white">
                <v:textbox>
                  <w:txbxContent>
                    <w:p w:rsidR="00CA0F7E" w:rsidRPr="005275D5" w:rsidRDefault="00CA0F7E" w:rsidP="00CA0F7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CA0F7E" w:rsidRPr="005275D5" w:rsidRDefault="00CA0F7E" w:rsidP="00CA0F7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CA0F7E" w:rsidRPr="005275D5" w:rsidRDefault="00CA0F7E" w:rsidP="00CA0F7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CA0F7E" w:rsidRPr="00F75B0D" w:rsidRDefault="00CA0F7E" w:rsidP="00CA0F7E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Мурманской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22897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Calibri" w:hAnsi="Segoe UI" w:cs="Segoe UI"/>
          <w:b/>
          <w:bCs/>
          <w:sz w:val="36"/>
          <w:szCs w:val="36"/>
        </w:rPr>
        <w:tab/>
      </w:r>
      <w:r>
        <w:rPr>
          <w:rFonts w:ascii="Segoe UI" w:eastAsia="Calibri" w:hAnsi="Segoe UI" w:cs="Segoe UI"/>
          <w:b/>
          <w:bCs/>
          <w:sz w:val="36"/>
          <w:szCs w:val="36"/>
        </w:rPr>
        <w:tab/>
      </w:r>
      <w:r>
        <w:rPr>
          <w:rFonts w:ascii="Segoe UI" w:eastAsia="Calibri" w:hAnsi="Segoe UI" w:cs="Segoe UI"/>
          <w:b/>
          <w:bCs/>
          <w:sz w:val="36"/>
          <w:szCs w:val="36"/>
        </w:rPr>
        <w:tab/>
      </w:r>
      <w:r w:rsidRPr="00CA0F7E">
        <w:rPr>
          <w:rFonts w:ascii="Times New Roman" w:eastAsia="Calibri" w:hAnsi="Times New Roman" w:cs="Times New Roman"/>
          <w:b/>
          <w:bCs/>
          <w:sz w:val="32"/>
          <w:szCs w:val="32"/>
        </w:rPr>
        <w:t>ПРЕСС-РЕЛИЗ</w:t>
      </w:r>
    </w:p>
    <w:p w:rsidR="00CA0F7E" w:rsidRPr="00CA0F7E" w:rsidRDefault="00CA0F7E" w:rsidP="00CA0F7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F7E" w:rsidRPr="00CA0F7E" w:rsidRDefault="00CA0F7E" w:rsidP="00CA0F7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0F7E">
        <w:rPr>
          <w:rFonts w:ascii="Times New Roman" w:eastAsia="Calibri" w:hAnsi="Times New Roman" w:cs="Times New Roman"/>
          <w:b/>
          <w:sz w:val="24"/>
          <w:szCs w:val="24"/>
        </w:rPr>
        <w:t>УПРАВЛЕНИЕ РОСРЕЕСТРА ПО МУРМАНСКОЙ ОБЛАСТИ ИНФОРМИРУЕТ</w:t>
      </w:r>
    </w:p>
    <w:p w:rsidR="00B86F59" w:rsidRPr="00CA0F7E" w:rsidRDefault="00CA0F7E" w:rsidP="00CA0F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F7E">
        <w:rPr>
          <w:rFonts w:ascii="Times New Roman" w:hAnsi="Times New Roman" w:cs="Times New Roman"/>
          <w:b/>
          <w:sz w:val="24"/>
          <w:szCs w:val="24"/>
        </w:rPr>
        <w:t>НОВЫЕ ВОЗМОЖНОСТИ</w:t>
      </w:r>
      <w:r w:rsidRPr="00CA0F7E">
        <w:rPr>
          <w:rFonts w:ascii="Times New Roman" w:hAnsi="Times New Roman" w:cs="Times New Roman"/>
          <w:b/>
          <w:sz w:val="24"/>
          <w:szCs w:val="24"/>
        </w:rPr>
        <w:t xml:space="preserve"> ГОСУДАРСТВЕННОЙ РЕГИСТРАЦИИ – </w:t>
      </w:r>
      <w:r w:rsidR="00B86F59" w:rsidRPr="00CA0F7E">
        <w:rPr>
          <w:rFonts w:ascii="Times New Roman" w:hAnsi="Times New Roman" w:cs="Times New Roman"/>
          <w:b/>
          <w:sz w:val="24"/>
          <w:szCs w:val="24"/>
        </w:rPr>
        <w:t>ПРИЕМ ДОКУМЕНТОВ ПО ЭКСТЕРРИТОРИАЛЬНОМУ ПРИНЦИПУ</w:t>
      </w:r>
    </w:p>
    <w:p w:rsidR="00B86F59" w:rsidRPr="00CA0F7E" w:rsidRDefault="00B86F59" w:rsidP="00CA0F7E">
      <w:pPr>
        <w:jc w:val="both"/>
        <w:rPr>
          <w:rFonts w:ascii="Times New Roman" w:hAnsi="Times New Roman" w:cs="Times New Roman"/>
          <w:sz w:val="24"/>
          <w:szCs w:val="24"/>
        </w:rPr>
      </w:pPr>
      <w:r w:rsidRPr="00CA0F7E">
        <w:rPr>
          <w:rFonts w:ascii="Times New Roman" w:hAnsi="Times New Roman" w:cs="Times New Roman"/>
          <w:sz w:val="24"/>
          <w:szCs w:val="24"/>
        </w:rPr>
        <w:t>Федеральн</w:t>
      </w:r>
      <w:r w:rsidR="00CA0F7E">
        <w:rPr>
          <w:rFonts w:ascii="Times New Roman" w:hAnsi="Times New Roman" w:cs="Times New Roman"/>
          <w:sz w:val="24"/>
          <w:szCs w:val="24"/>
        </w:rPr>
        <w:t>ый</w:t>
      </w:r>
      <w:r w:rsidRPr="00CA0F7E">
        <w:rPr>
          <w:rFonts w:ascii="Times New Roman" w:hAnsi="Times New Roman" w:cs="Times New Roman"/>
          <w:sz w:val="24"/>
          <w:szCs w:val="24"/>
        </w:rPr>
        <w:t xml:space="preserve"> закон №218-ФЗ "О государственной регистрации недвижимости" </w:t>
      </w:r>
      <w:r w:rsidR="00CA0F7E">
        <w:rPr>
          <w:rFonts w:ascii="Times New Roman" w:hAnsi="Times New Roman" w:cs="Times New Roman"/>
          <w:sz w:val="24"/>
          <w:szCs w:val="24"/>
        </w:rPr>
        <w:t>с</w:t>
      </w:r>
      <w:r w:rsidR="00CA0F7E" w:rsidRPr="00CA0F7E">
        <w:rPr>
          <w:rFonts w:ascii="Times New Roman" w:hAnsi="Times New Roman" w:cs="Times New Roman"/>
          <w:sz w:val="24"/>
          <w:szCs w:val="24"/>
        </w:rPr>
        <w:t xml:space="preserve"> января 2017 года </w:t>
      </w:r>
      <w:r w:rsidR="00CA0F7E">
        <w:rPr>
          <w:rFonts w:ascii="Times New Roman" w:hAnsi="Times New Roman" w:cs="Times New Roman"/>
          <w:sz w:val="24"/>
          <w:szCs w:val="24"/>
        </w:rPr>
        <w:t>предоставил заявителям</w:t>
      </w:r>
      <w:r w:rsidRPr="00CA0F7E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="00CA0F7E">
        <w:rPr>
          <w:rFonts w:ascii="Times New Roman" w:hAnsi="Times New Roman" w:cs="Times New Roman"/>
          <w:sz w:val="24"/>
          <w:szCs w:val="24"/>
        </w:rPr>
        <w:t>ость</w:t>
      </w:r>
      <w:r w:rsidRPr="00CA0F7E">
        <w:rPr>
          <w:rFonts w:ascii="Times New Roman" w:hAnsi="Times New Roman" w:cs="Times New Roman"/>
          <w:sz w:val="24"/>
          <w:szCs w:val="24"/>
        </w:rPr>
        <w:t xml:space="preserve"> </w:t>
      </w:r>
      <w:r w:rsidR="00CA0F7E">
        <w:rPr>
          <w:rFonts w:ascii="Times New Roman" w:hAnsi="Times New Roman" w:cs="Times New Roman"/>
          <w:sz w:val="24"/>
          <w:szCs w:val="24"/>
        </w:rPr>
        <w:t>подачи</w:t>
      </w:r>
      <w:r w:rsidRPr="00CA0F7E">
        <w:rPr>
          <w:rFonts w:ascii="Times New Roman" w:hAnsi="Times New Roman" w:cs="Times New Roman"/>
          <w:sz w:val="24"/>
          <w:szCs w:val="24"/>
        </w:rPr>
        <w:t xml:space="preserve"> документов на государственную регистрацию </w:t>
      </w:r>
      <w:r w:rsidR="00CA0F7E">
        <w:rPr>
          <w:rFonts w:ascii="Times New Roman" w:hAnsi="Times New Roman" w:cs="Times New Roman"/>
          <w:sz w:val="24"/>
          <w:szCs w:val="24"/>
        </w:rPr>
        <w:t>прав</w:t>
      </w:r>
      <w:r w:rsidRPr="00CA0F7E">
        <w:rPr>
          <w:rFonts w:ascii="Times New Roman" w:hAnsi="Times New Roman" w:cs="Times New Roman"/>
          <w:sz w:val="24"/>
          <w:szCs w:val="24"/>
        </w:rPr>
        <w:t xml:space="preserve"> и кадастровый учет </w:t>
      </w:r>
      <w:r w:rsidR="00CA0F7E">
        <w:rPr>
          <w:rFonts w:ascii="Times New Roman" w:hAnsi="Times New Roman" w:cs="Times New Roman"/>
          <w:sz w:val="24"/>
          <w:szCs w:val="24"/>
        </w:rPr>
        <w:t>недвижимости</w:t>
      </w:r>
      <w:r w:rsidRPr="00CA0F7E">
        <w:rPr>
          <w:rFonts w:ascii="Times New Roman" w:hAnsi="Times New Roman" w:cs="Times New Roman"/>
          <w:sz w:val="24"/>
          <w:szCs w:val="24"/>
        </w:rPr>
        <w:t xml:space="preserve"> по экстерриториальному принципу.</w:t>
      </w:r>
    </w:p>
    <w:p w:rsidR="00CB3D79" w:rsidRDefault="00B86F59" w:rsidP="00CA0F7E">
      <w:pPr>
        <w:jc w:val="both"/>
        <w:rPr>
          <w:rFonts w:ascii="Times New Roman" w:hAnsi="Times New Roman" w:cs="Times New Roman"/>
          <w:sz w:val="24"/>
          <w:szCs w:val="24"/>
        </w:rPr>
      </w:pPr>
      <w:r w:rsidRPr="00CA0F7E">
        <w:rPr>
          <w:rFonts w:ascii="Times New Roman" w:hAnsi="Times New Roman" w:cs="Times New Roman"/>
          <w:sz w:val="24"/>
          <w:szCs w:val="24"/>
        </w:rPr>
        <w:t xml:space="preserve">Теперь не нужно ехать в другой регион, а можно подать заявление </w:t>
      </w:r>
      <w:r w:rsidR="00D232C2">
        <w:rPr>
          <w:rFonts w:ascii="Times New Roman" w:hAnsi="Times New Roman" w:cs="Times New Roman"/>
          <w:sz w:val="24"/>
          <w:szCs w:val="24"/>
        </w:rPr>
        <w:t>по месту своего жительства</w:t>
      </w:r>
      <w:r w:rsidRPr="00CA0F7E">
        <w:rPr>
          <w:rFonts w:ascii="Times New Roman" w:hAnsi="Times New Roman" w:cs="Times New Roman"/>
          <w:sz w:val="24"/>
          <w:szCs w:val="24"/>
        </w:rPr>
        <w:t xml:space="preserve">. Для оказания услуги по экстерриториальному принципу выделены отдельные офисы в каждом субъекте России. </w:t>
      </w:r>
      <w:r w:rsidR="00D232C2">
        <w:rPr>
          <w:rFonts w:ascii="Times New Roman" w:hAnsi="Times New Roman" w:cs="Times New Roman"/>
          <w:sz w:val="24"/>
          <w:szCs w:val="24"/>
        </w:rPr>
        <w:t>Узнать адреса</w:t>
      </w:r>
      <w:r w:rsidRPr="00CA0F7E">
        <w:rPr>
          <w:rFonts w:ascii="Times New Roman" w:hAnsi="Times New Roman" w:cs="Times New Roman"/>
          <w:sz w:val="24"/>
          <w:szCs w:val="24"/>
        </w:rPr>
        <w:t xml:space="preserve"> таки</w:t>
      </w:r>
      <w:r w:rsidR="00D232C2">
        <w:rPr>
          <w:rFonts w:ascii="Times New Roman" w:hAnsi="Times New Roman" w:cs="Times New Roman"/>
          <w:sz w:val="24"/>
          <w:szCs w:val="24"/>
        </w:rPr>
        <w:t>х</w:t>
      </w:r>
      <w:r w:rsidRPr="00CA0F7E">
        <w:rPr>
          <w:rFonts w:ascii="Times New Roman" w:hAnsi="Times New Roman" w:cs="Times New Roman"/>
          <w:sz w:val="24"/>
          <w:szCs w:val="24"/>
        </w:rPr>
        <w:t xml:space="preserve"> офис</w:t>
      </w:r>
      <w:r w:rsidR="00D232C2">
        <w:rPr>
          <w:rFonts w:ascii="Times New Roman" w:hAnsi="Times New Roman" w:cs="Times New Roman"/>
          <w:sz w:val="24"/>
          <w:szCs w:val="24"/>
        </w:rPr>
        <w:t>ов</w:t>
      </w:r>
      <w:r w:rsidRPr="00CA0F7E">
        <w:rPr>
          <w:rFonts w:ascii="Times New Roman" w:hAnsi="Times New Roman" w:cs="Times New Roman"/>
          <w:sz w:val="24"/>
          <w:szCs w:val="24"/>
        </w:rPr>
        <w:t xml:space="preserve"> можно на сайте </w:t>
      </w:r>
      <w:proofErr w:type="spellStart"/>
      <w:r w:rsidRPr="00CA0F7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A0F7E">
        <w:rPr>
          <w:rFonts w:ascii="Times New Roman" w:hAnsi="Times New Roman" w:cs="Times New Roman"/>
          <w:sz w:val="24"/>
          <w:szCs w:val="24"/>
        </w:rPr>
        <w:t xml:space="preserve"> </w:t>
      </w:r>
      <w:r w:rsidR="00D232C2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D232C2" w:rsidRPr="009C0A9D">
          <w:rPr>
            <w:rStyle w:val="a5"/>
            <w:rFonts w:ascii="Times New Roman" w:hAnsi="Times New Roman" w:cs="Times New Roman"/>
            <w:sz w:val="24"/>
            <w:szCs w:val="24"/>
          </w:rPr>
          <w:t>https://rosreestr.ru</w:t>
        </w:r>
      </w:hyperlink>
      <w:r w:rsidR="00D232C2">
        <w:rPr>
          <w:rFonts w:ascii="Times New Roman" w:hAnsi="Times New Roman" w:cs="Times New Roman"/>
          <w:sz w:val="24"/>
          <w:szCs w:val="24"/>
        </w:rPr>
        <w:t xml:space="preserve">) </w:t>
      </w:r>
      <w:r w:rsidRPr="00CA0F7E">
        <w:rPr>
          <w:rFonts w:ascii="Times New Roman" w:hAnsi="Times New Roman" w:cs="Times New Roman"/>
          <w:sz w:val="24"/>
          <w:szCs w:val="24"/>
        </w:rPr>
        <w:t xml:space="preserve">с помощью сервиса "Офисы и приемные". В случае подачи заявления по экстерриториальному принципу постановку на кадастровый учет и регистрацию сделок, ограничений и обременений проводит орган регистрации по месту нахождения объекта недвижимости. </w:t>
      </w:r>
      <w:r w:rsidR="00D232C2">
        <w:rPr>
          <w:rFonts w:ascii="Times New Roman" w:hAnsi="Times New Roman" w:cs="Times New Roman"/>
          <w:sz w:val="24"/>
          <w:szCs w:val="24"/>
        </w:rPr>
        <w:t>Г</w:t>
      </w:r>
      <w:r w:rsidR="00D232C2" w:rsidRPr="00D232C2">
        <w:rPr>
          <w:rFonts w:ascii="Times New Roman" w:hAnsi="Times New Roman" w:cs="Times New Roman"/>
          <w:sz w:val="24"/>
          <w:szCs w:val="24"/>
        </w:rPr>
        <w:t>осударственн</w:t>
      </w:r>
      <w:r w:rsidR="00D232C2">
        <w:rPr>
          <w:rFonts w:ascii="Times New Roman" w:hAnsi="Times New Roman" w:cs="Times New Roman"/>
          <w:sz w:val="24"/>
          <w:szCs w:val="24"/>
        </w:rPr>
        <w:t>ая</w:t>
      </w:r>
      <w:r w:rsidR="00D232C2" w:rsidRPr="00D232C2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D232C2">
        <w:rPr>
          <w:rFonts w:ascii="Times New Roman" w:hAnsi="Times New Roman" w:cs="Times New Roman"/>
          <w:sz w:val="24"/>
          <w:szCs w:val="24"/>
        </w:rPr>
        <w:t>я</w:t>
      </w:r>
      <w:r w:rsidR="00D232C2" w:rsidRPr="00D232C2">
        <w:rPr>
          <w:rFonts w:ascii="Times New Roman" w:hAnsi="Times New Roman" w:cs="Times New Roman"/>
          <w:sz w:val="24"/>
          <w:szCs w:val="24"/>
        </w:rPr>
        <w:t xml:space="preserve"> прав и/или кадастровый учет </w:t>
      </w:r>
      <w:r w:rsidR="00D232C2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Pr="00CA0F7E">
        <w:rPr>
          <w:rFonts w:ascii="Times New Roman" w:hAnsi="Times New Roman" w:cs="Times New Roman"/>
          <w:sz w:val="24"/>
          <w:szCs w:val="24"/>
        </w:rPr>
        <w:t xml:space="preserve">проводятся на основании электронных документов, созданных органом регистрации по месту приема документов в бумажном виде. По итогам </w:t>
      </w:r>
      <w:r w:rsidR="00F339BB">
        <w:rPr>
          <w:rFonts w:ascii="Times New Roman" w:hAnsi="Times New Roman" w:cs="Times New Roman"/>
          <w:sz w:val="24"/>
          <w:szCs w:val="24"/>
        </w:rPr>
        <w:t>проведенной регистрации</w:t>
      </w:r>
      <w:r w:rsidRPr="00CA0F7E">
        <w:rPr>
          <w:rFonts w:ascii="Times New Roman" w:hAnsi="Times New Roman" w:cs="Times New Roman"/>
          <w:sz w:val="24"/>
          <w:szCs w:val="24"/>
        </w:rPr>
        <w:t xml:space="preserve"> для заявителя формируется выписка из Единого государственного реестра недвижимости</w:t>
      </w:r>
      <w:r w:rsidR="00F339BB">
        <w:rPr>
          <w:rFonts w:ascii="Times New Roman" w:hAnsi="Times New Roman" w:cs="Times New Roman"/>
          <w:sz w:val="24"/>
          <w:szCs w:val="24"/>
        </w:rPr>
        <w:t xml:space="preserve"> (ЕГРН)</w:t>
      </w:r>
      <w:r w:rsidRPr="00CA0F7E">
        <w:rPr>
          <w:rFonts w:ascii="Times New Roman" w:hAnsi="Times New Roman" w:cs="Times New Roman"/>
          <w:sz w:val="24"/>
          <w:szCs w:val="24"/>
        </w:rPr>
        <w:t xml:space="preserve">. Регистрационная надпись на документах проставляется государственным регистратором по месту приема документов и содержит слова "Регистрация осуществлена по месту нахождения объекта", а также наименование соответствующего территориального органа </w:t>
      </w:r>
      <w:proofErr w:type="spellStart"/>
      <w:r w:rsidRPr="00CA0F7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CA0F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F59" w:rsidRDefault="00B86F59" w:rsidP="00CA0F7E">
      <w:pPr>
        <w:jc w:val="both"/>
        <w:rPr>
          <w:rFonts w:ascii="Times New Roman" w:hAnsi="Times New Roman" w:cs="Times New Roman"/>
          <w:sz w:val="24"/>
          <w:szCs w:val="24"/>
        </w:rPr>
      </w:pPr>
      <w:r w:rsidRPr="00CA0F7E">
        <w:rPr>
          <w:rFonts w:ascii="Times New Roman" w:hAnsi="Times New Roman" w:cs="Times New Roman"/>
          <w:sz w:val="24"/>
          <w:szCs w:val="24"/>
        </w:rPr>
        <w:t xml:space="preserve">Такой формат </w:t>
      </w:r>
      <w:r w:rsidR="00CB3D7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CB3D79">
        <w:rPr>
          <w:rFonts w:ascii="Times New Roman" w:hAnsi="Times New Roman" w:cs="Times New Roman"/>
          <w:sz w:val="24"/>
          <w:szCs w:val="24"/>
        </w:rPr>
        <w:t>госуслуг</w:t>
      </w:r>
      <w:r w:rsidR="0028533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B3D79">
        <w:rPr>
          <w:rFonts w:ascii="Times New Roman" w:hAnsi="Times New Roman" w:cs="Times New Roman"/>
          <w:sz w:val="24"/>
          <w:szCs w:val="24"/>
        </w:rPr>
        <w:t xml:space="preserve"> </w:t>
      </w:r>
      <w:r w:rsidR="00285332">
        <w:rPr>
          <w:rFonts w:ascii="Times New Roman" w:hAnsi="Times New Roman" w:cs="Times New Roman"/>
          <w:sz w:val="24"/>
          <w:szCs w:val="24"/>
        </w:rPr>
        <w:t xml:space="preserve">делает ее </w:t>
      </w:r>
      <w:r w:rsidR="00CB3D79">
        <w:rPr>
          <w:rFonts w:ascii="Times New Roman" w:hAnsi="Times New Roman" w:cs="Times New Roman"/>
          <w:sz w:val="24"/>
          <w:szCs w:val="24"/>
        </w:rPr>
        <w:t>максимально</w:t>
      </w:r>
      <w:r w:rsidRPr="00CA0F7E">
        <w:rPr>
          <w:rFonts w:ascii="Times New Roman" w:hAnsi="Times New Roman" w:cs="Times New Roman"/>
          <w:sz w:val="24"/>
          <w:szCs w:val="24"/>
        </w:rPr>
        <w:t xml:space="preserve"> </w:t>
      </w:r>
      <w:r w:rsidR="00285332">
        <w:rPr>
          <w:rFonts w:ascii="Times New Roman" w:hAnsi="Times New Roman" w:cs="Times New Roman"/>
          <w:sz w:val="24"/>
          <w:szCs w:val="24"/>
        </w:rPr>
        <w:t>удобной</w:t>
      </w:r>
      <w:r w:rsidRPr="00CA0F7E">
        <w:rPr>
          <w:rFonts w:ascii="Times New Roman" w:hAnsi="Times New Roman" w:cs="Times New Roman"/>
          <w:sz w:val="24"/>
          <w:szCs w:val="24"/>
        </w:rPr>
        <w:t xml:space="preserve">, </w:t>
      </w:r>
      <w:r w:rsidR="00CB3D7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A0F7E">
        <w:rPr>
          <w:rFonts w:ascii="Times New Roman" w:hAnsi="Times New Roman" w:cs="Times New Roman"/>
          <w:sz w:val="24"/>
          <w:szCs w:val="24"/>
        </w:rPr>
        <w:t xml:space="preserve">сокращает временные и финансовые затраты </w:t>
      </w:r>
      <w:r w:rsidR="00CB3D79">
        <w:rPr>
          <w:rFonts w:ascii="Times New Roman" w:hAnsi="Times New Roman" w:cs="Times New Roman"/>
          <w:sz w:val="24"/>
          <w:szCs w:val="24"/>
        </w:rPr>
        <w:t>заявителей</w:t>
      </w:r>
      <w:r w:rsidRPr="00CA0F7E">
        <w:rPr>
          <w:rFonts w:ascii="Times New Roman" w:hAnsi="Times New Roman" w:cs="Times New Roman"/>
          <w:sz w:val="24"/>
          <w:szCs w:val="24"/>
        </w:rPr>
        <w:t>.</w:t>
      </w:r>
    </w:p>
    <w:p w:rsidR="002447F8" w:rsidRDefault="00ED704A" w:rsidP="00244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надо сказать, д</w:t>
      </w:r>
      <w:r w:rsidRPr="00CA0F7E">
        <w:rPr>
          <w:rFonts w:ascii="Times New Roman" w:hAnsi="Times New Roman" w:cs="Times New Roman"/>
          <w:sz w:val="24"/>
          <w:szCs w:val="24"/>
        </w:rPr>
        <w:t xml:space="preserve">анная услуга </w:t>
      </w:r>
      <w:r w:rsidR="00DE686D">
        <w:rPr>
          <w:rFonts w:ascii="Times New Roman" w:hAnsi="Times New Roman" w:cs="Times New Roman"/>
          <w:sz w:val="24"/>
          <w:szCs w:val="24"/>
        </w:rPr>
        <w:t>стала крайне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F7E">
        <w:rPr>
          <w:rFonts w:ascii="Times New Roman" w:hAnsi="Times New Roman" w:cs="Times New Roman"/>
          <w:sz w:val="24"/>
          <w:szCs w:val="24"/>
        </w:rPr>
        <w:t>востребованной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особенно с учетом специфики нашего региона. Так, </w:t>
      </w:r>
      <w:r w:rsidR="00F339BB" w:rsidRPr="00F339BB">
        <w:rPr>
          <w:rFonts w:ascii="Times New Roman" w:hAnsi="Times New Roman" w:cs="Times New Roman"/>
          <w:sz w:val="24"/>
          <w:szCs w:val="24"/>
        </w:rPr>
        <w:t xml:space="preserve">в 2017 году </w:t>
      </w:r>
      <w:r>
        <w:rPr>
          <w:rFonts w:ascii="Times New Roman" w:hAnsi="Times New Roman" w:cs="Times New Roman"/>
          <w:sz w:val="24"/>
          <w:szCs w:val="24"/>
        </w:rPr>
        <w:t>от жителей Мурманской области</w:t>
      </w:r>
      <w:r w:rsidR="00F339BB" w:rsidRPr="00F339BB">
        <w:rPr>
          <w:rFonts w:ascii="Times New Roman" w:hAnsi="Times New Roman" w:cs="Times New Roman"/>
          <w:sz w:val="24"/>
          <w:szCs w:val="24"/>
        </w:rPr>
        <w:t xml:space="preserve"> было принято 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339BB" w:rsidRPr="00F339BB">
        <w:rPr>
          <w:rFonts w:ascii="Times New Roman" w:hAnsi="Times New Roman" w:cs="Times New Roman"/>
          <w:sz w:val="24"/>
          <w:szCs w:val="24"/>
        </w:rPr>
        <w:t>931 заявление по экстерриториальному принципу (2</w:t>
      </w:r>
      <w:r w:rsidR="00AE24DE">
        <w:rPr>
          <w:rFonts w:ascii="Times New Roman" w:hAnsi="Times New Roman" w:cs="Times New Roman"/>
          <w:sz w:val="24"/>
          <w:szCs w:val="24"/>
        </w:rPr>
        <w:t> </w:t>
      </w:r>
      <w:r w:rsidR="00F339BB" w:rsidRPr="00F339BB">
        <w:rPr>
          <w:rFonts w:ascii="Times New Roman" w:hAnsi="Times New Roman" w:cs="Times New Roman"/>
          <w:sz w:val="24"/>
          <w:szCs w:val="24"/>
        </w:rPr>
        <w:t>732 на регистрацию прав, 199 на кадастровый учет).</w:t>
      </w:r>
      <w:r w:rsidR="009C184D">
        <w:rPr>
          <w:rFonts w:ascii="Times New Roman" w:hAnsi="Times New Roman" w:cs="Times New Roman"/>
          <w:sz w:val="24"/>
          <w:szCs w:val="24"/>
        </w:rPr>
        <w:t xml:space="preserve"> А за 4 месяца текущего года уже подано</w:t>
      </w:r>
      <w:bookmarkStart w:id="0" w:name="_GoBack"/>
      <w:bookmarkEnd w:id="0"/>
      <w:r w:rsidR="009C184D">
        <w:rPr>
          <w:rFonts w:ascii="Times New Roman" w:hAnsi="Times New Roman" w:cs="Times New Roman"/>
          <w:sz w:val="24"/>
          <w:szCs w:val="24"/>
        </w:rPr>
        <w:t xml:space="preserve"> 1 232 заявления.</w:t>
      </w:r>
    </w:p>
    <w:p w:rsidR="002447F8" w:rsidRDefault="002447F8" w:rsidP="002447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Мурманской области с</w:t>
      </w:r>
      <w:r w:rsidRPr="00CA0F7E">
        <w:rPr>
          <w:rFonts w:ascii="Times New Roman" w:hAnsi="Times New Roman" w:cs="Times New Roman"/>
          <w:sz w:val="24"/>
          <w:szCs w:val="24"/>
        </w:rPr>
        <w:t xml:space="preserve">дать документы на </w:t>
      </w:r>
      <w:r w:rsidRPr="00D232C2">
        <w:rPr>
          <w:rFonts w:ascii="Times New Roman" w:hAnsi="Times New Roman" w:cs="Times New Roman"/>
          <w:sz w:val="24"/>
          <w:szCs w:val="24"/>
        </w:rPr>
        <w:t>государственную регистрацию прав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D232C2">
        <w:rPr>
          <w:rFonts w:ascii="Times New Roman" w:hAnsi="Times New Roman" w:cs="Times New Roman"/>
          <w:sz w:val="24"/>
          <w:szCs w:val="24"/>
        </w:rPr>
        <w:t xml:space="preserve"> кадастровый учет </w:t>
      </w:r>
      <w:r w:rsidRPr="00CA0F7E">
        <w:rPr>
          <w:rFonts w:ascii="Times New Roman" w:hAnsi="Times New Roman" w:cs="Times New Roman"/>
          <w:sz w:val="24"/>
          <w:szCs w:val="24"/>
        </w:rPr>
        <w:t>своей недвижимости вне зависимости от того, где находится объект</w:t>
      </w:r>
      <w:r>
        <w:rPr>
          <w:rFonts w:ascii="Times New Roman" w:hAnsi="Times New Roman" w:cs="Times New Roman"/>
          <w:sz w:val="24"/>
          <w:szCs w:val="24"/>
        </w:rPr>
        <w:t xml:space="preserve">, можно в офисах филиала ФГБУ «ФКП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Мурманской области (Кадастровой палаты), расположенных в г. Мурманске по адресу: ул. Полярные Зори, д. 44, и в г. Апатиты по адресу: ул. Ферсмана, д. 6.</w:t>
      </w:r>
      <w:proofErr w:type="gramEnd"/>
    </w:p>
    <w:p w:rsidR="00AE24DE" w:rsidRPr="00AE24DE" w:rsidRDefault="00AE24DE" w:rsidP="00AE24DE">
      <w:pPr>
        <w:shd w:val="clear" w:color="auto" w:fill="FFFFFF"/>
        <w:spacing w:after="96" w:line="240" w:lineRule="auto"/>
        <w:jc w:val="both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sk-SK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93345</wp:posOffset>
                </wp:positionV>
                <wp:extent cx="6000750" cy="0"/>
                <wp:effectExtent l="10160" t="8890" r="8890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.35pt;margin-top:7.35pt;width:472.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OyH&#10;ZuvZAAAABwEAAA8AAAAAAAAAAAAAAAAApwQAAGRycy9kb3ducmV2LnhtbFBLBQYAAAAABAAEAPMA&#10;AACtBQAAAAA=&#10;" strokecolor="#0070c0" strokeweight="1.25pt"/>
            </w:pict>
          </mc:Fallback>
        </mc:AlternateContent>
      </w:r>
    </w:p>
    <w:p w:rsidR="00AE24DE" w:rsidRPr="00AE24DE" w:rsidRDefault="00AE24DE" w:rsidP="00AE24DE">
      <w:pPr>
        <w:spacing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AE24DE">
        <w:rPr>
          <w:rFonts w:ascii="Times New Roman" w:eastAsia="Calibri" w:hAnsi="Times New Roman" w:cs="Times New Roman"/>
          <w:b/>
          <w:sz w:val="18"/>
          <w:szCs w:val="18"/>
        </w:rPr>
        <w:t xml:space="preserve">Просим об опубликовании (с указанием, при наличии, ссылки) уведомить по электронной почте: </w:t>
      </w:r>
      <w:hyperlink r:id="rId7" w:history="1">
        <w:r w:rsidRPr="00AE24DE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51_upr@rosreestr.ru</w:t>
        </w:r>
      </w:hyperlink>
    </w:p>
    <w:p w:rsidR="00AE24DE" w:rsidRPr="00AE24DE" w:rsidRDefault="00AE24DE" w:rsidP="00AE24DE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E24DE">
        <w:rPr>
          <w:rFonts w:ascii="Times New Roman" w:eastAsia="Calibri" w:hAnsi="Times New Roman" w:cs="Times New Roman"/>
          <w:b/>
          <w:sz w:val="18"/>
          <w:szCs w:val="18"/>
        </w:rPr>
        <w:t>Контакты для СМИ:</w:t>
      </w:r>
      <w:r w:rsidRPr="00AE24DE">
        <w:rPr>
          <w:rFonts w:ascii="Times New Roman" w:eastAsia="Calibri" w:hAnsi="Times New Roman" w:cs="Times New Roman"/>
          <w:sz w:val="18"/>
          <w:szCs w:val="18"/>
        </w:rPr>
        <w:t xml:space="preserve"> Соколовская Лилия Николаевна, тел. (8152) 44-11-66</w:t>
      </w:r>
    </w:p>
    <w:p w:rsidR="00D232C2" w:rsidRPr="00CA0F7E" w:rsidRDefault="00D232C2" w:rsidP="00CA0F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32C2" w:rsidRPr="00CA0F7E" w:rsidSect="00CA0F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E3"/>
    <w:rsid w:val="000E7D32"/>
    <w:rsid w:val="000F5EE8"/>
    <w:rsid w:val="00112850"/>
    <w:rsid w:val="002447F8"/>
    <w:rsid w:val="00285332"/>
    <w:rsid w:val="002D4003"/>
    <w:rsid w:val="00382C42"/>
    <w:rsid w:val="0049056A"/>
    <w:rsid w:val="00537201"/>
    <w:rsid w:val="006717DC"/>
    <w:rsid w:val="0067631A"/>
    <w:rsid w:val="006F4D88"/>
    <w:rsid w:val="00885EE3"/>
    <w:rsid w:val="008C12E0"/>
    <w:rsid w:val="009C184D"/>
    <w:rsid w:val="00A71BF6"/>
    <w:rsid w:val="00AE24DE"/>
    <w:rsid w:val="00B45EE8"/>
    <w:rsid w:val="00B86F59"/>
    <w:rsid w:val="00B97B8F"/>
    <w:rsid w:val="00C202C8"/>
    <w:rsid w:val="00CA0F7E"/>
    <w:rsid w:val="00CB0F7A"/>
    <w:rsid w:val="00CB3D79"/>
    <w:rsid w:val="00CE5BBA"/>
    <w:rsid w:val="00CE7294"/>
    <w:rsid w:val="00D232C2"/>
    <w:rsid w:val="00DA7F85"/>
    <w:rsid w:val="00DE686D"/>
    <w:rsid w:val="00E34321"/>
    <w:rsid w:val="00E80356"/>
    <w:rsid w:val="00ED704A"/>
    <w:rsid w:val="00F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2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_upr@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Соколовская Лилия Николаевна</dc:creator>
  <cp:keywords/>
  <dc:description/>
  <cp:lastModifiedBy>Соколовская Лилия Николаевна</cp:lastModifiedBy>
  <cp:revision>13</cp:revision>
  <dcterms:created xsi:type="dcterms:W3CDTF">2018-06-29T11:39:00Z</dcterms:created>
  <dcterms:modified xsi:type="dcterms:W3CDTF">2018-07-06T13:22:00Z</dcterms:modified>
</cp:coreProperties>
</file>