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6C" w:rsidRPr="00AF6E67" w:rsidRDefault="001B296C" w:rsidP="00EB15DE">
      <w:pPr>
        <w:tabs>
          <w:tab w:val="center" w:pos="4889"/>
          <w:tab w:val="left" w:pos="836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1B296C" w:rsidRPr="00AF6E67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1B296C" w:rsidRPr="00AF6E67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Варзуга Терского района</w:t>
      </w:r>
    </w:p>
    <w:p w:rsidR="00934BBF" w:rsidRPr="00AF6E67" w:rsidRDefault="00934BBF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296C" w:rsidRPr="00AF6E67" w:rsidRDefault="001B296C" w:rsidP="001B296C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45AC3" w:rsidRPr="00AF6E67" w:rsidRDefault="00934BBF" w:rsidP="00345AC3">
      <w:pPr>
        <w:spacing w:before="240" w:after="1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6664D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r w:rsidR="00345AC3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60DC7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="0052486C">
        <w:rPr>
          <w:rFonts w:ascii="Times New Roman" w:eastAsia="Times New Roman" w:hAnsi="Times New Roman"/>
          <w:b/>
          <w:sz w:val="28"/>
          <w:szCs w:val="28"/>
          <w:lang w:eastAsia="ru-RU"/>
        </w:rPr>
        <w:t>.12</w:t>
      </w:r>
      <w:r w:rsidR="00275694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BD117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             </w:t>
      </w:r>
      <w:r w:rsidR="00D92508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37F05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5C5E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proofErr w:type="gramStart"/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Варзуга          </w:t>
      </w:r>
      <w:r w:rsidR="00337F05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  <w:r w:rsidR="00D92508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345AC3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D92508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60DC7">
        <w:rPr>
          <w:rFonts w:ascii="Times New Roman" w:eastAsia="Times New Roman" w:hAnsi="Times New Roman"/>
          <w:b/>
          <w:sz w:val="28"/>
          <w:szCs w:val="28"/>
          <w:lang w:eastAsia="ru-RU"/>
        </w:rPr>
        <w:t>97</w:t>
      </w:r>
    </w:p>
    <w:p w:rsidR="00345AC3" w:rsidRPr="00AF6E67" w:rsidRDefault="00345AC3" w:rsidP="00345AC3">
      <w:pPr>
        <w:spacing w:before="240" w:after="1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6E67" w:rsidRDefault="00E6664D" w:rsidP="00345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 СП Варзуга </w:t>
      </w:r>
    </w:p>
    <w:p w:rsidR="001B296C" w:rsidRPr="00AF6E67" w:rsidRDefault="00E6664D" w:rsidP="00345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454173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D1174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454173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.12.20</w:t>
      </w:r>
      <w:r w:rsidR="00BD1174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BD1174">
        <w:rPr>
          <w:rFonts w:ascii="Times New Roman" w:eastAsia="Times New Roman" w:hAnsi="Times New Roman"/>
          <w:b/>
          <w:sz w:val="28"/>
          <w:szCs w:val="28"/>
          <w:lang w:eastAsia="ru-RU"/>
        </w:rPr>
        <w:t>108</w:t>
      </w:r>
      <w:r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«Обеспечение</w:t>
      </w:r>
      <w:r w:rsid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деятельности муниципального бюджетного учреждения сельский Дом </w:t>
      </w:r>
      <w:r w:rsidR="00337F05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ультуры муниципального образования сельское поселение Варзуга  на 20</w:t>
      </w:r>
      <w:r w:rsidR="00BD117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20</w:t>
      </w:r>
      <w:r w:rsidR="00454173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D1174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275694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D117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годов»</w:t>
      </w:r>
    </w:p>
    <w:p w:rsidR="001B296C" w:rsidRPr="00AF6E67" w:rsidRDefault="001B296C" w:rsidP="00345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64D" w:rsidRPr="00AF6E67" w:rsidRDefault="00E6664D" w:rsidP="00E6664D">
      <w:pPr>
        <w:pStyle w:val="Style7"/>
        <w:widowControl/>
        <w:spacing w:line="240" w:lineRule="auto"/>
        <w:rPr>
          <w:rStyle w:val="FontStyle57"/>
          <w:b/>
          <w:sz w:val="28"/>
          <w:szCs w:val="28"/>
        </w:rPr>
      </w:pPr>
      <w:r w:rsidRPr="00AF6E67">
        <w:rPr>
          <w:rStyle w:val="FontStyle57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ст.179 Бюджетного кодекса Российской Федерации, </w:t>
      </w:r>
      <w:r w:rsidRPr="00AF6E67">
        <w:rPr>
          <w:rStyle w:val="FontStyle57"/>
          <w:b/>
          <w:sz w:val="28"/>
          <w:szCs w:val="28"/>
        </w:rPr>
        <w:t>постановляю:</w:t>
      </w:r>
    </w:p>
    <w:p w:rsidR="001B296C" w:rsidRPr="00AF6E67" w:rsidRDefault="001B296C" w:rsidP="001B29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64D" w:rsidRPr="00AF6E67" w:rsidRDefault="00E6664D" w:rsidP="00454173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E6664D" w:rsidRPr="00FA3093" w:rsidRDefault="001B296C" w:rsidP="004541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E67">
        <w:rPr>
          <w:rFonts w:ascii="Times New Roman" w:hAnsi="Times New Roman"/>
          <w:sz w:val="28"/>
          <w:szCs w:val="28"/>
          <w:lang w:eastAsia="ru-RU"/>
        </w:rPr>
        <w:t xml:space="preserve">          1. </w:t>
      </w:r>
      <w:r w:rsidR="00E6664D" w:rsidRPr="00AF6E67">
        <w:rPr>
          <w:rFonts w:ascii="Times New Roman" w:hAnsi="Times New Roman"/>
          <w:sz w:val="28"/>
          <w:szCs w:val="28"/>
          <w:lang w:eastAsia="ru-RU"/>
        </w:rPr>
        <w:t>Внести изменения в поста</w:t>
      </w:r>
      <w:r w:rsidR="00337F05" w:rsidRPr="00AF6E67">
        <w:rPr>
          <w:rFonts w:ascii="Times New Roman" w:hAnsi="Times New Roman"/>
          <w:sz w:val="28"/>
          <w:szCs w:val="28"/>
          <w:lang w:eastAsia="ru-RU"/>
        </w:rPr>
        <w:t xml:space="preserve">новление администрации </w:t>
      </w:r>
      <w:r w:rsidR="00AF6E67">
        <w:rPr>
          <w:rFonts w:ascii="Times New Roman" w:hAnsi="Times New Roman"/>
          <w:sz w:val="28"/>
          <w:szCs w:val="28"/>
          <w:lang w:eastAsia="ru-RU"/>
        </w:rPr>
        <w:t xml:space="preserve">МО СП Варзуга 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BD117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BD117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D1174">
        <w:rPr>
          <w:rFonts w:ascii="Times New Roman" w:eastAsia="Times New Roman" w:hAnsi="Times New Roman"/>
          <w:sz w:val="28"/>
          <w:szCs w:val="28"/>
          <w:lang w:eastAsia="ru-RU"/>
        </w:rPr>
        <w:t>108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«Обеспечение деятельности муниципального бюджетного учреждения сельский Дом культуры муниципального образования сельское поселение Варзуга  на 20</w:t>
      </w:r>
      <w:r w:rsidR="00BD117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BD117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BD117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="00454173" w:rsidRPr="00FA309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FA309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A3093" w:rsidRPr="00FA3093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Pr="00FA30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664D" w:rsidRPr="00AF6E67" w:rsidRDefault="00E6664D" w:rsidP="00337F05">
      <w:pPr>
        <w:pStyle w:val="a7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E6664D" w:rsidRPr="00AF6E67" w:rsidRDefault="00E6664D" w:rsidP="00337F05">
      <w:pPr>
        <w:pStyle w:val="a7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обнародования.</w:t>
      </w:r>
    </w:p>
    <w:p w:rsidR="00E6664D" w:rsidRPr="00AF6E67" w:rsidRDefault="00E6664D" w:rsidP="00337F05">
      <w:pPr>
        <w:pStyle w:val="a7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исполнения настоящего постановления </w:t>
      </w:r>
      <w:r w:rsidR="000964F1" w:rsidRPr="00AF6E67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E6664D" w:rsidRPr="00AF6E67" w:rsidRDefault="00E6664D" w:rsidP="00E6664D">
      <w:pPr>
        <w:tabs>
          <w:tab w:val="left" w:pos="993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64D" w:rsidRPr="00AF6E67" w:rsidRDefault="00E6664D" w:rsidP="00E6664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E6664D" w:rsidRPr="00AF6E67" w:rsidRDefault="00E6664D" w:rsidP="00E66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86C" w:rsidRDefault="0052486C" w:rsidP="00E6664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МО СП Варзуга</w:t>
      </w:r>
    </w:p>
    <w:p w:rsidR="00E6664D" w:rsidRPr="00AF6E67" w:rsidRDefault="0052486C" w:rsidP="00E6664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Терского района</w:t>
      </w:r>
      <w:r w:rsidR="00E6664D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E6664D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Г.Н.Попов</w:t>
      </w:r>
    </w:p>
    <w:p w:rsidR="00D85C79" w:rsidRDefault="00D85C79" w:rsidP="00E6664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DC7" w:rsidRDefault="00C60DC7" w:rsidP="00E6664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DC7" w:rsidRDefault="00C60DC7" w:rsidP="00741AE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DC7" w:rsidRDefault="00C60DC7" w:rsidP="00741AE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60DC7" w:rsidRDefault="00C60DC7" w:rsidP="00741AE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60DC7" w:rsidRDefault="00C60DC7" w:rsidP="00741AE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60DC7" w:rsidRDefault="00C60DC7" w:rsidP="00741AE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60DC7" w:rsidRDefault="00C60DC7" w:rsidP="00741AE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60DC7" w:rsidRDefault="00C60DC7" w:rsidP="00741AE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60DC7" w:rsidRDefault="00C60DC7" w:rsidP="00741AE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60DC7" w:rsidRDefault="00C60DC7" w:rsidP="00741AE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60DC7" w:rsidRDefault="00C60DC7" w:rsidP="00741AE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60DC7" w:rsidRDefault="00C60DC7" w:rsidP="00741AE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60DC7" w:rsidRDefault="00C60DC7" w:rsidP="00741AE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C60DC7" w:rsidSect="00C60DC7">
          <w:pgSz w:w="11906" w:h="16838"/>
          <w:pgMar w:top="851" w:right="425" w:bottom="1134" w:left="425" w:header="709" w:footer="709" w:gutter="0"/>
          <w:cols w:space="708"/>
          <w:docGrid w:linePitch="360"/>
        </w:sectPr>
      </w:pPr>
    </w:p>
    <w:p w:rsidR="00741AEF" w:rsidRPr="00AF6E67" w:rsidRDefault="00741AEF" w:rsidP="00741AE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F6E67">
        <w:rPr>
          <w:rFonts w:ascii="Times New Roman" w:eastAsia="Times New Roman" w:hAnsi="Times New Roman"/>
          <w:lang w:eastAsia="ru-RU"/>
        </w:rPr>
        <w:lastRenderedPageBreak/>
        <w:t>Приложение</w:t>
      </w:r>
    </w:p>
    <w:p w:rsidR="00337F05" w:rsidRPr="00AF6E67" w:rsidRDefault="00741AEF" w:rsidP="00337F05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F6E67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  <w:r w:rsidR="00337F05" w:rsidRPr="00AF6E67">
        <w:rPr>
          <w:rFonts w:ascii="Times New Roman" w:eastAsia="Times New Roman" w:hAnsi="Times New Roman"/>
          <w:lang w:eastAsia="ru-RU"/>
        </w:rPr>
        <w:t xml:space="preserve">МО СП </w:t>
      </w:r>
    </w:p>
    <w:p w:rsidR="00741AEF" w:rsidRPr="00AF6E67" w:rsidRDefault="00741AEF" w:rsidP="00337F05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F6E67">
        <w:rPr>
          <w:rFonts w:ascii="Times New Roman" w:eastAsia="Times New Roman" w:hAnsi="Times New Roman"/>
          <w:lang w:eastAsia="ru-RU"/>
        </w:rPr>
        <w:t xml:space="preserve"> Варзуга Терского района от </w:t>
      </w:r>
      <w:r w:rsidR="00C60DC7">
        <w:rPr>
          <w:rFonts w:ascii="Times New Roman" w:eastAsia="Times New Roman" w:hAnsi="Times New Roman"/>
          <w:lang w:eastAsia="ru-RU"/>
        </w:rPr>
        <w:t>18</w:t>
      </w:r>
      <w:r w:rsidR="00BD1174">
        <w:rPr>
          <w:rFonts w:ascii="Times New Roman" w:eastAsia="Times New Roman" w:hAnsi="Times New Roman"/>
          <w:lang w:eastAsia="ru-RU"/>
        </w:rPr>
        <w:t>.12.2020</w:t>
      </w:r>
      <w:r w:rsidR="000C08C2">
        <w:rPr>
          <w:rFonts w:ascii="Times New Roman" w:eastAsia="Times New Roman" w:hAnsi="Times New Roman"/>
          <w:lang w:eastAsia="ru-RU"/>
        </w:rPr>
        <w:t xml:space="preserve">г. </w:t>
      </w:r>
      <w:r w:rsidRPr="00AF6E67">
        <w:rPr>
          <w:rFonts w:ascii="Times New Roman" w:eastAsia="Times New Roman" w:hAnsi="Times New Roman"/>
          <w:lang w:eastAsia="ru-RU"/>
        </w:rPr>
        <w:t xml:space="preserve"> </w:t>
      </w:r>
      <w:r w:rsidR="00FD74AB">
        <w:rPr>
          <w:rFonts w:ascii="Times New Roman" w:eastAsia="Times New Roman" w:hAnsi="Times New Roman"/>
          <w:lang w:eastAsia="ru-RU"/>
        </w:rPr>
        <w:t xml:space="preserve"> № </w:t>
      </w:r>
      <w:r w:rsidR="00C60DC7">
        <w:rPr>
          <w:rFonts w:ascii="Times New Roman" w:eastAsia="Times New Roman" w:hAnsi="Times New Roman"/>
          <w:lang w:eastAsia="ru-RU"/>
        </w:rPr>
        <w:t>97</w:t>
      </w:r>
    </w:p>
    <w:p w:rsidR="00741AEF" w:rsidRPr="00AF6E67" w:rsidRDefault="00741AEF" w:rsidP="00741AE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AEF" w:rsidRPr="00AF6E67" w:rsidRDefault="00741AEF" w:rsidP="00741AE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Изменения в муниципальную программу </w:t>
      </w:r>
    </w:p>
    <w:p w:rsidR="00454173" w:rsidRPr="00AF6E67" w:rsidRDefault="00454173" w:rsidP="00AF6E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>«Обеспечение деятельности муниципального бюджетного учреждения сельский Дом культуры муниципального образования сельское поселение Варзуга  на 20</w:t>
      </w:r>
      <w:r w:rsidR="00BD1174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BD117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BD117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годов»</w:t>
      </w:r>
    </w:p>
    <w:p w:rsidR="00741AEF" w:rsidRPr="00AF6E67" w:rsidRDefault="00741AEF" w:rsidP="00741A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AEF" w:rsidRPr="00AF6E67" w:rsidRDefault="00741AEF" w:rsidP="00337F05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E67"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  <w:r w:rsidR="00ED63A7" w:rsidRPr="00AF6E67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 w:rsidRPr="00AF6E67">
        <w:rPr>
          <w:rFonts w:ascii="Times New Roman" w:eastAsia="Times New Roman" w:hAnsi="Times New Roman"/>
          <w:sz w:val="24"/>
          <w:szCs w:val="24"/>
          <w:lang w:eastAsia="ru-RU"/>
        </w:rPr>
        <w:t xml:space="preserve"> «Финансовое обеспечение выполнения муниципального задания» изложить в новой редакции</w:t>
      </w:r>
      <w:r w:rsidR="00337F05" w:rsidRPr="00AF6E6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31680" w:type="dxa"/>
        <w:tblInd w:w="-6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7"/>
        <w:gridCol w:w="406"/>
        <w:gridCol w:w="125"/>
        <w:gridCol w:w="262"/>
        <w:gridCol w:w="441"/>
        <w:gridCol w:w="4881"/>
        <w:gridCol w:w="1114"/>
        <w:gridCol w:w="1873"/>
        <w:gridCol w:w="1207"/>
        <w:gridCol w:w="938"/>
        <w:gridCol w:w="269"/>
        <w:gridCol w:w="2242"/>
        <w:gridCol w:w="1377"/>
        <w:gridCol w:w="1914"/>
        <w:gridCol w:w="576"/>
        <w:gridCol w:w="1084"/>
        <w:gridCol w:w="80"/>
        <w:gridCol w:w="147"/>
        <w:gridCol w:w="80"/>
        <w:gridCol w:w="80"/>
        <w:gridCol w:w="540"/>
        <w:gridCol w:w="112"/>
        <w:gridCol w:w="29"/>
        <w:gridCol w:w="51"/>
        <w:gridCol w:w="29"/>
        <w:gridCol w:w="28"/>
        <w:gridCol w:w="23"/>
        <w:gridCol w:w="39"/>
        <w:gridCol w:w="83"/>
        <w:gridCol w:w="39"/>
        <w:gridCol w:w="18"/>
        <w:gridCol w:w="9"/>
        <w:gridCol w:w="14"/>
        <w:gridCol w:w="39"/>
        <w:gridCol w:w="18"/>
        <w:gridCol w:w="80"/>
        <w:gridCol w:w="122"/>
        <w:gridCol w:w="165"/>
        <w:gridCol w:w="367"/>
        <w:gridCol w:w="423"/>
        <w:gridCol w:w="829"/>
        <w:gridCol w:w="382"/>
        <w:gridCol w:w="35"/>
        <w:gridCol w:w="235"/>
        <w:gridCol w:w="911"/>
        <w:gridCol w:w="251"/>
        <w:gridCol w:w="423"/>
        <w:gridCol w:w="300"/>
        <w:gridCol w:w="167"/>
        <w:gridCol w:w="125"/>
        <w:gridCol w:w="717"/>
        <w:gridCol w:w="390"/>
        <w:gridCol w:w="956"/>
        <w:gridCol w:w="820"/>
        <w:gridCol w:w="409"/>
        <w:gridCol w:w="146"/>
        <w:gridCol w:w="389"/>
        <w:gridCol w:w="420"/>
        <w:gridCol w:w="253"/>
        <w:gridCol w:w="567"/>
        <w:gridCol w:w="346"/>
        <w:gridCol w:w="783"/>
        <w:gridCol w:w="265"/>
      </w:tblGrid>
      <w:tr w:rsidR="00741AEF" w:rsidRPr="00AF6E67" w:rsidTr="00E730E1">
        <w:trPr>
          <w:gridBefore w:val="2"/>
          <w:gridAfter w:val="13"/>
          <w:wBefore w:w="651" w:type="dxa"/>
          <w:wAfter w:w="6313" w:type="dxa"/>
          <w:trHeight w:val="285"/>
        </w:trPr>
        <w:tc>
          <w:tcPr>
            <w:tcW w:w="176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Финансовое обеспечение выполнения   муниципального задания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6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741AEF" w:rsidRPr="00AF6E67" w:rsidTr="00E730E1">
        <w:trPr>
          <w:gridBefore w:val="2"/>
          <w:gridAfter w:val="13"/>
          <w:wBefore w:w="651" w:type="dxa"/>
          <w:wAfter w:w="6313" w:type="dxa"/>
          <w:trHeight w:val="345"/>
        </w:trPr>
        <w:tc>
          <w:tcPr>
            <w:tcW w:w="5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741AEF" w:rsidRPr="00AF6E67" w:rsidTr="00E730E1">
        <w:trPr>
          <w:gridBefore w:val="2"/>
          <w:gridAfter w:val="13"/>
          <w:wBefore w:w="651" w:type="dxa"/>
          <w:wAfter w:w="6313" w:type="dxa"/>
          <w:trHeight w:val="300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AF6E67">
              <w:rPr>
                <w:rFonts w:ascii="Times New Roman" w:eastAsiaTheme="minorHAnsi" w:hAnsi="Times New Roman"/>
                <w:b/>
                <w:color w:val="000000"/>
              </w:rPr>
              <w:t>Обоснование ресурсного обеспечения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65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741AEF" w:rsidRPr="00AF6E67" w:rsidTr="00E730E1">
        <w:trPr>
          <w:gridBefore w:val="2"/>
          <w:gridAfter w:val="29"/>
          <w:wBefore w:w="651" w:type="dxa"/>
          <w:wAfter w:w="11225" w:type="dxa"/>
          <w:trHeight w:val="315"/>
        </w:trPr>
        <w:tc>
          <w:tcPr>
            <w:tcW w:w="196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BD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F6E67">
              <w:rPr>
                <w:rFonts w:ascii="Times New Roman" w:eastAsiaTheme="minorHAnsi" w:hAnsi="Times New Roman"/>
                <w:color w:val="000000"/>
              </w:rPr>
              <w:t xml:space="preserve">Общий объем финансирования мероприятий МЗ составляет </w:t>
            </w:r>
            <w:r w:rsidR="00BD1174">
              <w:rPr>
                <w:rFonts w:ascii="Times New Roman" w:eastAsiaTheme="minorHAnsi" w:hAnsi="Times New Roman"/>
                <w:color w:val="000000"/>
              </w:rPr>
              <w:t>29 068,669</w:t>
            </w:r>
            <w:r w:rsidRPr="00AF6E67">
              <w:rPr>
                <w:rFonts w:ascii="Times New Roman" w:eastAsiaTheme="minorHAnsi" w:hAnsi="Times New Roman"/>
                <w:color w:val="000000"/>
              </w:rPr>
              <w:t xml:space="preserve"> тыс. рублей, в том числе: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741AEF" w:rsidRPr="00AF6E67" w:rsidTr="00E730E1">
        <w:trPr>
          <w:gridBefore w:val="2"/>
          <w:gridAfter w:val="13"/>
          <w:wBefore w:w="651" w:type="dxa"/>
          <w:wAfter w:w="6313" w:type="dxa"/>
          <w:trHeight w:val="285"/>
        </w:trPr>
        <w:tc>
          <w:tcPr>
            <w:tcW w:w="89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BD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F6E67">
              <w:rPr>
                <w:rFonts w:ascii="Times New Roman" w:eastAsiaTheme="minorHAnsi" w:hAnsi="Times New Roman"/>
                <w:color w:val="000000"/>
              </w:rPr>
              <w:t>средства МБ –</w:t>
            </w:r>
            <w:r w:rsidR="009E6860" w:rsidRPr="00AF6E6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BD1174">
              <w:rPr>
                <w:rFonts w:ascii="Times New Roman" w:eastAsiaTheme="minorHAnsi" w:hAnsi="Times New Roman"/>
                <w:color w:val="000000"/>
              </w:rPr>
              <w:t>25 314,476</w:t>
            </w:r>
            <w:r w:rsidRPr="00AF6E67">
              <w:rPr>
                <w:rFonts w:ascii="Times New Roman" w:eastAsiaTheme="minorHAnsi" w:hAnsi="Times New Roman"/>
                <w:color w:val="000000"/>
              </w:rPr>
              <w:t> тыс. руб.</w:t>
            </w:r>
            <w:r w:rsidR="00337F05" w:rsidRPr="00AF6E67">
              <w:rPr>
                <w:rFonts w:ascii="Times New Roman" w:eastAsiaTheme="minorHAnsi" w:hAnsi="Times New Roman"/>
                <w:color w:val="000000"/>
              </w:rPr>
              <w:t>,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65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741AEF" w:rsidRPr="00AF6E67" w:rsidTr="00E730E1">
        <w:trPr>
          <w:gridBefore w:val="2"/>
          <w:gridAfter w:val="13"/>
          <w:wBefore w:w="651" w:type="dxa"/>
          <w:wAfter w:w="6313" w:type="dxa"/>
          <w:trHeight w:val="285"/>
        </w:trPr>
        <w:tc>
          <w:tcPr>
            <w:tcW w:w="89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BD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F6E67">
              <w:rPr>
                <w:rFonts w:ascii="Times New Roman" w:eastAsiaTheme="minorHAnsi" w:hAnsi="Times New Roman"/>
                <w:color w:val="000000"/>
              </w:rPr>
              <w:t>средства ОБ –</w:t>
            </w:r>
            <w:r w:rsidR="00BD1174">
              <w:rPr>
                <w:rFonts w:ascii="Times New Roman" w:eastAsiaTheme="minorHAnsi" w:hAnsi="Times New Roman"/>
                <w:color w:val="000000"/>
              </w:rPr>
              <w:t>3 754,193</w:t>
            </w:r>
            <w:r w:rsidRPr="00AF6E67">
              <w:rPr>
                <w:rFonts w:ascii="Times New Roman" w:eastAsiaTheme="minorHAnsi" w:hAnsi="Times New Roman"/>
                <w:color w:val="000000"/>
              </w:rPr>
              <w:t xml:space="preserve"> тыс. руб.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65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741AEF" w:rsidRPr="00AF6E67" w:rsidTr="00E730E1">
        <w:trPr>
          <w:gridBefore w:val="2"/>
          <w:gridAfter w:val="31"/>
          <w:wBefore w:w="651" w:type="dxa"/>
          <w:wAfter w:w="11278" w:type="dxa"/>
          <w:trHeight w:val="285"/>
        </w:trPr>
        <w:tc>
          <w:tcPr>
            <w:tcW w:w="2014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D63A7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F6E67">
              <w:rPr>
                <w:rFonts w:ascii="Times New Roman" w:eastAsiaTheme="minorHAnsi" w:hAnsi="Times New Roman"/>
                <w:color w:val="000000"/>
              </w:rPr>
              <w:t xml:space="preserve">Объем и структура бюджетного финансирования МЗ подлежат ежегодному уточнению в соответствии с реальными возможностями бюджетов всех </w:t>
            </w:r>
          </w:p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F6E67">
              <w:rPr>
                <w:rFonts w:ascii="Times New Roman" w:eastAsiaTheme="minorHAnsi" w:hAnsi="Times New Roman"/>
                <w:color w:val="000000"/>
              </w:rPr>
              <w:t>уровней и с учетом фактического выполнения программных мероприятий.</w:t>
            </w:r>
          </w:p>
        </w:tc>
      </w:tr>
      <w:tr w:rsidR="00741AEF" w:rsidRPr="00AF6E67" w:rsidTr="00E730E1">
        <w:trPr>
          <w:gridBefore w:val="2"/>
          <w:gridAfter w:val="30"/>
          <w:wBefore w:w="651" w:type="dxa"/>
          <w:wAfter w:w="11264" w:type="dxa"/>
          <w:trHeight w:val="285"/>
        </w:trPr>
        <w:tc>
          <w:tcPr>
            <w:tcW w:w="196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F6E67">
              <w:rPr>
                <w:rFonts w:ascii="Times New Roman" w:eastAsiaTheme="minorHAnsi" w:hAnsi="Times New Roman"/>
                <w:color w:val="000000"/>
              </w:rPr>
              <w:t xml:space="preserve">Финансирование мероприятий МЗ будет осуществляться по следующим направлениям:   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741AEF" w:rsidRPr="00AF6E67" w:rsidTr="00E730E1">
        <w:trPr>
          <w:gridBefore w:val="2"/>
          <w:gridAfter w:val="30"/>
          <w:wBefore w:w="651" w:type="dxa"/>
          <w:wAfter w:w="11264" w:type="dxa"/>
          <w:trHeight w:val="285"/>
        </w:trPr>
        <w:tc>
          <w:tcPr>
            <w:tcW w:w="5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E730E1" w:rsidRPr="00934BBF" w:rsidTr="00E730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2414" w:type="dxa"/>
          <w:trHeight w:val="405"/>
        </w:trPr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0E1" w:rsidRPr="00934BBF" w:rsidTr="00E730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2414" w:type="dxa"/>
          <w:trHeight w:val="405"/>
        </w:trPr>
        <w:tc>
          <w:tcPr>
            <w:tcW w:w="2862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0E1" w:rsidRPr="0021772F" w:rsidRDefault="00E730E1" w:rsidP="00E730E1">
            <w:pPr>
              <w:spacing w:after="0" w:line="240" w:lineRule="auto"/>
              <w:ind w:left="5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выполняемых услугах (работах)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7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Start w:id="1" w:name="_MON_1635577540"/>
      <w:bookmarkEnd w:id="1"/>
      <w:tr w:rsidR="00E730E1" w:rsidRPr="00934BBF" w:rsidTr="00E730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5" w:type="dxa"/>
          <w:trHeight w:val="300"/>
        </w:trPr>
        <w:tc>
          <w:tcPr>
            <w:tcW w:w="277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Default="00BD1174" w:rsidP="00E730E1">
            <w:pPr>
              <w:spacing w:after="0" w:line="240" w:lineRule="auto"/>
              <w:ind w:left="10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1820" w:dyaOrig="40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0.95pt;height:201.05pt" o:ole="">
                  <v:imagedata r:id="rId6" o:title=""/>
                </v:shape>
                <o:OLEObject Type="Embed" ProgID="Excel.Sheet.12" ShapeID="_x0000_i1025" DrawAspect="Content" ObjectID="_1669790597" r:id="rId7"/>
              </w:object>
            </w: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0E1" w:rsidRPr="00934BBF" w:rsidTr="00E730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7"/>
          <w:wAfter w:w="11490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0E1" w:rsidRPr="00934BBF" w:rsidRDefault="00E730E1" w:rsidP="00E730E1">
            <w:pPr>
              <w:spacing w:after="0" w:line="240" w:lineRule="auto"/>
              <w:ind w:right="-16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Финансовое обеспечение программных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0E1" w:rsidRPr="00934BBF" w:rsidTr="00E730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bookmarkStart w:id="2" w:name="_MON_1635582235"/>
        <w:bookmarkEnd w:id="2"/>
        <w:tc>
          <w:tcPr>
            <w:tcW w:w="193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Default="00BD1174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1914" w:dyaOrig="9607">
                <v:shape id="_x0000_i1026" type="#_x0000_t75" style="width:602.5pt;height:7in" o:ole="">
                  <v:imagedata r:id="rId8" o:title=""/>
                </v:shape>
                <o:OLEObject Type="Embed" ProgID="Excel.Sheet.12" ShapeID="_x0000_i1026" DrawAspect="Content" ObjectID="_1669790598" r:id="rId9"/>
              </w:object>
            </w: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bookmarkStart w:id="3" w:name="_MON_1635587582"/>
          <w:bookmarkEnd w:id="3"/>
          <w:p w:rsidR="00E730E1" w:rsidRDefault="00BD1174" w:rsidP="000B4A98">
            <w:pPr>
              <w:spacing w:after="0" w:line="240" w:lineRule="auto"/>
              <w:ind w:right="-8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2804" w:dyaOrig="3216">
                <v:shape id="_x0000_i1027" type="#_x0000_t75" style="width:599.75pt;height:169.8pt" o:ole="">
                  <v:imagedata r:id="rId10" o:title=""/>
                </v:shape>
                <o:OLEObject Type="Embed" ProgID="Excel.Sheet.12" ShapeID="_x0000_i1027" DrawAspect="Content" ObjectID="_1669790599" r:id="rId11"/>
              </w:object>
            </w: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bookmarkStart w:id="4" w:name="_MON_1635588133"/>
          <w:bookmarkEnd w:id="4"/>
          <w:p w:rsidR="00E730E1" w:rsidRPr="00934BBF" w:rsidRDefault="00BD1174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3353" w:dyaOrig="6702">
                <v:shape id="_x0000_i1028" type="#_x0000_t75" style="width:599.75pt;height:334.2pt" o:ole="">
                  <v:imagedata r:id="rId12" o:title=""/>
                </v:shape>
                <o:OLEObject Type="Embed" ProgID="Excel.Sheet.12" ShapeID="_x0000_i1028" DrawAspect="Content" ObjectID="_1669790600" r:id="rId13"/>
              </w:object>
            </w:r>
          </w:p>
        </w:tc>
        <w:tc>
          <w:tcPr>
            <w:tcW w:w="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ind w:left="-125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ind w:left="-127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Default="00E730E1" w:rsidP="000B4A98">
            <w:pPr>
              <w:spacing w:after="0" w:line="240" w:lineRule="auto"/>
              <w:ind w:left="-120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0E1" w:rsidRPr="00934BBF" w:rsidRDefault="00E730E1" w:rsidP="000B4A98">
            <w:pPr>
              <w:spacing w:after="0" w:line="240" w:lineRule="auto"/>
              <w:ind w:left="-3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E1" w:rsidRPr="00934BBF" w:rsidRDefault="00E730E1" w:rsidP="000B4A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bookmarkStart w:id="5" w:name="_MON_1635589121"/>
    <w:bookmarkEnd w:id="5"/>
    <w:p w:rsidR="00E730E1" w:rsidRPr="00934BBF" w:rsidRDefault="0018362B" w:rsidP="00E730E1">
      <w:pPr>
        <w:ind w:left="851"/>
        <w:rPr>
          <w:sz w:val="24"/>
          <w:szCs w:val="24"/>
        </w:rPr>
      </w:pPr>
      <w:r>
        <w:rPr>
          <w:sz w:val="24"/>
          <w:szCs w:val="24"/>
        </w:rPr>
        <w:object w:dxaOrig="12915" w:dyaOrig="7283">
          <v:shape id="_x0000_i1029" type="#_x0000_t75" style="width:605.9pt;height:389.2pt" o:ole="">
            <v:imagedata r:id="rId14" o:title=""/>
          </v:shape>
          <o:OLEObject Type="Embed" ProgID="Excel.Sheet.12" ShapeID="_x0000_i1029" DrawAspect="Content" ObjectID="_1669790601" r:id="rId15"/>
        </w:object>
      </w:r>
    </w:p>
    <w:p w:rsidR="005A4D3E" w:rsidRPr="00AF6E67" w:rsidRDefault="005A4D3E" w:rsidP="00AF6E67">
      <w:pPr>
        <w:tabs>
          <w:tab w:val="left" w:pos="3369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A4D3E" w:rsidRPr="00AF6E67" w:rsidSect="00C60DC7">
      <w:pgSz w:w="16838" w:h="11906" w:orient="landscape"/>
      <w:pgMar w:top="425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09CF"/>
    <w:multiLevelType w:val="hybridMultilevel"/>
    <w:tmpl w:val="FDCABD4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00375BF"/>
    <w:multiLevelType w:val="hybridMultilevel"/>
    <w:tmpl w:val="4006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1144D"/>
    <w:multiLevelType w:val="hybridMultilevel"/>
    <w:tmpl w:val="E3306BAA"/>
    <w:lvl w:ilvl="0" w:tplc="CC42B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727412"/>
    <w:multiLevelType w:val="hybridMultilevel"/>
    <w:tmpl w:val="4AF406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956E1"/>
    <w:multiLevelType w:val="hybridMultilevel"/>
    <w:tmpl w:val="B6D2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29"/>
    <w:rsid w:val="00040433"/>
    <w:rsid w:val="000964F1"/>
    <w:rsid w:val="000C08C2"/>
    <w:rsid w:val="000D5246"/>
    <w:rsid w:val="00120461"/>
    <w:rsid w:val="00151C29"/>
    <w:rsid w:val="00154170"/>
    <w:rsid w:val="0018362B"/>
    <w:rsid w:val="001871B3"/>
    <w:rsid w:val="001B296C"/>
    <w:rsid w:val="001E27E8"/>
    <w:rsid w:val="001E751F"/>
    <w:rsid w:val="00200386"/>
    <w:rsid w:val="002071BE"/>
    <w:rsid w:val="00214F5E"/>
    <w:rsid w:val="00234055"/>
    <w:rsid w:val="0024291E"/>
    <w:rsid w:val="00263C6B"/>
    <w:rsid w:val="00275694"/>
    <w:rsid w:val="00285808"/>
    <w:rsid w:val="002A0F36"/>
    <w:rsid w:val="003253C7"/>
    <w:rsid w:val="00337F05"/>
    <w:rsid w:val="00345AC3"/>
    <w:rsid w:val="00360A88"/>
    <w:rsid w:val="003B6A35"/>
    <w:rsid w:val="00431807"/>
    <w:rsid w:val="00454173"/>
    <w:rsid w:val="004A0C87"/>
    <w:rsid w:val="004A4422"/>
    <w:rsid w:val="004E5F90"/>
    <w:rsid w:val="004F1D20"/>
    <w:rsid w:val="004F5B44"/>
    <w:rsid w:val="00507D05"/>
    <w:rsid w:val="005127E7"/>
    <w:rsid w:val="0052486C"/>
    <w:rsid w:val="005775F4"/>
    <w:rsid w:val="00581AD3"/>
    <w:rsid w:val="00582163"/>
    <w:rsid w:val="00594E1C"/>
    <w:rsid w:val="005A1A8E"/>
    <w:rsid w:val="005A4D3E"/>
    <w:rsid w:val="005A6A35"/>
    <w:rsid w:val="005C5E69"/>
    <w:rsid w:val="005F7FC8"/>
    <w:rsid w:val="0062206F"/>
    <w:rsid w:val="006740EA"/>
    <w:rsid w:val="006B0F82"/>
    <w:rsid w:val="006F1E2C"/>
    <w:rsid w:val="00741AEF"/>
    <w:rsid w:val="0074569C"/>
    <w:rsid w:val="007B2E25"/>
    <w:rsid w:val="007B5BF8"/>
    <w:rsid w:val="0080343D"/>
    <w:rsid w:val="008A7835"/>
    <w:rsid w:val="009030B2"/>
    <w:rsid w:val="00934BBF"/>
    <w:rsid w:val="00977311"/>
    <w:rsid w:val="009E6860"/>
    <w:rsid w:val="00A82341"/>
    <w:rsid w:val="00AC57E3"/>
    <w:rsid w:val="00AD2784"/>
    <w:rsid w:val="00AF6E67"/>
    <w:rsid w:val="00B17244"/>
    <w:rsid w:val="00B462A2"/>
    <w:rsid w:val="00BD1174"/>
    <w:rsid w:val="00C1033B"/>
    <w:rsid w:val="00C60DC7"/>
    <w:rsid w:val="00C74097"/>
    <w:rsid w:val="00C93D59"/>
    <w:rsid w:val="00CF4C38"/>
    <w:rsid w:val="00D14C23"/>
    <w:rsid w:val="00D721D1"/>
    <w:rsid w:val="00D74788"/>
    <w:rsid w:val="00D85C79"/>
    <w:rsid w:val="00D92508"/>
    <w:rsid w:val="00D93E6C"/>
    <w:rsid w:val="00E34FAF"/>
    <w:rsid w:val="00E6664D"/>
    <w:rsid w:val="00E67294"/>
    <w:rsid w:val="00E730E1"/>
    <w:rsid w:val="00EB15DE"/>
    <w:rsid w:val="00EB3FA5"/>
    <w:rsid w:val="00EB531A"/>
    <w:rsid w:val="00ED63A7"/>
    <w:rsid w:val="00F11A79"/>
    <w:rsid w:val="00F6600E"/>
    <w:rsid w:val="00FA3093"/>
    <w:rsid w:val="00FA53B4"/>
    <w:rsid w:val="00FD74AB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0B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030B2"/>
    <w:rPr>
      <w:color w:val="954F72"/>
      <w:u w:val="single"/>
    </w:rPr>
  </w:style>
  <w:style w:type="paragraph" w:customStyle="1" w:styleId="font5">
    <w:name w:val="font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030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030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9030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030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9030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9030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030B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030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9030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9030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6C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E6664D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6664D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E6664D"/>
    <w:pPr>
      <w:ind w:left="720"/>
      <w:contextualSpacing/>
    </w:pPr>
  </w:style>
  <w:style w:type="table" w:styleId="a8">
    <w:name w:val="Table Grid"/>
    <w:basedOn w:val="a1"/>
    <w:uiPriority w:val="59"/>
    <w:rsid w:val="005A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0B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030B2"/>
    <w:rPr>
      <w:color w:val="954F72"/>
      <w:u w:val="single"/>
    </w:rPr>
  </w:style>
  <w:style w:type="paragraph" w:customStyle="1" w:styleId="font5">
    <w:name w:val="font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030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030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9030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030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9030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9030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030B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030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9030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9030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6C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E6664D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6664D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E6664D"/>
    <w:pPr>
      <w:ind w:left="720"/>
      <w:contextualSpacing/>
    </w:pPr>
  </w:style>
  <w:style w:type="table" w:styleId="a8">
    <w:name w:val="Table Grid"/>
    <w:basedOn w:val="a1"/>
    <w:uiPriority w:val="59"/>
    <w:rsid w:val="005A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4.xlsx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3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5.xlsx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2.xls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2020-12-18T06:28:00Z</cp:lastPrinted>
  <dcterms:created xsi:type="dcterms:W3CDTF">2019-12-26T11:11:00Z</dcterms:created>
  <dcterms:modified xsi:type="dcterms:W3CDTF">2020-12-18T06:57:00Z</dcterms:modified>
</cp:coreProperties>
</file>