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76" w:rsidRDefault="007D7B76" w:rsidP="007D7B76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SegoeUI-SemiBold" w:hAnsi="SegoeUI-SemiBold" w:cs="SegoeUI-SemiBold"/>
          <w:b/>
          <w:noProof/>
          <w:color w:val="0071BA"/>
          <w:sz w:val="32"/>
          <w:szCs w:val="32"/>
          <w:lang w:eastAsia="ru-RU"/>
        </w:rPr>
        <w:drawing>
          <wp:inline distT="0" distB="0" distL="0" distR="0">
            <wp:extent cx="3391535" cy="563245"/>
            <wp:effectExtent l="0" t="0" r="0" b="0"/>
            <wp:docPr id="1" name="Рисунок 2" descr="МУРМАН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УРМАН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                              ПРЕСС-РЕЛИЗ</w:t>
      </w:r>
    </w:p>
    <w:p w:rsidR="007D7B76" w:rsidRDefault="007D7B76" w:rsidP="007D7B76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7D7B76" w:rsidRDefault="007D7B76" w:rsidP="007D7B76">
      <w:pPr>
        <w:shd w:val="clear" w:color="auto" w:fill="FFFFFF"/>
        <w:spacing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A85FCD" w:rsidRDefault="00D8263A" w:rsidP="00A85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A61">
        <w:rPr>
          <w:rFonts w:ascii="Times New Roman" w:hAnsi="Times New Roman" w:cs="Times New Roman"/>
          <w:b/>
          <w:sz w:val="28"/>
          <w:szCs w:val="28"/>
        </w:rPr>
        <w:t xml:space="preserve">Эксперты Кадастровой палаты по Мурманской области подвели итоги </w:t>
      </w:r>
      <w:r w:rsidR="00F93163" w:rsidRPr="00BD5A61">
        <w:rPr>
          <w:rFonts w:ascii="Times New Roman" w:hAnsi="Times New Roman" w:cs="Times New Roman"/>
          <w:b/>
          <w:sz w:val="28"/>
          <w:szCs w:val="28"/>
        </w:rPr>
        <w:t>"горячей линии"</w:t>
      </w:r>
      <w:r w:rsidR="007A26C8" w:rsidRPr="00BD5A61">
        <w:rPr>
          <w:rFonts w:ascii="Times New Roman" w:hAnsi="Times New Roman" w:cs="Times New Roman"/>
          <w:b/>
          <w:sz w:val="28"/>
          <w:szCs w:val="28"/>
        </w:rPr>
        <w:t xml:space="preserve"> по вопросам реализации Закона о "гаражной амнистии"</w:t>
      </w:r>
    </w:p>
    <w:p w:rsidR="00BD5A61" w:rsidRPr="00F70BB2" w:rsidRDefault="008622B4" w:rsidP="00A85FC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BB2">
        <w:rPr>
          <w:rFonts w:ascii="Times New Roman" w:hAnsi="Times New Roman" w:cs="Times New Roman"/>
          <w:b/>
          <w:sz w:val="28"/>
          <w:szCs w:val="28"/>
        </w:rPr>
        <w:t>21</w:t>
      </w:r>
      <w:r w:rsidR="00F22036" w:rsidRPr="00F70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BB2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F22036" w:rsidRPr="00F70BB2">
        <w:rPr>
          <w:rFonts w:ascii="Times New Roman" w:hAnsi="Times New Roman" w:cs="Times New Roman"/>
          <w:b/>
          <w:sz w:val="28"/>
          <w:szCs w:val="28"/>
        </w:rPr>
        <w:t xml:space="preserve"> 2021 года </w:t>
      </w:r>
      <w:r w:rsidR="00BD5A61" w:rsidRPr="00F70BB2">
        <w:rPr>
          <w:rFonts w:ascii="Times New Roman" w:hAnsi="Times New Roman" w:cs="Times New Roman"/>
          <w:b/>
          <w:sz w:val="28"/>
          <w:szCs w:val="28"/>
        </w:rPr>
        <w:t xml:space="preserve">с 10:00 до 12:00 </w:t>
      </w:r>
      <w:r w:rsidR="00F70BB2">
        <w:rPr>
          <w:rFonts w:ascii="Times New Roman" w:hAnsi="Times New Roman" w:cs="Times New Roman"/>
          <w:b/>
          <w:sz w:val="28"/>
          <w:szCs w:val="28"/>
        </w:rPr>
        <w:t xml:space="preserve">была открыта </w:t>
      </w:r>
      <w:r w:rsidR="00F70BB2" w:rsidRPr="00F70BB2">
        <w:rPr>
          <w:rFonts w:ascii="Times New Roman" w:hAnsi="Times New Roman" w:cs="Times New Roman"/>
          <w:b/>
          <w:sz w:val="28"/>
          <w:szCs w:val="28"/>
        </w:rPr>
        <w:t>"Горячая линия"</w:t>
      </w:r>
      <w:r w:rsidR="00F70BB2">
        <w:rPr>
          <w:rFonts w:ascii="Times New Roman" w:hAnsi="Times New Roman" w:cs="Times New Roman"/>
          <w:b/>
          <w:sz w:val="28"/>
          <w:szCs w:val="28"/>
        </w:rPr>
        <w:t>, посвященная</w:t>
      </w:r>
      <w:r w:rsidR="007D3BD9" w:rsidRPr="00F70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036" w:rsidRPr="00F70BB2">
        <w:rPr>
          <w:rFonts w:ascii="Times New Roman" w:hAnsi="Times New Roman" w:cs="Times New Roman"/>
          <w:b/>
          <w:sz w:val="28"/>
          <w:szCs w:val="28"/>
        </w:rPr>
        <w:t xml:space="preserve">вопросам </w:t>
      </w:r>
      <w:r w:rsidR="00BD5A61" w:rsidRPr="00F70BB2">
        <w:rPr>
          <w:rFonts w:ascii="Times New Roman" w:hAnsi="Times New Roman" w:cs="Times New Roman"/>
          <w:b/>
          <w:sz w:val="28"/>
          <w:szCs w:val="28"/>
        </w:rPr>
        <w:t>реализации закона № 79-ФЗ о "гаражной амнистии", который вступил в силу с 1 сентября 2021 года.</w:t>
      </w:r>
    </w:p>
    <w:p w:rsidR="009224DA" w:rsidRDefault="00F22036" w:rsidP="00BD5A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A61">
        <w:rPr>
          <w:rFonts w:ascii="Times New Roman" w:hAnsi="Times New Roman" w:cs="Times New Roman"/>
          <w:sz w:val="28"/>
          <w:szCs w:val="28"/>
        </w:rPr>
        <w:t xml:space="preserve">В ходе мероприятия </w:t>
      </w:r>
      <w:r w:rsidR="007D3BD9" w:rsidRPr="00BD5A61">
        <w:rPr>
          <w:rFonts w:ascii="Times New Roman" w:hAnsi="Times New Roman" w:cs="Times New Roman"/>
          <w:sz w:val="28"/>
          <w:szCs w:val="28"/>
        </w:rPr>
        <w:t xml:space="preserve">жители </w:t>
      </w:r>
      <w:r w:rsidRPr="00BD5A61">
        <w:rPr>
          <w:rFonts w:ascii="Times New Roman" w:hAnsi="Times New Roman" w:cs="Times New Roman"/>
          <w:sz w:val="28"/>
          <w:szCs w:val="28"/>
        </w:rPr>
        <w:t xml:space="preserve">Мурманской области </w:t>
      </w:r>
      <w:r w:rsidR="00D8263A" w:rsidRPr="00BD5A61">
        <w:rPr>
          <w:rFonts w:ascii="Times New Roman" w:hAnsi="Times New Roman" w:cs="Times New Roman"/>
          <w:sz w:val="28"/>
          <w:szCs w:val="28"/>
        </w:rPr>
        <w:t xml:space="preserve">получили консультации от </w:t>
      </w:r>
      <w:r w:rsidR="00BD5A61" w:rsidRPr="00801755"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BD5A61">
        <w:rPr>
          <w:rFonts w:ascii="Times New Roman" w:hAnsi="Times New Roman" w:cs="Times New Roman"/>
          <w:b/>
          <w:sz w:val="28"/>
          <w:szCs w:val="28"/>
        </w:rPr>
        <w:t>а</w:t>
      </w:r>
      <w:r w:rsidR="00BD5A61" w:rsidRPr="00801755">
        <w:rPr>
          <w:rFonts w:ascii="Times New Roman" w:hAnsi="Times New Roman" w:cs="Times New Roman"/>
          <w:b/>
          <w:sz w:val="28"/>
          <w:szCs w:val="28"/>
        </w:rPr>
        <w:t xml:space="preserve"> отдела обработки документов и обеспечения учетных действий Елен</w:t>
      </w:r>
      <w:r w:rsidR="00BD5A61">
        <w:rPr>
          <w:rFonts w:ascii="Times New Roman" w:hAnsi="Times New Roman" w:cs="Times New Roman"/>
          <w:b/>
          <w:sz w:val="28"/>
          <w:szCs w:val="28"/>
        </w:rPr>
        <w:t>ы</w:t>
      </w:r>
      <w:r w:rsidR="00BD5A61" w:rsidRPr="008017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5A61" w:rsidRPr="00801755">
        <w:rPr>
          <w:rFonts w:ascii="Times New Roman" w:hAnsi="Times New Roman" w:cs="Times New Roman"/>
          <w:b/>
          <w:sz w:val="28"/>
          <w:szCs w:val="28"/>
        </w:rPr>
        <w:t>Курпаков</w:t>
      </w:r>
      <w:r w:rsidR="00BD5A61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="002F0EC9">
        <w:rPr>
          <w:rFonts w:ascii="Times New Roman" w:hAnsi="Times New Roman" w:cs="Times New Roman"/>
          <w:b/>
          <w:sz w:val="28"/>
          <w:szCs w:val="28"/>
        </w:rPr>
        <w:t>.</w:t>
      </w:r>
      <w:r w:rsidR="00BD5A61" w:rsidRPr="00BD5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4DA" w:rsidRPr="009224DA" w:rsidRDefault="009224DA" w:rsidP="00BD5A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A"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spellStart"/>
      <w:r w:rsidRPr="009224DA">
        <w:rPr>
          <w:rFonts w:ascii="Times New Roman" w:hAnsi="Times New Roman" w:cs="Times New Roman"/>
          <w:sz w:val="28"/>
          <w:szCs w:val="28"/>
        </w:rPr>
        <w:t>мурманчан</w:t>
      </w:r>
      <w:proofErr w:type="spellEnd"/>
      <w:r w:rsidRPr="009224DA">
        <w:rPr>
          <w:rFonts w:ascii="Times New Roman" w:hAnsi="Times New Roman" w:cs="Times New Roman"/>
          <w:sz w:val="28"/>
          <w:szCs w:val="28"/>
        </w:rPr>
        <w:t xml:space="preserve"> (около 95% вопросов) интересовал перечень документов, необходимых для регистрации гаража и земельного участка, на котором он стоит, а также, куда следует обратиться для регистрации. </w:t>
      </w:r>
      <w:r w:rsidR="002C1CC7">
        <w:rPr>
          <w:rFonts w:ascii="Times New Roman" w:hAnsi="Times New Roman" w:cs="Times New Roman"/>
          <w:sz w:val="28"/>
          <w:szCs w:val="28"/>
        </w:rPr>
        <w:t>Кроме того</w:t>
      </w:r>
      <w:r w:rsidRPr="009224DA">
        <w:rPr>
          <w:rFonts w:ascii="Times New Roman" w:hAnsi="Times New Roman" w:cs="Times New Roman"/>
          <w:sz w:val="28"/>
          <w:szCs w:val="28"/>
        </w:rPr>
        <w:t>, обративши</w:t>
      </w:r>
      <w:r w:rsidR="002C1CC7">
        <w:rPr>
          <w:rFonts w:ascii="Times New Roman" w:hAnsi="Times New Roman" w:cs="Times New Roman"/>
          <w:sz w:val="28"/>
          <w:szCs w:val="28"/>
        </w:rPr>
        <w:t>е</w:t>
      </w:r>
      <w:r w:rsidRPr="009224DA">
        <w:rPr>
          <w:rFonts w:ascii="Times New Roman" w:hAnsi="Times New Roman" w:cs="Times New Roman"/>
          <w:sz w:val="28"/>
          <w:szCs w:val="28"/>
        </w:rPr>
        <w:t>ся граждан</w:t>
      </w:r>
      <w:r w:rsidR="002C1CC7">
        <w:rPr>
          <w:rFonts w:ascii="Times New Roman" w:hAnsi="Times New Roman" w:cs="Times New Roman"/>
          <w:sz w:val="28"/>
          <w:szCs w:val="28"/>
        </w:rPr>
        <w:t>е</w:t>
      </w:r>
      <w:r w:rsidRPr="009224DA">
        <w:rPr>
          <w:rFonts w:ascii="Times New Roman" w:hAnsi="Times New Roman" w:cs="Times New Roman"/>
          <w:sz w:val="28"/>
          <w:szCs w:val="28"/>
        </w:rPr>
        <w:t xml:space="preserve"> </w:t>
      </w:r>
      <w:r w:rsidR="002C1CC7">
        <w:rPr>
          <w:rFonts w:ascii="Times New Roman" w:hAnsi="Times New Roman" w:cs="Times New Roman"/>
          <w:sz w:val="28"/>
          <w:szCs w:val="28"/>
        </w:rPr>
        <w:t>интересовались,</w:t>
      </w:r>
      <w:r w:rsidRPr="009224DA">
        <w:rPr>
          <w:rFonts w:ascii="Times New Roman" w:hAnsi="Times New Roman" w:cs="Times New Roman"/>
          <w:sz w:val="28"/>
          <w:szCs w:val="28"/>
        </w:rPr>
        <w:t xml:space="preserve"> какие гаражи попадают под действие закона о "гаражной амнистии".</w:t>
      </w:r>
    </w:p>
    <w:p w:rsidR="00836DF3" w:rsidRDefault="00836DF3" w:rsidP="00BD5A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</w:t>
      </w:r>
      <w:r w:rsidR="002F0EC9" w:rsidRPr="002F0EC9">
        <w:rPr>
          <w:rFonts w:ascii="Times New Roman" w:hAnsi="Times New Roman" w:cs="Times New Roman"/>
          <w:sz w:val="28"/>
          <w:szCs w:val="28"/>
        </w:rPr>
        <w:t xml:space="preserve"> подчеркивает, </w:t>
      </w:r>
      <w:r w:rsidR="002F0EC9">
        <w:rPr>
          <w:rFonts w:ascii="Times New Roman" w:hAnsi="Times New Roman" w:cs="Times New Roman"/>
          <w:sz w:val="28"/>
          <w:szCs w:val="28"/>
        </w:rPr>
        <w:t xml:space="preserve">что </w:t>
      </w:r>
      <w:r w:rsidR="002F0EC9" w:rsidRPr="002F0EC9">
        <w:rPr>
          <w:rFonts w:ascii="Times New Roman" w:hAnsi="Times New Roman" w:cs="Times New Roman"/>
          <w:sz w:val="28"/>
          <w:szCs w:val="28"/>
        </w:rPr>
        <w:t>до 1 сентября 2026 года граждане, использующие гаражи, возведенные до введения в действие Градостроительного кодекса Российской Федерации, имеют право на бесплатное предоставление им в собственность земельных участков, на которых они расположены. Речь идет о земельных участках, находившихся до этого в государственной или муниципальной собственности.</w:t>
      </w:r>
    </w:p>
    <w:p w:rsidR="00836DF3" w:rsidRDefault="009224DA" w:rsidP="00BD5A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DA">
        <w:rPr>
          <w:rFonts w:ascii="Times New Roman" w:hAnsi="Times New Roman" w:cs="Times New Roman"/>
          <w:sz w:val="28"/>
          <w:szCs w:val="28"/>
        </w:rPr>
        <w:t xml:space="preserve">Напомним, что в Кадастровой палате по Мурманской области </w:t>
      </w:r>
      <w:proofErr w:type="spellStart"/>
      <w:r w:rsidRPr="009224DA">
        <w:rPr>
          <w:rFonts w:ascii="Times New Roman" w:hAnsi="Times New Roman" w:cs="Times New Roman"/>
          <w:sz w:val="28"/>
          <w:szCs w:val="28"/>
        </w:rPr>
        <w:t>мурманчане</w:t>
      </w:r>
      <w:proofErr w:type="spellEnd"/>
      <w:r w:rsidRPr="009224DA">
        <w:rPr>
          <w:rFonts w:ascii="Times New Roman" w:hAnsi="Times New Roman" w:cs="Times New Roman"/>
          <w:sz w:val="28"/>
          <w:szCs w:val="28"/>
        </w:rPr>
        <w:t xml:space="preserve"> могут получить</w:t>
      </w:r>
      <w:r>
        <w:t xml:space="preserve"> </w:t>
      </w:r>
      <w:hyperlink r:id="rId6" w:history="1">
        <w:r w:rsidR="00836DF3" w:rsidRPr="007C40C8">
          <w:rPr>
            <w:rStyle w:val="a3"/>
            <w:rFonts w:ascii="Times New Roman" w:hAnsi="Times New Roman" w:cs="Times New Roman"/>
            <w:sz w:val="28"/>
            <w:szCs w:val="28"/>
          </w:rPr>
          <w:t>консультации</w:t>
        </w:r>
      </w:hyperlink>
      <w:r w:rsidR="00836DF3" w:rsidRPr="00836DF3">
        <w:rPr>
          <w:rFonts w:ascii="Times New Roman" w:hAnsi="Times New Roman" w:cs="Times New Roman"/>
          <w:sz w:val="28"/>
          <w:szCs w:val="28"/>
        </w:rPr>
        <w:t xml:space="preserve"> в сфере оборота недвижимости</w:t>
      </w:r>
      <w:r w:rsidR="00836DF3">
        <w:rPr>
          <w:rFonts w:ascii="Times New Roman" w:hAnsi="Times New Roman" w:cs="Times New Roman"/>
          <w:sz w:val="28"/>
          <w:szCs w:val="28"/>
        </w:rPr>
        <w:t>, в том числе от</w:t>
      </w:r>
      <w:r>
        <w:rPr>
          <w:rFonts w:ascii="Times New Roman" w:hAnsi="Times New Roman" w:cs="Times New Roman"/>
          <w:sz w:val="28"/>
          <w:szCs w:val="28"/>
        </w:rPr>
        <w:t xml:space="preserve">носительно "гаражной амнистии". </w:t>
      </w:r>
      <w:r w:rsidR="00836DF3">
        <w:rPr>
          <w:rFonts w:ascii="Times New Roman" w:hAnsi="Times New Roman" w:cs="Times New Roman"/>
          <w:sz w:val="28"/>
          <w:szCs w:val="28"/>
        </w:rPr>
        <w:t>К</w:t>
      </w:r>
      <w:r w:rsidR="00836DF3" w:rsidRPr="00836DF3">
        <w:rPr>
          <w:rFonts w:ascii="Times New Roman" w:hAnsi="Times New Roman" w:cs="Times New Roman"/>
          <w:sz w:val="28"/>
          <w:szCs w:val="28"/>
        </w:rPr>
        <w:t>валифицированны</w:t>
      </w:r>
      <w:r w:rsidR="00836DF3">
        <w:rPr>
          <w:rFonts w:ascii="Times New Roman" w:hAnsi="Times New Roman" w:cs="Times New Roman"/>
          <w:sz w:val="28"/>
          <w:szCs w:val="28"/>
        </w:rPr>
        <w:t>е</w:t>
      </w:r>
      <w:r w:rsidR="00836DF3" w:rsidRPr="00836DF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836DF3">
        <w:rPr>
          <w:rFonts w:ascii="Times New Roman" w:hAnsi="Times New Roman" w:cs="Times New Roman"/>
          <w:sz w:val="28"/>
          <w:szCs w:val="28"/>
        </w:rPr>
        <w:t>ы</w:t>
      </w:r>
      <w:r w:rsidR="00836DF3" w:rsidRPr="00836DF3">
        <w:rPr>
          <w:rFonts w:ascii="Times New Roman" w:hAnsi="Times New Roman" w:cs="Times New Roman"/>
          <w:sz w:val="28"/>
          <w:szCs w:val="28"/>
        </w:rPr>
        <w:t>, имеющ</w:t>
      </w:r>
      <w:r w:rsidR="00836DF3">
        <w:rPr>
          <w:rFonts w:ascii="Times New Roman" w:hAnsi="Times New Roman" w:cs="Times New Roman"/>
          <w:sz w:val="28"/>
          <w:szCs w:val="28"/>
        </w:rPr>
        <w:t>ие</w:t>
      </w:r>
      <w:r w:rsidR="00836DF3" w:rsidRPr="00836DF3">
        <w:rPr>
          <w:rFonts w:ascii="Times New Roman" w:hAnsi="Times New Roman" w:cs="Times New Roman"/>
          <w:sz w:val="28"/>
          <w:szCs w:val="28"/>
        </w:rPr>
        <w:t xml:space="preserve"> опыт работы в сфере государственной регистрации прав и государственного кадастрового учета</w:t>
      </w:r>
      <w:r w:rsidR="00836DF3">
        <w:rPr>
          <w:rFonts w:ascii="Times New Roman" w:hAnsi="Times New Roman" w:cs="Times New Roman"/>
          <w:sz w:val="28"/>
          <w:szCs w:val="28"/>
        </w:rPr>
        <w:t>,</w:t>
      </w:r>
      <w:r w:rsidR="00836DF3" w:rsidRPr="00836DF3">
        <w:rPr>
          <w:rFonts w:ascii="Times New Roman" w:hAnsi="Times New Roman" w:cs="Times New Roman"/>
          <w:sz w:val="28"/>
          <w:szCs w:val="28"/>
        </w:rPr>
        <w:t xml:space="preserve"> помогают подготовить пакет документов и составить договор, отвечают на возникающие вопросы. Консультации предоставляются как в устной, так и в письменной форме.</w:t>
      </w:r>
    </w:p>
    <w:p w:rsidR="007D7B76" w:rsidRDefault="007D7B76" w:rsidP="007D7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Кадастровая палата  по Мурманской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приглашает граждан, кадастровых инженеров  и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официальные группы в социальных сетях.</w:t>
      </w:r>
    </w:p>
    <w:p w:rsidR="007D7B76" w:rsidRDefault="007D7B76" w:rsidP="007D7B76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Присоединяйтесь и будьте всегда в курсе событий!</w:t>
      </w:r>
    </w:p>
    <w:p w:rsidR="007D7B76" w:rsidRDefault="007D7B76" w:rsidP="007D7B76">
      <w:pPr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nstagram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 xml:space="preserve"> /kadastr_51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57200" cy="495300"/>
            <wp:effectExtent l="19050" t="0" r="0" b="0"/>
            <wp:docPr id="5" name="Рисунок 4" descr="03d44c216560ecd256ff1d24fd88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3d44c216560ecd256ff1d24fd88146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611" r="50000" b="13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81025" cy="581025"/>
            <wp:effectExtent l="19050" t="0" r="9525" b="0"/>
            <wp:docPr id="2" name="Рисунок 5" descr="I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NS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B76" w:rsidRDefault="007D7B76" w:rsidP="007D7B76">
      <w:pPr>
        <w:ind w:left="144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D7B76" w:rsidRPr="005A224F" w:rsidRDefault="007D7B76" w:rsidP="007D7B76">
      <w:pPr>
        <w:numPr>
          <w:ilvl w:val="0"/>
          <w:numId w:val="1"/>
        </w:numPr>
        <w:suppressAutoHyphens/>
        <w:spacing w:after="0" w:line="240" w:lineRule="auto"/>
        <w:outlineLvl w:val="0"/>
        <w:rPr>
          <w:rFonts w:ascii="Liberation Serif" w:eastAsia="Noto Sans CJK SC Regular" w:hAnsi="Liberation Serif" w:cs="FreeSans"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vk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fkpmurmansk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95300" cy="485775"/>
            <wp:effectExtent l="19050" t="0" r="0" b="0"/>
            <wp:docPr id="3" name="Рисунок 6" descr="03d44c216560ecd256ff1d24fd88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d44c216560ecd256ff1d24fd88146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0000" t="13600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19050" t="0" r="0" b="0"/>
            <wp:docPr id="4" name="Рисунок 7" descr="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V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B76" w:rsidRDefault="007D7B76" w:rsidP="007D7B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7B76" w:rsidRPr="005E1537" w:rsidRDefault="007D7B76" w:rsidP="007D7B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53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7D7B76" w:rsidRPr="008D3295" w:rsidRDefault="007D7B76" w:rsidP="007D7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5E1537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Кадастровая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 xml:space="preserve"> палата по Мурманской области:</w:t>
      </w:r>
    </w:p>
    <w:p w:rsidR="007D7B76" w:rsidRPr="008D3295" w:rsidRDefault="007D7B76" w:rsidP="007D7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Адрес: 183025, г. Мурманск, ул. Полярные Зори, д. 44</w:t>
      </w:r>
    </w:p>
    <w:p w:rsidR="007D7B76" w:rsidRPr="008D3295" w:rsidRDefault="007D7B76" w:rsidP="007D7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Приемная: 8(8152) 40-30-00</w:t>
      </w:r>
    </w:p>
    <w:p w:rsidR="007D7B76" w:rsidRPr="008D3295" w:rsidRDefault="007D7B76" w:rsidP="007D7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Официальный сайт: https://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kadastr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.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ru</w:t>
      </w:r>
    </w:p>
    <w:p w:rsidR="007D7B76" w:rsidRPr="00781E56" w:rsidRDefault="007D7B76" w:rsidP="007D7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highlight w:val="yellow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Вконтакте: https://vk.com/fkpmurmansk</w:t>
      </w:r>
    </w:p>
    <w:p w:rsidR="007D7B76" w:rsidRPr="00836DF3" w:rsidRDefault="007D7B76" w:rsidP="00BD5A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7B76" w:rsidRPr="00836DF3" w:rsidSect="000B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-Semi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clip_image001"/>
      </v:shape>
    </w:pict>
  </w:numPicBullet>
  <w:abstractNum w:abstractNumId="0">
    <w:nsid w:val="7E3C0F85"/>
    <w:multiLevelType w:val="hybridMultilevel"/>
    <w:tmpl w:val="C1EE59CA"/>
    <w:lvl w:ilvl="0" w:tplc="0CDA70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2023"/>
    <w:rsid w:val="000B140A"/>
    <w:rsid w:val="001A5E02"/>
    <w:rsid w:val="0025413E"/>
    <w:rsid w:val="002804ED"/>
    <w:rsid w:val="002C1CC7"/>
    <w:rsid w:val="002F0EC9"/>
    <w:rsid w:val="0034083F"/>
    <w:rsid w:val="004428A8"/>
    <w:rsid w:val="004F098F"/>
    <w:rsid w:val="0057380F"/>
    <w:rsid w:val="005F61C5"/>
    <w:rsid w:val="00622B85"/>
    <w:rsid w:val="00682023"/>
    <w:rsid w:val="007A26C8"/>
    <w:rsid w:val="007C40C8"/>
    <w:rsid w:val="007D3BD9"/>
    <w:rsid w:val="007D7B76"/>
    <w:rsid w:val="00836DF3"/>
    <w:rsid w:val="008622B4"/>
    <w:rsid w:val="009224DA"/>
    <w:rsid w:val="00A76DF5"/>
    <w:rsid w:val="00A85FCD"/>
    <w:rsid w:val="00AC5923"/>
    <w:rsid w:val="00AD6C5D"/>
    <w:rsid w:val="00BC5F04"/>
    <w:rsid w:val="00BD5A61"/>
    <w:rsid w:val="00C92AFB"/>
    <w:rsid w:val="00CC0A31"/>
    <w:rsid w:val="00D8263A"/>
    <w:rsid w:val="00DB2B04"/>
    <w:rsid w:val="00E37549"/>
    <w:rsid w:val="00EA3EF1"/>
    <w:rsid w:val="00EC5D1B"/>
    <w:rsid w:val="00EE7410"/>
    <w:rsid w:val="00F22036"/>
    <w:rsid w:val="00F70BB2"/>
    <w:rsid w:val="00F71A7A"/>
    <w:rsid w:val="00F9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6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arket-155225251?w=product-155225251_2601874%2Fquery|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Ganeeva_VV</dc:creator>
  <cp:lastModifiedBy>Ganeeva_VV</cp:lastModifiedBy>
  <cp:revision>16</cp:revision>
  <dcterms:created xsi:type="dcterms:W3CDTF">2021-09-21T09:30:00Z</dcterms:created>
  <dcterms:modified xsi:type="dcterms:W3CDTF">2021-09-24T06:59:00Z</dcterms:modified>
</cp:coreProperties>
</file>