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8" w:rsidRPr="00EA3C88" w:rsidRDefault="00EA3C88" w:rsidP="00EA3C88">
      <w:pPr>
        <w:tabs>
          <w:tab w:val="center" w:pos="4986"/>
          <w:tab w:val="left" w:pos="7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Администрация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муниципального образования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сельское поселение Варзуга Терского района</w:t>
      </w: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EA3C88" w:rsidRPr="00EA3C88" w:rsidRDefault="00EA3C88" w:rsidP="00EA3C88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 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ПОСТАНОВЛЕНИЕ</w:t>
      </w:r>
    </w:p>
    <w:p w:rsidR="00EA3C88" w:rsidRPr="00EA3C88" w:rsidRDefault="00EA3C88" w:rsidP="00EA3C88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   от </w:t>
      </w:r>
      <w:r w:rsidR="00620BB6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21</w:t>
      </w:r>
      <w:r w:rsidR="007F324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.12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.2018 г.                                </w:t>
      </w:r>
      <w:proofErr w:type="gramStart"/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с</w:t>
      </w:r>
      <w:proofErr w:type="gramEnd"/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. Варзуга                                          № </w:t>
      </w:r>
      <w:r w:rsidR="00620BB6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68</w:t>
      </w:r>
      <w:r w:rsidR="001845E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/1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EA3C88" w:rsidRPr="00EA3C88" w:rsidRDefault="00EA3C88" w:rsidP="00EA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3C8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22.12.2017 г. 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b/>
          <w:sz w:val="28"/>
          <w:szCs w:val="20"/>
        </w:rPr>
        <w:t>№  87 «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   программы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«Организация благоустройства территории сельского поселения Варзуга Терского района на 2018 год и плановый период 2019-2020 годы»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EA3C88" w:rsidRPr="00EA3C88" w:rsidRDefault="00EA3C88" w:rsidP="00EA3C8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EA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A3C88" w:rsidRPr="00EA3C88" w:rsidRDefault="00EA3C88" w:rsidP="00EA3C8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88" w:rsidRPr="00EA3C88" w:rsidRDefault="00EA3C88" w:rsidP="007F28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сельское поселение Варзуга Терского района от 22.12.2017 г. № 87 «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  программы «Организация благоустройства территории сельского поселения Варзуга Терского района на 2018 год и плановый период 2019-2020 годы», </w:t>
      </w:r>
      <w:r w:rsidRPr="00EA3C88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A3C88" w:rsidRPr="00EA3C88" w:rsidRDefault="00EA3C88" w:rsidP="007F2840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A3C88" w:rsidRPr="00EA3C88" w:rsidRDefault="00EA3C88" w:rsidP="007F2840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A3C88" w:rsidRPr="00EA3C88" w:rsidRDefault="00EA3C88" w:rsidP="007F2840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сельского поселения Варзуга Терского района (Лаане Г.Г.)</w:t>
      </w:r>
    </w:p>
    <w:p w:rsidR="00EA3C88" w:rsidRPr="00EA3C88" w:rsidRDefault="00EA3C88" w:rsidP="00EA3C88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88" w:rsidRPr="00EA3C88" w:rsidRDefault="00EA3C88" w:rsidP="00E61D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</w:p>
    <w:p w:rsidR="00EA3C88" w:rsidRPr="00EA3C88" w:rsidRDefault="00EA3C88" w:rsidP="00EA3C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главы</w:t>
      </w: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</w:t>
      </w:r>
      <w:r w:rsidR="0062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Е.Л. </w:t>
      </w:r>
      <w:proofErr w:type="gramStart"/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5" w:rsidRDefault="002B3AC5"/>
    <w:p w:rsidR="00EA3C88" w:rsidRDefault="00EA3C88"/>
    <w:p w:rsidR="00EA3C88" w:rsidRDefault="00EA3C88">
      <w:pPr>
        <w:sectPr w:rsidR="00EA3C88" w:rsidSect="007F284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</w:t>
      </w: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Варзуга Терского района от </w:t>
      </w:r>
      <w:r w:rsidR="00620B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24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620BB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845E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EA3C88" w:rsidRPr="00EA3C88" w:rsidRDefault="00EA3C88" w:rsidP="00EA3C88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«Организация благоустройства территории сельского поселения Варзуга Терского района на 2018 год </w:t>
      </w:r>
    </w:p>
    <w:p w:rsid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плановый период 2019-2020 годы»</w:t>
      </w:r>
    </w:p>
    <w:p w:rsidR="007F3248" w:rsidRDefault="007F324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3C88" w:rsidRPr="004841B4" w:rsidRDefault="007F3248" w:rsidP="004841B4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C88" w:rsidRPr="00EA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</w:t>
      </w:r>
      <w:r w:rsidR="00EA3C88" w:rsidRPr="00EA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A3C88" w:rsidRPr="00EA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программы, показатели (индикаторы), степень влияния показателей (индикаторов) на достижение тактической цели» </w:t>
      </w:r>
      <w:r w:rsidR="00EA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изложить в новой редакции:</w:t>
      </w: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52"/>
        <w:gridCol w:w="1810"/>
        <w:gridCol w:w="10"/>
        <w:gridCol w:w="45"/>
        <w:gridCol w:w="795"/>
        <w:gridCol w:w="10"/>
        <w:gridCol w:w="11"/>
        <w:gridCol w:w="919"/>
        <w:gridCol w:w="52"/>
        <w:gridCol w:w="940"/>
        <w:gridCol w:w="54"/>
        <w:gridCol w:w="951"/>
        <w:gridCol w:w="41"/>
        <w:gridCol w:w="1121"/>
        <w:gridCol w:w="13"/>
        <w:gridCol w:w="9"/>
        <w:gridCol w:w="2542"/>
        <w:gridCol w:w="9"/>
        <w:gridCol w:w="22"/>
        <w:gridCol w:w="225"/>
        <w:gridCol w:w="30"/>
        <w:gridCol w:w="565"/>
        <w:gridCol w:w="9"/>
        <w:gridCol w:w="56"/>
        <w:gridCol w:w="6"/>
        <w:gridCol w:w="17"/>
        <w:gridCol w:w="762"/>
        <w:gridCol w:w="9"/>
        <w:gridCol w:w="42"/>
        <w:gridCol w:w="658"/>
        <w:gridCol w:w="9"/>
        <w:gridCol w:w="79"/>
        <w:gridCol w:w="2871"/>
        <w:gridCol w:w="18"/>
        <w:gridCol w:w="9"/>
      </w:tblGrid>
      <w:tr w:rsidR="00EA3C88" w:rsidRPr="00EA3C88" w:rsidTr="004841B4">
        <w:trPr>
          <w:jc w:val="center"/>
        </w:trPr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/квартал, год/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финансирования, тыс. руб./ год.</w:t>
            </w:r>
          </w:p>
        </w:tc>
        <w:tc>
          <w:tcPr>
            <w:tcW w:w="5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/индикаторы/ результативности выполнения программных мероприятий по годам.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EA3C88" w:rsidRPr="00EA3C88" w:rsidTr="004841B4">
        <w:trPr>
          <w:cantSplit/>
          <w:trHeight w:val="1134"/>
          <w:jc w:val="center"/>
        </w:trPr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3C88" w:rsidRPr="00EA3C88" w:rsidTr="004841B4">
        <w:trPr>
          <w:gridAfter w:val="2"/>
          <w:wAfter w:w="27" w:type="dxa"/>
          <w:jc w:val="center"/>
        </w:trPr>
        <w:tc>
          <w:tcPr>
            <w:tcW w:w="154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Повышение уровня благоустройства территории сельского поселения, повышение качества и технической оснащенности выполняемых работ по содержанию и ремонту объектов благоустройства.</w:t>
            </w:r>
          </w:p>
        </w:tc>
      </w:tr>
      <w:tr w:rsidR="00EA3C88" w:rsidRPr="00EA3C88" w:rsidTr="004841B4">
        <w:trPr>
          <w:jc w:val="center"/>
        </w:trPr>
        <w:tc>
          <w:tcPr>
            <w:tcW w:w="1547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внешнего благоустройства, инженерной инфраструктуры сельского поселения.</w:t>
            </w: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4841B4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484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462,56682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7018F7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42,56682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уборки территорий.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подряда.</w:t>
            </w: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лестниц и мостков.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1E4004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391,77902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BD42EF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111,77902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чистки лестниц и мостков. 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травы.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1E4004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1E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400,884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0,884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покоса травы.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детских уличных игровых площадок 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1E4004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63,52439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1E4004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3,5243</w:t>
            </w:r>
            <w:r w:rsid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благоустройства детских уличных игровых площадок.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СП </w:t>
            </w: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Варзуга и организации по договору подряда</w:t>
            </w: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благоустройство памятников погибшим землякам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1E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E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1E4004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ремонта и благоустройства памятников погибшим землякам Да-1, нет 0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триммера для кошения травы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1E4004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BD42EF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437FE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</w:t>
            </w:r>
          </w:p>
        </w:tc>
      </w:tr>
      <w:tr w:rsidR="00115DEC" w:rsidRPr="00EA3C88" w:rsidTr="004841B4">
        <w:trPr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115DEC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Планировка и благоустройство территории </w:t>
            </w:r>
            <w:r w:rsidRPr="00115DEC">
              <w:rPr>
                <w:rFonts w:ascii="Times New Roman" w:hAnsi="Times New Roman"/>
                <w:color w:val="000000"/>
              </w:rPr>
              <w:t xml:space="preserve">на месте списанного  здания </w:t>
            </w:r>
            <w:proofErr w:type="gramStart"/>
            <w:r w:rsidRPr="00115DE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115DEC">
              <w:rPr>
                <w:rFonts w:ascii="Times New Roman" w:hAnsi="Times New Roman"/>
                <w:color w:val="000000"/>
              </w:rPr>
              <w:t xml:space="preserve"> с. Варзуга, ул. Никольская, д. 13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115DEC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115DEC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60,0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Default="00115DEC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115DEC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115DEC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B4" w:rsidRPr="004841B4" w:rsidRDefault="004841B4" w:rsidP="0048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уборки территорий.</w:t>
            </w:r>
          </w:p>
          <w:p w:rsidR="00115DEC" w:rsidRPr="004841B4" w:rsidRDefault="004841B4" w:rsidP="0048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48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4841B4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4841B4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4841B4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C" w:rsidRPr="00EA3C88" w:rsidRDefault="004841B4" w:rsidP="00EA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</w:t>
            </w:r>
          </w:p>
        </w:tc>
      </w:tr>
      <w:tr w:rsidR="00EA3C88" w:rsidRPr="00EA3C88" w:rsidTr="004841B4">
        <w:trPr>
          <w:trHeight w:val="1120"/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ям для посадки кустарников в сельском парке </w:t>
            </w:r>
            <w:proofErr w:type="gramStart"/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Варзуга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1E4004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7,30444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1E4004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7,304</w:t>
            </w:r>
            <w:r w:rsid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условий для комфортного отдыха граждан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61DE7" w:rsidRPr="00EA3C88" w:rsidTr="004841B4">
        <w:trPr>
          <w:trHeight w:val="1120"/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кустарников в сельском парке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Варзуга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70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701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29,21902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7018F7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29,21902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шт.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E7" w:rsidRPr="00EA3C88" w:rsidRDefault="00E61DE7" w:rsidP="00EA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BD42EF" w:rsidRPr="00EA3C88" w:rsidTr="004841B4">
        <w:trPr>
          <w:trHeight w:val="1120"/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двух остановочных комплексов </w:t>
            </w:r>
            <w:proofErr w:type="gramStart"/>
            <w:r w:rsidRPr="00BD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D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Варзуга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Default="00BD42EF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250,0</w:t>
            </w:r>
          </w:p>
          <w:p w:rsidR="00BD42EF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13,160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250,0</w:t>
            </w:r>
          </w:p>
          <w:p w:rsidR="00BD42EF" w:rsidRDefault="00BD42EF" w:rsidP="00BD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13,160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EA3C88" w:rsidRDefault="00BD42EF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EA3C88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комфортных условий в период ожидания речного транспорта. Д</w:t>
            </w:r>
            <w:r w:rsidRPr="00BD42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 -1/нет -0.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EA3C88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EA3C88" w:rsidRDefault="00BD42EF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E61DE7" w:rsidRDefault="00BD42EF" w:rsidP="00EA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МО СП Варзуга и организации</w:t>
            </w:r>
          </w:p>
        </w:tc>
      </w:tr>
      <w:tr w:rsidR="00EA3C88" w:rsidRPr="00EA3C88" w:rsidTr="004841B4">
        <w:trPr>
          <w:trHeight w:val="317"/>
          <w:jc w:val="center"/>
        </w:trPr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88" w:rsidRPr="00EA3C88" w:rsidRDefault="0041792C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1812,43769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C88" w:rsidRPr="00EA3C88" w:rsidRDefault="0041792C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518,43769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C88" w:rsidRPr="00EA3C88" w:rsidRDefault="000C4FD5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A3C88"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88" w:rsidRPr="00EA3C88" w:rsidRDefault="000C4FD5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A3C88"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2EF" w:rsidRPr="00BD42EF" w:rsidTr="004841B4">
        <w:trPr>
          <w:gridAfter w:val="2"/>
          <w:wAfter w:w="27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4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наружного освещения улиц сельского поселения.</w:t>
            </w:r>
          </w:p>
        </w:tc>
      </w:tr>
      <w:tr w:rsidR="00BD42EF" w:rsidRPr="00BD42EF" w:rsidTr="004841B4">
        <w:trPr>
          <w:gridAfter w:val="1"/>
          <w:wAfter w:w="9" w:type="dxa"/>
          <w:trHeight w:val="30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</w:t>
            </w:r>
          </w:p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1200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077654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345,50523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077654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организации наружного освещения улиц сельского </w:t>
            </w: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поселения. Д</w:t>
            </w: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контракту.</w:t>
            </w:r>
          </w:p>
        </w:tc>
      </w:tr>
      <w:tr w:rsidR="00BD42EF" w:rsidRPr="00BD42EF" w:rsidTr="004841B4">
        <w:trPr>
          <w:gridAfter w:val="2"/>
          <w:wAfter w:w="27" w:type="dxa"/>
          <w:trHeight w:val="1153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действующих светильников, работающих в вечернем и ночном режимах, %.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2EF" w:rsidRPr="00BD42EF" w:rsidTr="004841B4">
        <w:trPr>
          <w:gridAfter w:val="2"/>
          <w:wAfter w:w="27" w:type="dxa"/>
          <w:trHeight w:val="31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0C4FD5" w:rsidP="00BD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1145,50523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077654" w:rsidP="00BD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345,50523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EF" w:rsidRPr="00BD42EF" w:rsidRDefault="00BD42EF" w:rsidP="00BD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EF" w:rsidRPr="00BD42EF" w:rsidRDefault="00BD42EF" w:rsidP="00BD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EF" w:rsidRPr="00BD42EF" w:rsidRDefault="00BD42EF" w:rsidP="00BD42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54" w:rsidRPr="00BD42EF" w:rsidTr="004841B4">
        <w:trPr>
          <w:gridAfter w:val="2"/>
          <w:wAfter w:w="27" w:type="dxa"/>
          <w:cantSplit/>
          <w:trHeight w:val="479"/>
          <w:jc w:val="center"/>
        </w:trPr>
        <w:tc>
          <w:tcPr>
            <w:tcW w:w="754" w:type="dxa"/>
            <w:gridSpan w:val="2"/>
            <w:shd w:val="clear" w:color="auto" w:fill="auto"/>
            <w:vAlign w:val="center"/>
          </w:tcPr>
          <w:p w:rsidR="00BD42EF" w:rsidRPr="00BD42EF" w:rsidRDefault="00BD42EF" w:rsidP="00BD42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BD42EF" w:rsidRPr="00BD42EF" w:rsidRDefault="00BD42EF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gridSpan w:val="3"/>
            <w:vAlign w:val="center"/>
          </w:tcPr>
          <w:p w:rsidR="00BD42EF" w:rsidRPr="00BD42EF" w:rsidRDefault="00BD42EF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82" w:type="dxa"/>
            <w:gridSpan w:val="3"/>
            <w:vAlign w:val="center"/>
          </w:tcPr>
          <w:p w:rsidR="00BD42EF" w:rsidRPr="00BD42EF" w:rsidRDefault="000C4FD5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2957,94292</w:t>
            </w:r>
          </w:p>
        </w:tc>
        <w:tc>
          <w:tcPr>
            <w:tcW w:w="994" w:type="dxa"/>
            <w:gridSpan w:val="2"/>
            <w:vAlign w:val="center"/>
          </w:tcPr>
          <w:p w:rsidR="00BD42EF" w:rsidRPr="00BD42EF" w:rsidRDefault="000C4FD5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863,94292</w:t>
            </w:r>
          </w:p>
        </w:tc>
        <w:tc>
          <w:tcPr>
            <w:tcW w:w="992" w:type="dxa"/>
            <w:gridSpan w:val="2"/>
            <w:vAlign w:val="center"/>
          </w:tcPr>
          <w:p w:rsidR="00BD42EF" w:rsidRPr="00BD42EF" w:rsidRDefault="000C4FD5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BD42EF"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3" w:type="dxa"/>
            <w:gridSpan w:val="3"/>
            <w:vAlign w:val="center"/>
          </w:tcPr>
          <w:p w:rsidR="00BD42EF" w:rsidRPr="00BD42EF" w:rsidRDefault="000C4FD5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BD42EF" w:rsidRPr="00B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gridSpan w:val="2"/>
            <w:vAlign w:val="center"/>
          </w:tcPr>
          <w:p w:rsidR="00BD42EF" w:rsidRPr="00BD42EF" w:rsidRDefault="00BD42EF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BD42EF" w:rsidRPr="00BD42EF" w:rsidRDefault="00BD42EF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BD42EF" w:rsidRPr="00BD42EF" w:rsidRDefault="00BD42EF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D42EF" w:rsidRPr="00BD42EF" w:rsidRDefault="00BD42EF" w:rsidP="00BD42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BD42EF" w:rsidRPr="00BD42EF" w:rsidRDefault="00BD42EF" w:rsidP="00BD4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C88" w:rsidRDefault="00EA3C88"/>
    <w:p w:rsidR="00EA3C88" w:rsidRDefault="00EA3C88"/>
    <w:sectPr w:rsidR="00EA3C88" w:rsidSect="007F284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95D"/>
    <w:multiLevelType w:val="hybridMultilevel"/>
    <w:tmpl w:val="FB687B98"/>
    <w:lvl w:ilvl="0" w:tplc="DC869F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43E"/>
    <w:multiLevelType w:val="hybridMultilevel"/>
    <w:tmpl w:val="02D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989"/>
        </w:tabs>
        <w:ind w:left="-29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269"/>
        </w:tabs>
        <w:ind w:left="-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549"/>
        </w:tabs>
        <w:ind w:left="-15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829"/>
        </w:tabs>
        <w:ind w:left="-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09"/>
        </w:tabs>
        <w:ind w:left="-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1"/>
        </w:tabs>
        <w:ind w:left="6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31"/>
        </w:tabs>
        <w:ind w:left="13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051"/>
        </w:tabs>
        <w:ind w:left="2051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81"/>
    <w:rsid w:val="00077654"/>
    <w:rsid w:val="000C4FD5"/>
    <w:rsid w:val="00115DEC"/>
    <w:rsid w:val="00123081"/>
    <w:rsid w:val="001845E1"/>
    <w:rsid w:val="001E4004"/>
    <w:rsid w:val="002B3AC5"/>
    <w:rsid w:val="003B66C8"/>
    <w:rsid w:val="0041792C"/>
    <w:rsid w:val="00437FE8"/>
    <w:rsid w:val="004841B4"/>
    <w:rsid w:val="00620BB6"/>
    <w:rsid w:val="007018F7"/>
    <w:rsid w:val="007F2840"/>
    <w:rsid w:val="007F3248"/>
    <w:rsid w:val="00A62062"/>
    <w:rsid w:val="00BD42EF"/>
    <w:rsid w:val="00C979D9"/>
    <w:rsid w:val="00D46010"/>
    <w:rsid w:val="00D81A18"/>
    <w:rsid w:val="00E61DE7"/>
    <w:rsid w:val="00EA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298E-B73B-47FF-8B1E-6CCFFF8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2018-12-25T08:33:00Z</cp:lastPrinted>
  <dcterms:created xsi:type="dcterms:W3CDTF">2018-12-25T08:33:00Z</dcterms:created>
  <dcterms:modified xsi:type="dcterms:W3CDTF">2018-12-27T10:40:00Z</dcterms:modified>
</cp:coreProperties>
</file>