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F32" w:rsidRPr="005C6748" w:rsidRDefault="00DC0F32" w:rsidP="0014748E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5C6748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СОВЕТ ДЕПУТАТОВ</w:t>
      </w:r>
    </w:p>
    <w:p w:rsidR="00DC0F32" w:rsidRPr="005C6748" w:rsidRDefault="00DC0F32" w:rsidP="0014748E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5C6748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муниципального образования</w:t>
      </w:r>
    </w:p>
    <w:p w:rsidR="00DC0F32" w:rsidRPr="005C6748" w:rsidRDefault="00DC0F32" w:rsidP="0014748E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5C6748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сельское поселение Варзуга</w:t>
      </w:r>
    </w:p>
    <w:p w:rsidR="00DC0F32" w:rsidRPr="005C6748" w:rsidRDefault="00DC0F32" w:rsidP="0014748E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5C6748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Терского района Мурманской области</w:t>
      </w:r>
    </w:p>
    <w:p w:rsidR="00DC0F32" w:rsidRPr="005C6748" w:rsidRDefault="00DC0F32" w:rsidP="0014748E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C674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(</w:t>
      </w:r>
      <w:r w:rsidR="00A3099A" w:rsidRPr="005C674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сорок пятое </w:t>
      </w:r>
      <w:r w:rsidRPr="005C674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заседание третьего созыва)</w:t>
      </w:r>
    </w:p>
    <w:p w:rsidR="00DC0F32" w:rsidRPr="005C6748" w:rsidRDefault="00DC0F32" w:rsidP="0014748E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DC0F32" w:rsidRPr="005C6748" w:rsidRDefault="00DC0F32" w:rsidP="0014748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5C6748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РЕШЕНИЕ</w:t>
      </w:r>
    </w:p>
    <w:p w:rsidR="00DC0F32" w:rsidRPr="005C6748" w:rsidRDefault="00DC0F32" w:rsidP="0014748E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DC0F32" w:rsidRDefault="00DC0F32" w:rsidP="0014748E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5C6748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31.05.2019 г.              </w:t>
      </w:r>
      <w:r w:rsidR="00A3099A" w:rsidRPr="005C6748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                             </w:t>
      </w:r>
      <w:r w:rsidRPr="005C6748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№ </w:t>
      </w:r>
      <w:r w:rsidR="00A3099A" w:rsidRPr="005C6748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26</w:t>
      </w:r>
      <w:r w:rsidR="00703DF6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6</w:t>
      </w:r>
      <w:r w:rsidRPr="005C6748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             </w:t>
      </w:r>
      <w:r w:rsidR="00A3099A" w:rsidRPr="005C6748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                 </w:t>
      </w:r>
      <w:r w:rsidRPr="005C6748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                с. Варзуга</w:t>
      </w:r>
    </w:p>
    <w:p w:rsidR="0014748E" w:rsidRPr="005C6748" w:rsidRDefault="0014748E" w:rsidP="0014748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DC0F32" w:rsidRPr="005C6748" w:rsidRDefault="00DC0F32" w:rsidP="0014748E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24"/>
          <w:szCs w:val="24"/>
          <w:lang w:eastAsia="ru-RU"/>
        </w:rPr>
      </w:pPr>
      <w:r w:rsidRPr="005C6748">
        <w:rPr>
          <w:rFonts w:ascii="Arial" w:eastAsia="Times New Roman" w:hAnsi="Arial" w:cs="Arial"/>
          <w:b/>
          <w:bCs/>
          <w:color w:val="000000" w:themeColor="text1"/>
          <w:kern w:val="36"/>
          <w:sz w:val="24"/>
          <w:szCs w:val="24"/>
          <w:lang w:eastAsia="ru-RU"/>
        </w:rPr>
        <w:t>О направлении предложений о включении объекта, расположенного на территории сельского поселения Варзуга, в Перечень объектов культуры и искусства, физической культуры и спорта, имеющих социальную значимость для муниципальных образований Мурманской области</w:t>
      </w:r>
    </w:p>
    <w:p w:rsidR="00DC0F32" w:rsidRPr="005C6748" w:rsidRDefault="00DC0F32" w:rsidP="0014748E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24"/>
          <w:szCs w:val="24"/>
          <w:lang w:eastAsia="ru-RU"/>
        </w:rPr>
      </w:pPr>
    </w:p>
    <w:p w:rsidR="00A3099A" w:rsidRDefault="00DC0F32" w:rsidP="0014748E">
      <w:pPr>
        <w:spacing w:after="0" w:line="240" w:lineRule="auto"/>
        <w:ind w:firstLine="851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  <w:r w:rsidRPr="005C674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 соответствии с Порядком формирования и утверждения перечня объектов культуры и искусства, физической культуры и спорта, имеющих социальную значимость для муниципальных образований Мурманской области, утвержденным постановлением Правительства Мурманской области от 08.12.2005 № 481-ПП, Уставом сельского поселения Варзуга, рассмотрев предоставленную администрацией поселения информацию о наличии оснований для отнесения объекта к социально-значимым для муниципального образования сельское поселение Варзуга  и учитывая их соответствие установленным критериям,</w:t>
      </w:r>
      <w:r w:rsidR="00A3099A" w:rsidRPr="005C674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5C6748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Совет депутатов муниципального образования сельское поселение Варзуга</w:t>
      </w:r>
    </w:p>
    <w:p w:rsidR="004126D5" w:rsidRPr="005C6748" w:rsidRDefault="004126D5" w:rsidP="0014748E">
      <w:pPr>
        <w:spacing w:after="0" w:line="240" w:lineRule="auto"/>
        <w:ind w:firstLine="851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</w:p>
    <w:p w:rsidR="00DC0F32" w:rsidRDefault="00A3099A" w:rsidP="0014748E">
      <w:pPr>
        <w:spacing w:after="0" w:line="240" w:lineRule="auto"/>
        <w:ind w:firstLine="851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5C6748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РЕШИЛ:</w:t>
      </w:r>
    </w:p>
    <w:p w:rsidR="004126D5" w:rsidRPr="005C6748" w:rsidRDefault="004126D5" w:rsidP="0014748E">
      <w:pPr>
        <w:spacing w:after="0" w:line="240" w:lineRule="auto"/>
        <w:ind w:firstLine="851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DC0F32" w:rsidRPr="005C6748" w:rsidRDefault="0012544B" w:rsidP="0014748E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C674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1.</w:t>
      </w:r>
      <w:r w:rsidR="00F75594" w:rsidRPr="005C674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DC0F32" w:rsidRPr="005C674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Предложить включить в Перечень объектов культуры и искусства, физической культуры и спорта, имеющих социальную значимость для муниципальных образований Мурманской области, утвержденный постановлением Правительства Мурманской области от 29.12.2005 № 527-ПП/15, объект социально-культурной сфе</w:t>
      </w:r>
      <w:r w:rsidR="00A3099A" w:rsidRPr="005C674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ры сельского поселения Варзуга:</w:t>
      </w:r>
    </w:p>
    <w:p w:rsidR="004B15DC" w:rsidRPr="005C6748" w:rsidRDefault="004B15DC" w:rsidP="0014748E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586"/>
        <w:gridCol w:w="2486"/>
        <w:gridCol w:w="2361"/>
        <w:gridCol w:w="2069"/>
        <w:gridCol w:w="2069"/>
      </w:tblGrid>
      <w:tr w:rsidR="005C6748" w:rsidRPr="005C6748" w:rsidTr="005C6748">
        <w:trPr>
          <w:trHeight w:val="3657"/>
          <w:jc w:val="center"/>
        </w:trPr>
        <w:tc>
          <w:tcPr>
            <w:tcW w:w="586" w:type="dxa"/>
          </w:tcPr>
          <w:p w:rsidR="00DC0F32" w:rsidRPr="005C6748" w:rsidRDefault="0075590B" w:rsidP="0014748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C674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C674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5C674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86" w:type="dxa"/>
          </w:tcPr>
          <w:p w:rsidR="0075590B" w:rsidRPr="005C6748" w:rsidRDefault="0075590B" w:rsidP="0014748E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C674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Наименование объекта социально-культурной сферы согласно распорядительным или бухгалтерским документам организации или документам, подтверждающим право собственности на этот объект</w:t>
            </w:r>
          </w:p>
          <w:p w:rsidR="00DC0F32" w:rsidRPr="005C6748" w:rsidRDefault="00DC0F32" w:rsidP="0014748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361" w:type="dxa"/>
          </w:tcPr>
          <w:p w:rsidR="00DC0F32" w:rsidRPr="005C6748" w:rsidRDefault="0075590B" w:rsidP="0014748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C674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Местонахождение объекта</w:t>
            </w:r>
          </w:p>
        </w:tc>
        <w:tc>
          <w:tcPr>
            <w:tcW w:w="2069" w:type="dxa"/>
          </w:tcPr>
          <w:p w:rsidR="00DC0F32" w:rsidRPr="005C6748" w:rsidRDefault="0075590B" w:rsidP="0014748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C674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Прогнозируемая на </w:t>
            </w:r>
            <w:proofErr w:type="gramStart"/>
            <w:r w:rsidRPr="005C674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очередной</w:t>
            </w:r>
            <w:proofErr w:type="gramEnd"/>
            <w:r w:rsidRPr="005C674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финансовый среднегодовая (средняя) стоимость имущества данного объекта</w:t>
            </w:r>
          </w:p>
        </w:tc>
        <w:tc>
          <w:tcPr>
            <w:tcW w:w="2069" w:type="dxa"/>
          </w:tcPr>
          <w:p w:rsidR="00DC0F32" w:rsidRPr="005C6748" w:rsidRDefault="0075590B" w:rsidP="0014748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C674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Прогнозируемая на очередной финансовый год сумма льготы по налогу на имущество организаций</w:t>
            </w:r>
          </w:p>
        </w:tc>
      </w:tr>
      <w:tr w:rsidR="005C6748" w:rsidRPr="005C6748" w:rsidTr="003B5AC8">
        <w:trPr>
          <w:jc w:val="center"/>
        </w:trPr>
        <w:tc>
          <w:tcPr>
            <w:tcW w:w="586" w:type="dxa"/>
            <w:vAlign w:val="center"/>
          </w:tcPr>
          <w:p w:rsidR="00DC0F32" w:rsidRPr="005C6748" w:rsidRDefault="003B5AC8" w:rsidP="003B5AC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86" w:type="dxa"/>
            <w:vAlign w:val="center"/>
          </w:tcPr>
          <w:p w:rsidR="00DC0F32" w:rsidRPr="005C6748" w:rsidRDefault="0075590B" w:rsidP="0014748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C674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Сельский Дом культуры с. Варзуга</w:t>
            </w:r>
          </w:p>
        </w:tc>
        <w:tc>
          <w:tcPr>
            <w:tcW w:w="2361" w:type="dxa"/>
            <w:vAlign w:val="center"/>
          </w:tcPr>
          <w:p w:rsidR="00DC0F32" w:rsidRPr="005C6748" w:rsidRDefault="0075590B" w:rsidP="0014748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C674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Мурман</w:t>
            </w:r>
            <w:bookmarkStart w:id="0" w:name="_GoBack"/>
            <w:bookmarkEnd w:id="0"/>
            <w:r w:rsidRPr="005C674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ская область Терский район, с. Варзуга, ул. Успенская, д.</w:t>
            </w:r>
            <w:r w:rsidR="00824351" w:rsidRPr="005C674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89</w:t>
            </w:r>
          </w:p>
        </w:tc>
        <w:tc>
          <w:tcPr>
            <w:tcW w:w="2069" w:type="dxa"/>
            <w:vAlign w:val="center"/>
          </w:tcPr>
          <w:p w:rsidR="00DC0F32" w:rsidRPr="005C6748" w:rsidRDefault="00824351" w:rsidP="0014748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C6748">
              <w:rPr>
                <w:rFonts w:ascii="Arial" w:hAnsi="Arial" w:cs="Arial"/>
                <w:color w:val="000000" w:themeColor="text1"/>
                <w:sz w:val="24"/>
                <w:szCs w:val="24"/>
              </w:rPr>
              <w:t>57 467 843,87</w:t>
            </w:r>
          </w:p>
        </w:tc>
        <w:tc>
          <w:tcPr>
            <w:tcW w:w="2069" w:type="dxa"/>
            <w:vAlign w:val="center"/>
          </w:tcPr>
          <w:p w:rsidR="00824351" w:rsidRPr="005C6748" w:rsidRDefault="00824351" w:rsidP="0014748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C6748">
              <w:rPr>
                <w:rFonts w:ascii="Arial" w:hAnsi="Arial" w:cs="Arial"/>
                <w:color w:val="000000" w:themeColor="text1"/>
                <w:sz w:val="24"/>
                <w:szCs w:val="24"/>
              </w:rPr>
              <w:t>1 264 292,57</w:t>
            </w:r>
          </w:p>
        </w:tc>
      </w:tr>
    </w:tbl>
    <w:p w:rsidR="0075590B" w:rsidRPr="005C6748" w:rsidRDefault="0075590B" w:rsidP="0014748E">
      <w:pPr>
        <w:spacing w:after="0" w:line="240" w:lineRule="auto"/>
        <w:ind w:firstLine="851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75590B" w:rsidRPr="005C6748" w:rsidRDefault="0075590B" w:rsidP="0014748E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C6748">
        <w:rPr>
          <w:rFonts w:ascii="Arial" w:hAnsi="Arial" w:cs="Arial"/>
          <w:color w:val="000000" w:themeColor="text1"/>
          <w:sz w:val="24"/>
          <w:szCs w:val="24"/>
        </w:rPr>
        <w:lastRenderedPageBreak/>
        <w:t>2.</w:t>
      </w:r>
      <w:r w:rsidR="0012544B" w:rsidRPr="005C674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5C674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На основании пункта 1.4 Положения о Министерстве экономического развития Мурманской области, утвержденного постановлением Правительства Мурманской области от 12.08.2009 № 381-ПП, направить настоящее решение в Министерство экономического развития Мурманской области.</w:t>
      </w:r>
    </w:p>
    <w:p w:rsidR="0075590B" w:rsidRPr="005C6748" w:rsidRDefault="0075590B" w:rsidP="0014748E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75590B" w:rsidRPr="005C6748" w:rsidRDefault="0075590B" w:rsidP="0014748E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C674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3. Настоящее решение вступает в силу с момента подписания и подлежит обнародованию.</w:t>
      </w:r>
    </w:p>
    <w:p w:rsidR="0075590B" w:rsidRPr="005C6748" w:rsidRDefault="0075590B" w:rsidP="0014748E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12544B" w:rsidRPr="005C6748" w:rsidRDefault="0012544B" w:rsidP="0014748E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75590B" w:rsidRPr="005C6748" w:rsidRDefault="0075590B" w:rsidP="0014748E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75590B" w:rsidRPr="005C6748" w:rsidRDefault="0075590B" w:rsidP="0014748E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75590B" w:rsidRPr="005C6748" w:rsidRDefault="0075590B" w:rsidP="0014748E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75590B" w:rsidRPr="005C6748" w:rsidRDefault="0075590B" w:rsidP="0014748E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C674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Вр</w:t>
      </w:r>
      <w:r w:rsidR="00A3099A" w:rsidRPr="005C674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ИП</w:t>
      </w:r>
      <w:r w:rsidRPr="005C674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главы МО СП Варзуга                                        </w:t>
      </w:r>
      <w:r w:rsidR="00A3099A" w:rsidRPr="005C674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                     </w:t>
      </w:r>
      <w:r w:rsidRPr="005C674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 Е.Л. Почтарь</w:t>
      </w:r>
    </w:p>
    <w:p w:rsidR="0075590B" w:rsidRPr="005C6748" w:rsidRDefault="0075590B" w:rsidP="0014748E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A3099A" w:rsidRPr="005C6748" w:rsidRDefault="00A3099A" w:rsidP="0014748E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75590B" w:rsidRPr="005C6748" w:rsidRDefault="0075590B" w:rsidP="0014748E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C674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Председатель Совета депутатов</w:t>
      </w:r>
    </w:p>
    <w:p w:rsidR="0075590B" w:rsidRPr="005C6748" w:rsidRDefault="0075590B" w:rsidP="0014748E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C674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МО СП Варзуга                                                         </w:t>
      </w:r>
      <w:r w:rsidR="00A3099A" w:rsidRPr="005C674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                         </w:t>
      </w:r>
      <w:r w:rsidRPr="005C674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  В.Ю. Двинин</w:t>
      </w:r>
    </w:p>
    <w:sectPr w:rsidR="0075590B" w:rsidRPr="005C6748" w:rsidSect="00A3099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A381D"/>
    <w:multiLevelType w:val="multilevel"/>
    <w:tmpl w:val="EA4A9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0C5059"/>
    <w:multiLevelType w:val="hybridMultilevel"/>
    <w:tmpl w:val="1C36A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3849E8"/>
    <w:multiLevelType w:val="hybridMultilevel"/>
    <w:tmpl w:val="6B921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E91EC5"/>
    <w:multiLevelType w:val="hybridMultilevel"/>
    <w:tmpl w:val="E64EE9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53641"/>
    <w:rsid w:val="0012544B"/>
    <w:rsid w:val="0014748E"/>
    <w:rsid w:val="003B5AC8"/>
    <w:rsid w:val="004126D5"/>
    <w:rsid w:val="004B15DC"/>
    <w:rsid w:val="005C6748"/>
    <w:rsid w:val="00703DF6"/>
    <w:rsid w:val="007250B2"/>
    <w:rsid w:val="0075590B"/>
    <w:rsid w:val="00824351"/>
    <w:rsid w:val="00A3099A"/>
    <w:rsid w:val="00DC0F32"/>
    <w:rsid w:val="00F53641"/>
    <w:rsid w:val="00F75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F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0F32"/>
    <w:pPr>
      <w:ind w:left="720"/>
      <w:contextualSpacing/>
    </w:pPr>
  </w:style>
  <w:style w:type="table" w:styleId="a4">
    <w:name w:val="Table Grid"/>
    <w:basedOn w:val="a1"/>
    <w:uiPriority w:val="59"/>
    <w:rsid w:val="00DC0F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F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0F32"/>
    <w:pPr>
      <w:ind w:left="720"/>
      <w:contextualSpacing/>
    </w:pPr>
  </w:style>
  <w:style w:type="table" w:styleId="a4">
    <w:name w:val="Table Grid"/>
    <w:basedOn w:val="a1"/>
    <w:uiPriority w:val="59"/>
    <w:rsid w:val="00DC0F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8BFE67-D93D-41F2-B9CD-9ECD35BC8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Администрация</cp:lastModifiedBy>
  <cp:revision>10</cp:revision>
  <dcterms:created xsi:type="dcterms:W3CDTF">2019-05-30T10:50:00Z</dcterms:created>
  <dcterms:modified xsi:type="dcterms:W3CDTF">2019-06-10T08:58:00Z</dcterms:modified>
</cp:coreProperties>
</file>