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48" w:rsidRDefault="00785B48" w:rsidP="00785B48">
      <w:pPr>
        <w:jc w:val="both"/>
        <w:rPr>
          <w:sz w:val="28"/>
          <w:szCs w:val="28"/>
        </w:rPr>
      </w:pPr>
      <w:r>
        <w:rPr>
          <w:rFonts w:ascii="Segoe UI" w:hAnsi="Segoe UI" w:cs="Segoe UI"/>
          <w:b/>
          <w:noProof/>
          <w:sz w:val="28"/>
          <w:szCs w:val="28"/>
        </w:rPr>
        <w:drawing>
          <wp:inline distT="0" distB="0" distL="0" distR="0">
            <wp:extent cx="2487295" cy="98044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487295" cy="980440"/>
                    </a:xfrm>
                    <a:prstGeom prst="rect">
                      <a:avLst/>
                    </a:prstGeom>
                    <a:noFill/>
                    <a:ln w="9525">
                      <a:noFill/>
                      <a:miter lim="800000"/>
                      <a:headEnd/>
                      <a:tailEnd/>
                    </a:ln>
                  </pic:spPr>
                </pic:pic>
              </a:graphicData>
            </a:graphic>
          </wp:inline>
        </w:drawing>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sidR="008B3E51" w:rsidRPr="008B3E51">
        <w:rPr>
          <w:sz w:val="28"/>
          <w:szCs w:val="28"/>
        </w:rPr>
        <w:t>пресс-релиз</w:t>
      </w:r>
      <w:r w:rsidR="00927B32">
        <w:rPr>
          <w:sz w:val="28"/>
          <w:szCs w:val="28"/>
        </w:rPr>
        <w:t>,</w:t>
      </w:r>
    </w:p>
    <w:p w:rsidR="00927B32" w:rsidRPr="008B3E51" w:rsidRDefault="00927B32" w:rsidP="00785B48">
      <w:pPr>
        <w:jc w:val="both"/>
        <w:rPr>
          <w:sz w:val="26"/>
          <w:szCs w:val="26"/>
        </w:rPr>
      </w:pPr>
      <w:r>
        <w:rPr>
          <w:sz w:val="28"/>
          <w:szCs w:val="28"/>
        </w:rPr>
        <w:t xml:space="preserve">                                                                                                                         </w:t>
      </w:r>
    </w:p>
    <w:p w:rsidR="00785B48" w:rsidRPr="00FA32DB" w:rsidRDefault="00785B48" w:rsidP="00785B48">
      <w:pPr>
        <w:rPr>
          <w:szCs w:val="22"/>
        </w:rPr>
      </w:pPr>
    </w:p>
    <w:p w:rsidR="007B0E83" w:rsidRDefault="007B0E83" w:rsidP="00785B48">
      <w:pPr>
        <w:rPr>
          <w:szCs w:val="22"/>
        </w:rPr>
      </w:pPr>
    </w:p>
    <w:p w:rsidR="00785B48" w:rsidRDefault="00785B48" w:rsidP="00785B48">
      <w:pPr>
        <w:rPr>
          <w:szCs w:val="22"/>
        </w:rPr>
      </w:pPr>
    </w:p>
    <w:p w:rsidR="00785B48" w:rsidRDefault="005B7960" w:rsidP="00785B48">
      <w:pPr>
        <w:jc w:val="center"/>
        <w:rPr>
          <w:b/>
          <w:szCs w:val="22"/>
        </w:rPr>
      </w:pPr>
      <w:r>
        <w:rPr>
          <w:b/>
          <w:szCs w:val="22"/>
        </w:rPr>
        <w:t>КАНДАЛАКШСКИЙ ОТДЕЛ УПРАВЛЕНИЯ</w:t>
      </w:r>
      <w:r w:rsidR="00785B48">
        <w:rPr>
          <w:b/>
          <w:szCs w:val="22"/>
        </w:rPr>
        <w:t xml:space="preserve"> РОСРЕЕСТРА ПО МУРМАНСКОЙ ОБЛАСТИ ИНФОРМИРУ</w:t>
      </w:r>
      <w:r w:rsidR="00D2346D">
        <w:rPr>
          <w:b/>
          <w:szCs w:val="22"/>
        </w:rPr>
        <w:t>Е</w:t>
      </w:r>
      <w:r w:rsidR="00785B48">
        <w:rPr>
          <w:b/>
          <w:szCs w:val="22"/>
        </w:rPr>
        <w:t>Т</w:t>
      </w:r>
    </w:p>
    <w:p w:rsidR="00785B48" w:rsidRDefault="00785B48" w:rsidP="00785B48">
      <w:pPr>
        <w:jc w:val="center"/>
        <w:rPr>
          <w:b/>
          <w:szCs w:val="22"/>
        </w:rPr>
      </w:pPr>
    </w:p>
    <w:p w:rsidR="00B06769" w:rsidRDefault="007400DF" w:rsidP="00C6789F">
      <w:pPr>
        <w:pStyle w:val="docdata"/>
        <w:spacing w:before="0" w:beforeAutospacing="0" w:after="0" w:afterAutospacing="0"/>
        <w:jc w:val="center"/>
      </w:pPr>
      <w:r>
        <w:rPr>
          <w:b/>
          <w:bCs/>
          <w:color w:val="000000"/>
          <w:sz w:val="28"/>
          <w:szCs w:val="28"/>
        </w:rPr>
        <w:t>О разрешенном использовании земельных участков</w:t>
      </w:r>
      <w:r w:rsidR="00951758">
        <w:rPr>
          <w:b/>
          <w:bCs/>
          <w:color w:val="000000"/>
          <w:sz w:val="28"/>
          <w:szCs w:val="28"/>
        </w:rPr>
        <w:t xml:space="preserve"> </w:t>
      </w:r>
    </w:p>
    <w:p w:rsidR="00B06769" w:rsidRDefault="00B06769" w:rsidP="00B06769">
      <w:pPr>
        <w:pStyle w:val="a4"/>
        <w:spacing w:before="0" w:beforeAutospacing="0" w:after="0" w:afterAutospacing="0"/>
        <w:ind w:left="645"/>
        <w:jc w:val="both"/>
      </w:pPr>
      <w:r>
        <w:t> </w:t>
      </w:r>
    </w:p>
    <w:p w:rsidR="00F95ED6" w:rsidRPr="004A3328" w:rsidRDefault="00F95ED6" w:rsidP="00F95ED6">
      <w:pPr>
        <w:ind w:firstLine="708"/>
        <w:jc w:val="both"/>
      </w:pPr>
      <w:r w:rsidRPr="004A3328">
        <w:t xml:space="preserve">Земли </w:t>
      </w:r>
      <w:r w:rsidR="007400DF">
        <w:t>в Р</w:t>
      </w:r>
      <w:r w:rsidRPr="004A3328">
        <w:t>оссийской Федерации используются в соответствии с установленным для них целевым назначением. Правовой режим земель и земельных участков определяется исходя из их принадлежности к той или иной категории земель и разрешенного использования.</w:t>
      </w:r>
    </w:p>
    <w:p w:rsidR="00F95ED6" w:rsidRPr="004A3328" w:rsidRDefault="00F95ED6" w:rsidP="00F95ED6">
      <w:pPr>
        <w:ind w:firstLine="708"/>
        <w:jc w:val="both"/>
      </w:pPr>
      <w:r w:rsidRPr="004A3328">
        <w:t xml:space="preserve">В соответствии со ст. 7 Земельного кодекса РФ </w:t>
      </w:r>
      <w:r w:rsidR="00B87EA7">
        <w:t>выделено 7 категорий земель</w:t>
      </w:r>
      <w:r w:rsidRPr="004A3328">
        <w:t>:</w:t>
      </w:r>
    </w:p>
    <w:p w:rsidR="00F95ED6" w:rsidRPr="004A3328" w:rsidRDefault="00F95ED6" w:rsidP="00F95ED6">
      <w:r w:rsidRPr="004A3328">
        <w:t xml:space="preserve">- земли </w:t>
      </w:r>
      <w:hyperlink r:id="rId9" w:anchor="dst100619" w:history="1">
        <w:r w:rsidRPr="004A3328">
          <w:t>сельскохозяйственного назначения</w:t>
        </w:r>
      </w:hyperlink>
      <w:r w:rsidRPr="004A3328">
        <w:t>;</w:t>
      </w:r>
    </w:p>
    <w:p w:rsidR="00F95ED6" w:rsidRPr="004A3328" w:rsidRDefault="00F95ED6" w:rsidP="00F95ED6">
      <w:r w:rsidRPr="004A3328">
        <w:t xml:space="preserve">- земли </w:t>
      </w:r>
      <w:hyperlink r:id="rId10" w:anchor="dst57" w:history="1">
        <w:r w:rsidRPr="004A3328">
          <w:t>населенных пунктов</w:t>
        </w:r>
      </w:hyperlink>
      <w:r w:rsidRPr="004A3328">
        <w:t>;</w:t>
      </w:r>
    </w:p>
    <w:p w:rsidR="00F95ED6" w:rsidRPr="004A3328" w:rsidRDefault="00F95ED6" w:rsidP="00F95ED6">
      <w:pPr>
        <w:jc w:val="both"/>
      </w:pPr>
      <w:r w:rsidRPr="004A3328">
        <w:t xml:space="preserve">- </w:t>
      </w:r>
      <w:hyperlink r:id="rId11" w:anchor="dst100705" w:history="1">
        <w:r w:rsidRPr="004A3328">
          <w:t>земли</w:t>
        </w:r>
      </w:hyperlink>
      <w:r w:rsidRPr="004A3328">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95ED6" w:rsidRPr="004A3328" w:rsidRDefault="00F95ED6" w:rsidP="00F95ED6">
      <w:r w:rsidRPr="004A3328">
        <w:t xml:space="preserve">-  земли особо охраняемых </w:t>
      </w:r>
      <w:hyperlink r:id="rId12" w:anchor="dst100800" w:history="1">
        <w:r w:rsidRPr="004A3328">
          <w:t>территорий и объектов</w:t>
        </w:r>
      </w:hyperlink>
      <w:r w:rsidRPr="004A3328">
        <w:t>;</w:t>
      </w:r>
    </w:p>
    <w:p w:rsidR="00F95ED6" w:rsidRPr="004A3328" w:rsidRDefault="00F95ED6" w:rsidP="00F95ED6">
      <w:r w:rsidRPr="004A3328">
        <w:t xml:space="preserve">-  земли </w:t>
      </w:r>
      <w:hyperlink r:id="rId13" w:anchor="dst100864" w:history="1">
        <w:r w:rsidRPr="004A3328">
          <w:t>лесного фонда</w:t>
        </w:r>
      </w:hyperlink>
      <w:r w:rsidRPr="004A3328">
        <w:t>;</w:t>
      </w:r>
    </w:p>
    <w:p w:rsidR="00F95ED6" w:rsidRPr="004A3328" w:rsidRDefault="00F95ED6" w:rsidP="00F95ED6">
      <w:r w:rsidRPr="004A3328">
        <w:t xml:space="preserve">-  земли </w:t>
      </w:r>
      <w:hyperlink r:id="rId14" w:anchor="dst18" w:history="1">
        <w:r w:rsidRPr="004A3328">
          <w:t>водного фонда</w:t>
        </w:r>
      </w:hyperlink>
      <w:r w:rsidRPr="004A3328">
        <w:t>;</w:t>
      </w:r>
    </w:p>
    <w:p w:rsidR="00F95ED6" w:rsidRPr="004A3328" w:rsidRDefault="00F95ED6" w:rsidP="00F95ED6">
      <w:r w:rsidRPr="004A3328">
        <w:t>-  земли запаса.</w:t>
      </w:r>
    </w:p>
    <w:p w:rsidR="00F95ED6" w:rsidRPr="004A3328" w:rsidRDefault="00B87EA7" w:rsidP="00F95ED6">
      <w:pPr>
        <w:ind w:firstLine="709"/>
        <w:jc w:val="both"/>
      </w:pPr>
      <w:r>
        <w:t>А вот видов разрешенного использования у земельного участка может быть значительно больше</w:t>
      </w:r>
      <w:r w:rsidR="00CB295E">
        <w:t>.</w:t>
      </w:r>
      <w:r w:rsidRPr="004A3328">
        <w:t xml:space="preserve"> </w:t>
      </w:r>
      <w:r w:rsidR="00F95ED6" w:rsidRPr="004A3328">
        <w:t xml:space="preserve">Любой основной или вспомогательный вид разрешенного использования </w:t>
      </w:r>
      <w:r w:rsidRPr="004A3328">
        <w:t xml:space="preserve">выбирается правообладателем земельного участка </w:t>
      </w:r>
      <w:r w:rsidR="00F95ED6" w:rsidRPr="004A3328">
        <w:t xml:space="preserve">из предусмотренных градостроительным зонированием территорий. </w:t>
      </w:r>
      <w:r>
        <w:t>Также п</w:t>
      </w:r>
      <w:r w:rsidR="00F95ED6" w:rsidRPr="004A3328">
        <w:t>равообладателем земельного участка может быть получено разрешение на условно разрешенный вид разрешенного использования.</w:t>
      </w:r>
    </w:p>
    <w:p w:rsidR="00F95ED6" w:rsidRDefault="00F95ED6" w:rsidP="00F95ED6">
      <w:pPr>
        <w:pStyle w:val="a4"/>
        <w:spacing w:before="0" w:beforeAutospacing="0" w:after="0" w:afterAutospacing="0"/>
        <w:ind w:firstLine="709"/>
        <w:jc w:val="both"/>
        <w:outlineLvl w:val="1"/>
      </w:pPr>
      <w:r w:rsidRPr="004A3328">
        <w:t>30 декабря 2021 года был принят Федеральный закон «О внесении изменений в ст. 7 Земельного кодекса РФ и ст. 8 Федерального закона «О государственной регистрации недвижимости» (ФЗ-493). Новации, внесенные этим законом</w:t>
      </w:r>
      <w:r>
        <w:t>,</w:t>
      </w:r>
      <w:r w:rsidRPr="004A3328">
        <w:t xml:space="preserve"> прокомментировала </w:t>
      </w:r>
      <w:proofErr w:type="spellStart"/>
      <w:r w:rsidRPr="004A3328">
        <w:t>и.о</w:t>
      </w:r>
      <w:proofErr w:type="spellEnd"/>
      <w:r w:rsidRPr="004A3328">
        <w:t xml:space="preserve">. начальника Кандалакшского межмуниципального отдела </w:t>
      </w:r>
      <w:r w:rsidRPr="004A3328">
        <w:rPr>
          <w:b/>
        </w:rPr>
        <w:t xml:space="preserve">Светлана </w:t>
      </w:r>
      <w:proofErr w:type="spellStart"/>
      <w:r w:rsidRPr="004A3328">
        <w:rPr>
          <w:b/>
        </w:rPr>
        <w:t>Микитюк</w:t>
      </w:r>
      <w:proofErr w:type="spellEnd"/>
      <w:r w:rsidRPr="004A3328">
        <w:t>:</w:t>
      </w:r>
    </w:p>
    <w:p w:rsidR="00F95ED6" w:rsidRPr="004A3328" w:rsidRDefault="00F95ED6" w:rsidP="00F95ED6">
      <w:pPr>
        <w:pStyle w:val="a4"/>
        <w:spacing w:before="0" w:beforeAutospacing="0" w:after="0" w:afterAutospacing="0"/>
        <w:ind w:firstLine="709"/>
        <w:jc w:val="both"/>
        <w:outlineLvl w:val="1"/>
      </w:pPr>
      <w:r w:rsidRPr="004A3328">
        <w:t xml:space="preserve"> «Согласно Федеральному закону в отношении земельного участка могут быть установлены один или несколько основных, условно разрешённых или вспомогательных видов разрешённого использования. Предусматривается, что основной или условно разрешённый вид использования считается выбранным правообладателем земельного участка со дня внесения сведений о соответствующем виде разрешённого использования в Единый государственный реестр недвижимости. При этом устанавливается, что внесение в указанный реестр сведений о вспомогательных видах разрешенного использования земельного участка не требуется.</w:t>
      </w:r>
    </w:p>
    <w:p w:rsidR="00F95ED6" w:rsidRDefault="00F95ED6" w:rsidP="00F95ED6">
      <w:pPr>
        <w:pStyle w:val="a4"/>
        <w:spacing w:before="0" w:beforeAutospacing="0" w:after="0" w:afterAutospacing="0"/>
        <w:ind w:firstLine="709"/>
        <w:jc w:val="both"/>
        <w:outlineLvl w:val="1"/>
      </w:pPr>
      <w:r w:rsidRPr="004A3328">
        <w:t>Также обращаю внимание на то, что в случае отсутствия в ЕГРН сведений о виде разрешённого использования земельного участка,</w:t>
      </w:r>
      <w:bookmarkStart w:id="0" w:name="_GoBack"/>
      <w:bookmarkEnd w:id="0"/>
      <w:r w:rsidRPr="004A3328">
        <w:t xml:space="preserve"> выбранным считается вид разрешённого использования, указанный в правоустанавливающем или </w:t>
      </w:r>
      <w:proofErr w:type="spellStart"/>
      <w:r w:rsidRPr="004A3328">
        <w:t>правоудостоверяющем</w:t>
      </w:r>
      <w:proofErr w:type="spellEnd"/>
      <w:r w:rsidRPr="004A3328">
        <w:t xml:space="preserve"> документе на данный земельный участок, выданном до 31 января 1998 года».</w:t>
      </w:r>
    </w:p>
    <w:p w:rsidR="00CB295E" w:rsidRPr="004A3328" w:rsidRDefault="00CB295E" w:rsidP="00F95ED6">
      <w:pPr>
        <w:pStyle w:val="a4"/>
        <w:spacing w:before="0" w:beforeAutospacing="0" w:after="0" w:afterAutospacing="0"/>
        <w:ind w:firstLine="709"/>
        <w:jc w:val="both"/>
        <w:outlineLvl w:val="1"/>
      </w:pPr>
    </w:p>
    <w:p w:rsidR="00785B48" w:rsidRDefault="007E1351" w:rsidP="00785B48">
      <w:pPr>
        <w:rPr>
          <w:sz w:val="2"/>
          <w:szCs w:val="2"/>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-75565</wp:posOffset>
                </wp:positionH>
                <wp:positionV relativeFrom="paragraph">
                  <wp:posOffset>48895</wp:posOffset>
                </wp:positionV>
                <wp:extent cx="6000750" cy="0"/>
                <wp:effectExtent l="10160" t="10795" r="8890"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1866A"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785B48" w:rsidRPr="00785B48" w:rsidRDefault="00785B48" w:rsidP="00785B48">
      <w:pPr>
        <w:rPr>
          <w:sz w:val="10"/>
          <w:szCs w:val="10"/>
        </w:rPr>
      </w:pPr>
    </w:p>
    <w:p w:rsidR="00785B48" w:rsidRPr="005F7E09" w:rsidRDefault="00785B48" w:rsidP="00785B48">
      <w:pPr>
        <w:rPr>
          <w:b/>
          <w:sz w:val="20"/>
          <w:szCs w:val="20"/>
        </w:rPr>
      </w:pPr>
      <w:r w:rsidRPr="005F7E09">
        <w:rPr>
          <w:b/>
          <w:sz w:val="20"/>
          <w:szCs w:val="20"/>
        </w:rPr>
        <w:t xml:space="preserve">Контакты для СМИ: </w:t>
      </w:r>
    </w:p>
    <w:p w:rsidR="00D27105" w:rsidRDefault="00D27105" w:rsidP="00D27105">
      <w:pPr>
        <w:jc w:val="both"/>
        <w:rPr>
          <w:bCs/>
          <w:color w:val="333333"/>
          <w:sz w:val="20"/>
          <w:szCs w:val="20"/>
          <w:shd w:val="clear" w:color="auto" w:fill="FFFFFF"/>
        </w:rPr>
      </w:pPr>
      <w:proofErr w:type="spellStart"/>
      <w:r>
        <w:rPr>
          <w:bCs/>
          <w:color w:val="333333"/>
          <w:sz w:val="20"/>
          <w:szCs w:val="20"/>
          <w:shd w:val="clear" w:color="auto" w:fill="FFFFFF"/>
        </w:rPr>
        <w:t>Микитюк</w:t>
      </w:r>
      <w:proofErr w:type="spellEnd"/>
      <w:r>
        <w:rPr>
          <w:bCs/>
          <w:color w:val="333333"/>
          <w:sz w:val="20"/>
          <w:szCs w:val="20"/>
          <w:shd w:val="clear" w:color="auto" w:fill="FFFFFF"/>
        </w:rPr>
        <w:t xml:space="preserve"> Светлана Ивановна,</w:t>
      </w:r>
    </w:p>
    <w:p w:rsidR="00D27105" w:rsidRDefault="00D27105" w:rsidP="00D27105">
      <w:pPr>
        <w:jc w:val="both"/>
      </w:pPr>
      <w:r>
        <w:rPr>
          <w:sz w:val="20"/>
          <w:szCs w:val="20"/>
        </w:rPr>
        <w:t xml:space="preserve">тел. (81533) 9-72-80, факс (81533) 9-51-07, </w:t>
      </w:r>
      <w:r>
        <w:rPr>
          <w:sz w:val="20"/>
          <w:szCs w:val="20"/>
          <w:lang w:val="en-US"/>
        </w:rPr>
        <w:t>e</w:t>
      </w:r>
      <w:r>
        <w:rPr>
          <w:sz w:val="20"/>
          <w:szCs w:val="20"/>
        </w:rPr>
        <w:t>-</w:t>
      </w:r>
      <w:r>
        <w:rPr>
          <w:sz w:val="20"/>
          <w:szCs w:val="20"/>
          <w:lang w:val="en-US"/>
        </w:rPr>
        <w:t>mail</w:t>
      </w:r>
      <w:r>
        <w:rPr>
          <w:sz w:val="20"/>
          <w:szCs w:val="20"/>
        </w:rPr>
        <w:t xml:space="preserve">: </w:t>
      </w:r>
      <w:r w:rsidR="00293AD1" w:rsidRPr="00293AD1">
        <w:rPr>
          <w:sz w:val="20"/>
          <w:szCs w:val="20"/>
          <w:lang w:val="x-none"/>
        </w:rPr>
        <w:t>kandalaksha_51@r51.rosreestr.ru</w:t>
      </w:r>
    </w:p>
    <w:p w:rsidR="00F15C86" w:rsidRDefault="00F15C86" w:rsidP="00D27105">
      <w:pPr>
        <w:jc w:val="both"/>
      </w:pPr>
    </w:p>
    <w:p w:rsidR="00F15C86" w:rsidRDefault="00F15C86" w:rsidP="00D27105">
      <w:pPr>
        <w:jc w:val="both"/>
      </w:pPr>
    </w:p>
    <w:p w:rsidR="00F15C86" w:rsidRDefault="00F15C86" w:rsidP="00D27105">
      <w:pPr>
        <w:jc w:val="both"/>
        <w:rPr>
          <w:rFonts w:ascii="Verdana" w:hAnsi="Verdana"/>
          <w:sz w:val="18"/>
          <w:szCs w:val="18"/>
        </w:rPr>
      </w:pPr>
    </w:p>
    <w:p w:rsidR="00F15C86" w:rsidRPr="00785B48" w:rsidRDefault="00F15C86" w:rsidP="00F15C86">
      <w:pPr>
        <w:jc w:val="both"/>
        <w:rPr>
          <w:b/>
          <w:sz w:val="18"/>
          <w:szCs w:val="18"/>
        </w:rPr>
      </w:pPr>
      <w:r w:rsidRPr="00785B48">
        <w:rPr>
          <w:b/>
          <w:sz w:val="18"/>
          <w:szCs w:val="18"/>
        </w:rPr>
        <w:t xml:space="preserve">Просим </w:t>
      </w:r>
      <w:r>
        <w:rPr>
          <w:b/>
          <w:sz w:val="18"/>
          <w:szCs w:val="18"/>
        </w:rPr>
        <w:t xml:space="preserve">об опубликовании </w:t>
      </w:r>
      <w:r w:rsidRPr="00785B48">
        <w:rPr>
          <w:b/>
          <w:sz w:val="18"/>
          <w:szCs w:val="18"/>
        </w:rPr>
        <w:t xml:space="preserve"> данной информации уведомить по электронной почте: </w:t>
      </w:r>
      <w:hyperlink r:id="rId15" w:history="1">
        <w:r w:rsidRPr="00785B48">
          <w:rPr>
            <w:rStyle w:val="a3"/>
            <w:b/>
            <w:sz w:val="18"/>
            <w:szCs w:val="18"/>
          </w:rPr>
          <w:t>51_</w:t>
        </w:r>
        <w:r w:rsidRPr="00785B48">
          <w:rPr>
            <w:rStyle w:val="a3"/>
            <w:b/>
            <w:sz w:val="18"/>
            <w:szCs w:val="18"/>
            <w:lang w:val="en-US"/>
          </w:rPr>
          <w:t>upr</w:t>
        </w:r>
        <w:r w:rsidRPr="00785B48">
          <w:rPr>
            <w:rStyle w:val="a3"/>
            <w:b/>
            <w:sz w:val="18"/>
            <w:szCs w:val="18"/>
          </w:rPr>
          <w:t>@</w:t>
        </w:r>
        <w:r w:rsidRPr="00785B48">
          <w:rPr>
            <w:rStyle w:val="a3"/>
            <w:b/>
            <w:sz w:val="18"/>
            <w:szCs w:val="18"/>
            <w:lang w:val="en-US"/>
          </w:rPr>
          <w:t>rosreestr</w:t>
        </w:r>
        <w:r w:rsidRPr="00785B48">
          <w:rPr>
            <w:rStyle w:val="a3"/>
            <w:b/>
            <w:sz w:val="18"/>
            <w:szCs w:val="18"/>
          </w:rPr>
          <w:t>.</w:t>
        </w:r>
        <w:proofErr w:type="spellStart"/>
        <w:r w:rsidRPr="00785B48">
          <w:rPr>
            <w:rStyle w:val="a3"/>
            <w:b/>
            <w:sz w:val="18"/>
            <w:szCs w:val="18"/>
            <w:lang w:val="en-US"/>
          </w:rPr>
          <w:t>ru</w:t>
        </w:r>
        <w:proofErr w:type="spellEnd"/>
      </w:hyperlink>
    </w:p>
    <w:p w:rsidR="00785B48" w:rsidRPr="005F7E09" w:rsidRDefault="00785B48" w:rsidP="00785B48">
      <w:pPr>
        <w:rPr>
          <w:i/>
          <w:sz w:val="20"/>
          <w:szCs w:val="20"/>
        </w:rPr>
      </w:pPr>
    </w:p>
    <w:sectPr w:rsidR="00785B48" w:rsidRPr="005F7E09" w:rsidSect="00FF09EE">
      <w:headerReference w:type="default" r:id="rId16"/>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C32" w:rsidRDefault="00462C32" w:rsidP="007E44EB">
      <w:r>
        <w:separator/>
      </w:r>
    </w:p>
  </w:endnote>
  <w:endnote w:type="continuationSeparator" w:id="0">
    <w:p w:rsidR="00462C32" w:rsidRDefault="00462C32" w:rsidP="007E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32" w:rsidRDefault="00462C32" w:rsidP="007E44EB">
      <w:r>
        <w:separator/>
      </w:r>
    </w:p>
  </w:footnote>
  <w:footnote w:type="continuationSeparator" w:id="0">
    <w:p w:rsidR="00462C32" w:rsidRDefault="00462C32" w:rsidP="007E44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35360"/>
      <w:docPartObj>
        <w:docPartGallery w:val="Page Numbers (Top of Page)"/>
        <w:docPartUnique/>
      </w:docPartObj>
    </w:sdtPr>
    <w:sdtEndPr/>
    <w:sdtContent>
      <w:p w:rsidR="007E44EB" w:rsidRDefault="00557A0B">
        <w:pPr>
          <w:pStyle w:val="a6"/>
          <w:jc w:val="center"/>
        </w:pPr>
        <w:r>
          <w:fldChar w:fldCharType="begin"/>
        </w:r>
        <w:r>
          <w:instrText xml:space="preserve"> PAGE   \* MERGEFORMAT </w:instrText>
        </w:r>
        <w:r>
          <w:fldChar w:fldCharType="separate"/>
        </w:r>
        <w:r w:rsidR="00CB295E">
          <w:rPr>
            <w:noProof/>
          </w:rPr>
          <w:t>2</w:t>
        </w:r>
        <w:r>
          <w:rPr>
            <w:noProof/>
          </w:rPr>
          <w:fldChar w:fldCharType="end"/>
        </w:r>
      </w:p>
    </w:sdtContent>
  </w:sdt>
  <w:p w:rsidR="007E44EB" w:rsidRDefault="007E44E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D4F34"/>
    <w:multiLevelType w:val="multilevel"/>
    <w:tmpl w:val="5808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66"/>
    <w:rsid w:val="0000137B"/>
    <w:rsid w:val="000065E7"/>
    <w:rsid w:val="00043FE8"/>
    <w:rsid w:val="00050C2A"/>
    <w:rsid w:val="000541A5"/>
    <w:rsid w:val="00073186"/>
    <w:rsid w:val="00074505"/>
    <w:rsid w:val="00082159"/>
    <w:rsid w:val="0008458E"/>
    <w:rsid w:val="00086270"/>
    <w:rsid w:val="0009680F"/>
    <w:rsid w:val="000974B1"/>
    <w:rsid w:val="000A51D8"/>
    <w:rsid w:val="000B366B"/>
    <w:rsid w:val="000C2D12"/>
    <w:rsid w:val="000C6758"/>
    <w:rsid w:val="000C7E20"/>
    <w:rsid w:val="000D3E83"/>
    <w:rsid w:val="000E475D"/>
    <w:rsid w:val="000F4159"/>
    <w:rsid w:val="001005C8"/>
    <w:rsid w:val="00102AC6"/>
    <w:rsid w:val="0012022B"/>
    <w:rsid w:val="0014749B"/>
    <w:rsid w:val="00156767"/>
    <w:rsid w:val="0016164A"/>
    <w:rsid w:val="00165032"/>
    <w:rsid w:val="001678CC"/>
    <w:rsid w:val="001831D2"/>
    <w:rsid w:val="0018382F"/>
    <w:rsid w:val="001865F8"/>
    <w:rsid w:val="001B22A5"/>
    <w:rsid w:val="001C1C15"/>
    <w:rsid w:val="001C73D1"/>
    <w:rsid w:val="001E0876"/>
    <w:rsid w:val="001E0A16"/>
    <w:rsid w:val="001E3814"/>
    <w:rsid w:val="001F22A5"/>
    <w:rsid w:val="001F2D6D"/>
    <w:rsid w:val="001F3DC7"/>
    <w:rsid w:val="002003D4"/>
    <w:rsid w:val="00211800"/>
    <w:rsid w:val="00216526"/>
    <w:rsid w:val="002255B3"/>
    <w:rsid w:val="00234D8B"/>
    <w:rsid w:val="00236A54"/>
    <w:rsid w:val="00241AB5"/>
    <w:rsid w:val="00247698"/>
    <w:rsid w:val="00251BF2"/>
    <w:rsid w:val="00255D94"/>
    <w:rsid w:val="002669D5"/>
    <w:rsid w:val="00273BA8"/>
    <w:rsid w:val="00283383"/>
    <w:rsid w:val="00285A0F"/>
    <w:rsid w:val="00287300"/>
    <w:rsid w:val="00291558"/>
    <w:rsid w:val="00293AD1"/>
    <w:rsid w:val="00293C99"/>
    <w:rsid w:val="00297A5E"/>
    <w:rsid w:val="002A1CA3"/>
    <w:rsid w:val="002A634E"/>
    <w:rsid w:val="002B0284"/>
    <w:rsid w:val="002B0E03"/>
    <w:rsid w:val="002C3DB0"/>
    <w:rsid w:val="002C503D"/>
    <w:rsid w:val="002D7303"/>
    <w:rsid w:val="002F3A1B"/>
    <w:rsid w:val="002F74D9"/>
    <w:rsid w:val="00314217"/>
    <w:rsid w:val="00317221"/>
    <w:rsid w:val="00317C46"/>
    <w:rsid w:val="00320E6B"/>
    <w:rsid w:val="003213B3"/>
    <w:rsid w:val="00330FA1"/>
    <w:rsid w:val="003316EC"/>
    <w:rsid w:val="00331805"/>
    <w:rsid w:val="003320D8"/>
    <w:rsid w:val="0033421B"/>
    <w:rsid w:val="00362069"/>
    <w:rsid w:val="0036482C"/>
    <w:rsid w:val="00370736"/>
    <w:rsid w:val="003729EA"/>
    <w:rsid w:val="003762C9"/>
    <w:rsid w:val="0037783A"/>
    <w:rsid w:val="00392D66"/>
    <w:rsid w:val="003A7DF6"/>
    <w:rsid w:val="003A7F9A"/>
    <w:rsid w:val="003C13FD"/>
    <w:rsid w:val="003C4294"/>
    <w:rsid w:val="003C6F9E"/>
    <w:rsid w:val="003D1CF5"/>
    <w:rsid w:val="003D3B16"/>
    <w:rsid w:val="003D5411"/>
    <w:rsid w:val="003E7611"/>
    <w:rsid w:val="003F7229"/>
    <w:rsid w:val="0041243D"/>
    <w:rsid w:val="004131EA"/>
    <w:rsid w:val="00413583"/>
    <w:rsid w:val="00413BA0"/>
    <w:rsid w:val="00424C52"/>
    <w:rsid w:val="00426573"/>
    <w:rsid w:val="00427A60"/>
    <w:rsid w:val="004329F1"/>
    <w:rsid w:val="004421A3"/>
    <w:rsid w:val="00462C32"/>
    <w:rsid w:val="004671DE"/>
    <w:rsid w:val="00476100"/>
    <w:rsid w:val="0048322C"/>
    <w:rsid w:val="00485BA4"/>
    <w:rsid w:val="0048677B"/>
    <w:rsid w:val="00487B2A"/>
    <w:rsid w:val="004A452B"/>
    <w:rsid w:val="004A5870"/>
    <w:rsid w:val="004B69EE"/>
    <w:rsid w:val="004B6AFC"/>
    <w:rsid w:val="004D1359"/>
    <w:rsid w:val="004D3DD3"/>
    <w:rsid w:val="004E7C60"/>
    <w:rsid w:val="004F047A"/>
    <w:rsid w:val="00512D36"/>
    <w:rsid w:val="00535293"/>
    <w:rsid w:val="005370FF"/>
    <w:rsid w:val="005472AC"/>
    <w:rsid w:val="00550AA6"/>
    <w:rsid w:val="0055151A"/>
    <w:rsid w:val="00557A0B"/>
    <w:rsid w:val="00561027"/>
    <w:rsid w:val="005621FB"/>
    <w:rsid w:val="00565D99"/>
    <w:rsid w:val="00582693"/>
    <w:rsid w:val="005968A8"/>
    <w:rsid w:val="005A738C"/>
    <w:rsid w:val="005A73B3"/>
    <w:rsid w:val="005B5DEE"/>
    <w:rsid w:val="005B7960"/>
    <w:rsid w:val="005D48B7"/>
    <w:rsid w:val="005D5FDA"/>
    <w:rsid w:val="005D7F10"/>
    <w:rsid w:val="005E3226"/>
    <w:rsid w:val="005E4094"/>
    <w:rsid w:val="005E725B"/>
    <w:rsid w:val="005F7E09"/>
    <w:rsid w:val="006062EC"/>
    <w:rsid w:val="006121A5"/>
    <w:rsid w:val="006170E0"/>
    <w:rsid w:val="0062237D"/>
    <w:rsid w:val="006250B9"/>
    <w:rsid w:val="0063279F"/>
    <w:rsid w:val="00643693"/>
    <w:rsid w:val="00670AF6"/>
    <w:rsid w:val="006930EA"/>
    <w:rsid w:val="006A3EB6"/>
    <w:rsid w:val="006A516D"/>
    <w:rsid w:val="006B371B"/>
    <w:rsid w:val="006B5030"/>
    <w:rsid w:val="006C14E8"/>
    <w:rsid w:val="006E22DF"/>
    <w:rsid w:val="006F2B5E"/>
    <w:rsid w:val="007160DC"/>
    <w:rsid w:val="0072458A"/>
    <w:rsid w:val="0072503E"/>
    <w:rsid w:val="007250F3"/>
    <w:rsid w:val="00726D3C"/>
    <w:rsid w:val="00727968"/>
    <w:rsid w:val="00734566"/>
    <w:rsid w:val="007400DF"/>
    <w:rsid w:val="007541D0"/>
    <w:rsid w:val="007554DD"/>
    <w:rsid w:val="0076084E"/>
    <w:rsid w:val="00770415"/>
    <w:rsid w:val="00775971"/>
    <w:rsid w:val="00780B2F"/>
    <w:rsid w:val="00785B48"/>
    <w:rsid w:val="007918B9"/>
    <w:rsid w:val="007A319C"/>
    <w:rsid w:val="007A3C4E"/>
    <w:rsid w:val="007A4DF3"/>
    <w:rsid w:val="007B0E83"/>
    <w:rsid w:val="007B13BE"/>
    <w:rsid w:val="007B685B"/>
    <w:rsid w:val="007C247C"/>
    <w:rsid w:val="007E1351"/>
    <w:rsid w:val="007E44EB"/>
    <w:rsid w:val="007E45CD"/>
    <w:rsid w:val="007E6987"/>
    <w:rsid w:val="007F1BF5"/>
    <w:rsid w:val="007F4B47"/>
    <w:rsid w:val="00801071"/>
    <w:rsid w:val="008106CB"/>
    <w:rsid w:val="00822439"/>
    <w:rsid w:val="00825407"/>
    <w:rsid w:val="008318E4"/>
    <w:rsid w:val="008350BA"/>
    <w:rsid w:val="00841A61"/>
    <w:rsid w:val="00841A72"/>
    <w:rsid w:val="008529F5"/>
    <w:rsid w:val="00854145"/>
    <w:rsid w:val="0086578A"/>
    <w:rsid w:val="008719A6"/>
    <w:rsid w:val="00891178"/>
    <w:rsid w:val="0089457D"/>
    <w:rsid w:val="008A0241"/>
    <w:rsid w:val="008A2AA0"/>
    <w:rsid w:val="008B3A3F"/>
    <w:rsid w:val="008B3E51"/>
    <w:rsid w:val="008B4D19"/>
    <w:rsid w:val="008B63E1"/>
    <w:rsid w:val="008C52E2"/>
    <w:rsid w:val="008D09A1"/>
    <w:rsid w:val="00911E4D"/>
    <w:rsid w:val="00922A8C"/>
    <w:rsid w:val="0092751D"/>
    <w:rsid w:val="00927B32"/>
    <w:rsid w:val="00932D33"/>
    <w:rsid w:val="00950C1A"/>
    <w:rsid w:val="00951758"/>
    <w:rsid w:val="00952BAC"/>
    <w:rsid w:val="00956068"/>
    <w:rsid w:val="009567A2"/>
    <w:rsid w:val="0096524E"/>
    <w:rsid w:val="00965314"/>
    <w:rsid w:val="00974D70"/>
    <w:rsid w:val="009806D2"/>
    <w:rsid w:val="00981A00"/>
    <w:rsid w:val="00995D61"/>
    <w:rsid w:val="009C02BD"/>
    <w:rsid w:val="009C32D6"/>
    <w:rsid w:val="009C4C87"/>
    <w:rsid w:val="009E6933"/>
    <w:rsid w:val="009F4CAA"/>
    <w:rsid w:val="009F4E4E"/>
    <w:rsid w:val="00A0109D"/>
    <w:rsid w:val="00A17D9D"/>
    <w:rsid w:val="00A21847"/>
    <w:rsid w:val="00A25158"/>
    <w:rsid w:val="00A408D5"/>
    <w:rsid w:val="00A45A63"/>
    <w:rsid w:val="00A46246"/>
    <w:rsid w:val="00A47CA7"/>
    <w:rsid w:val="00A53D5B"/>
    <w:rsid w:val="00A61F3C"/>
    <w:rsid w:val="00A675BF"/>
    <w:rsid w:val="00A91747"/>
    <w:rsid w:val="00AA511F"/>
    <w:rsid w:val="00AA70E5"/>
    <w:rsid w:val="00AB17D4"/>
    <w:rsid w:val="00AB256E"/>
    <w:rsid w:val="00AB3A7A"/>
    <w:rsid w:val="00AC03C2"/>
    <w:rsid w:val="00AC3D85"/>
    <w:rsid w:val="00AC468E"/>
    <w:rsid w:val="00AC4738"/>
    <w:rsid w:val="00AC4A18"/>
    <w:rsid w:val="00AD375C"/>
    <w:rsid w:val="00AD7F5B"/>
    <w:rsid w:val="00AF72A5"/>
    <w:rsid w:val="00B05667"/>
    <w:rsid w:val="00B05A5A"/>
    <w:rsid w:val="00B06769"/>
    <w:rsid w:val="00B103EF"/>
    <w:rsid w:val="00B11698"/>
    <w:rsid w:val="00B149D9"/>
    <w:rsid w:val="00B3065D"/>
    <w:rsid w:val="00B41280"/>
    <w:rsid w:val="00B5274F"/>
    <w:rsid w:val="00B663DA"/>
    <w:rsid w:val="00B87EA7"/>
    <w:rsid w:val="00B901B2"/>
    <w:rsid w:val="00B91D61"/>
    <w:rsid w:val="00BA752D"/>
    <w:rsid w:val="00BB167C"/>
    <w:rsid w:val="00BB6A40"/>
    <w:rsid w:val="00BC0608"/>
    <w:rsid w:val="00BC3449"/>
    <w:rsid w:val="00BD041E"/>
    <w:rsid w:val="00BD27E3"/>
    <w:rsid w:val="00BD66CC"/>
    <w:rsid w:val="00BE1E73"/>
    <w:rsid w:val="00BE78AB"/>
    <w:rsid w:val="00BF2819"/>
    <w:rsid w:val="00BF35F7"/>
    <w:rsid w:val="00BF3D03"/>
    <w:rsid w:val="00BF5328"/>
    <w:rsid w:val="00C05388"/>
    <w:rsid w:val="00C16866"/>
    <w:rsid w:val="00C315CC"/>
    <w:rsid w:val="00C472D0"/>
    <w:rsid w:val="00C6789F"/>
    <w:rsid w:val="00C70488"/>
    <w:rsid w:val="00C87CF4"/>
    <w:rsid w:val="00C94AB2"/>
    <w:rsid w:val="00C971EF"/>
    <w:rsid w:val="00CA1591"/>
    <w:rsid w:val="00CA441E"/>
    <w:rsid w:val="00CB295E"/>
    <w:rsid w:val="00CB5F6C"/>
    <w:rsid w:val="00CB65B2"/>
    <w:rsid w:val="00CB7DC1"/>
    <w:rsid w:val="00CC5839"/>
    <w:rsid w:val="00CC60B3"/>
    <w:rsid w:val="00CC7A4E"/>
    <w:rsid w:val="00CE1620"/>
    <w:rsid w:val="00CE3935"/>
    <w:rsid w:val="00D2346D"/>
    <w:rsid w:val="00D27105"/>
    <w:rsid w:val="00D41C93"/>
    <w:rsid w:val="00D47F5A"/>
    <w:rsid w:val="00D50AE4"/>
    <w:rsid w:val="00D62D40"/>
    <w:rsid w:val="00D71FEC"/>
    <w:rsid w:val="00D85335"/>
    <w:rsid w:val="00D86DE2"/>
    <w:rsid w:val="00D9438C"/>
    <w:rsid w:val="00DB1E69"/>
    <w:rsid w:val="00DC06B7"/>
    <w:rsid w:val="00DD4A3C"/>
    <w:rsid w:val="00DE0E1F"/>
    <w:rsid w:val="00DE1478"/>
    <w:rsid w:val="00DE2C4B"/>
    <w:rsid w:val="00DE49DC"/>
    <w:rsid w:val="00DF0626"/>
    <w:rsid w:val="00DF1396"/>
    <w:rsid w:val="00DF143E"/>
    <w:rsid w:val="00DF3DA8"/>
    <w:rsid w:val="00E00667"/>
    <w:rsid w:val="00E04E79"/>
    <w:rsid w:val="00E12755"/>
    <w:rsid w:val="00E16C37"/>
    <w:rsid w:val="00E25590"/>
    <w:rsid w:val="00E33181"/>
    <w:rsid w:val="00E446F2"/>
    <w:rsid w:val="00E46AD2"/>
    <w:rsid w:val="00E54537"/>
    <w:rsid w:val="00E574B6"/>
    <w:rsid w:val="00E82D8C"/>
    <w:rsid w:val="00E85C57"/>
    <w:rsid w:val="00EA09D2"/>
    <w:rsid w:val="00EA6816"/>
    <w:rsid w:val="00EA6CAE"/>
    <w:rsid w:val="00EB52C6"/>
    <w:rsid w:val="00ED2493"/>
    <w:rsid w:val="00EE1FE2"/>
    <w:rsid w:val="00EE21EA"/>
    <w:rsid w:val="00EF50D5"/>
    <w:rsid w:val="00EF50D9"/>
    <w:rsid w:val="00F0349F"/>
    <w:rsid w:val="00F068E5"/>
    <w:rsid w:val="00F15C86"/>
    <w:rsid w:val="00F5338A"/>
    <w:rsid w:val="00F5511A"/>
    <w:rsid w:val="00F56AA3"/>
    <w:rsid w:val="00F65716"/>
    <w:rsid w:val="00F91144"/>
    <w:rsid w:val="00F93FE7"/>
    <w:rsid w:val="00F95ED6"/>
    <w:rsid w:val="00FA32DB"/>
    <w:rsid w:val="00FA3DAF"/>
    <w:rsid w:val="00FA4A20"/>
    <w:rsid w:val="00FA7FFB"/>
    <w:rsid w:val="00FB039B"/>
    <w:rsid w:val="00FB624F"/>
    <w:rsid w:val="00FC5F6B"/>
    <w:rsid w:val="00FD670D"/>
    <w:rsid w:val="00FD698F"/>
    <w:rsid w:val="00FD6F2F"/>
    <w:rsid w:val="00FD762E"/>
    <w:rsid w:val="00FD7AEF"/>
    <w:rsid w:val="00FE5AA9"/>
    <w:rsid w:val="00FF09EE"/>
    <w:rsid w:val="00FF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A504"/>
  <w15:docId w15:val="{9C212A47-0E26-4F7B-B4F0-17F1F75E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A6"/>
    <w:rPr>
      <w:color w:val="0000FF" w:themeColor="hyperlink"/>
      <w:u w:val="single"/>
    </w:rPr>
  </w:style>
  <w:style w:type="paragraph" w:styleId="a4">
    <w:name w:val="Normal (Web)"/>
    <w:basedOn w:val="a"/>
    <w:uiPriority w:val="99"/>
    <w:unhideWhenUsed/>
    <w:rsid w:val="008719A6"/>
    <w:pPr>
      <w:spacing w:before="100" w:beforeAutospacing="1" w:after="100" w:afterAutospacing="1"/>
    </w:pPr>
  </w:style>
  <w:style w:type="character" w:styleId="a5">
    <w:name w:val="Strong"/>
    <w:basedOn w:val="a0"/>
    <w:uiPriority w:val="22"/>
    <w:qFormat/>
    <w:rsid w:val="008719A6"/>
    <w:rPr>
      <w:b/>
      <w:bCs/>
    </w:rPr>
  </w:style>
  <w:style w:type="paragraph" w:styleId="a6">
    <w:name w:val="header"/>
    <w:basedOn w:val="a"/>
    <w:link w:val="a7"/>
    <w:uiPriority w:val="99"/>
    <w:unhideWhenUsed/>
    <w:rsid w:val="007E44E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E44EB"/>
  </w:style>
  <w:style w:type="paragraph" w:styleId="a8">
    <w:name w:val="footer"/>
    <w:basedOn w:val="a"/>
    <w:link w:val="a9"/>
    <w:uiPriority w:val="99"/>
    <w:semiHidden/>
    <w:unhideWhenUsed/>
    <w:rsid w:val="007E44EB"/>
    <w:pPr>
      <w:tabs>
        <w:tab w:val="center" w:pos="4677"/>
        <w:tab w:val="right" w:pos="9355"/>
      </w:tabs>
    </w:pPr>
  </w:style>
  <w:style w:type="character" w:customStyle="1" w:styleId="a9">
    <w:name w:val="Нижний колонтитул Знак"/>
    <w:basedOn w:val="a0"/>
    <w:link w:val="a8"/>
    <w:uiPriority w:val="99"/>
    <w:semiHidden/>
    <w:rsid w:val="007E44EB"/>
  </w:style>
  <w:style w:type="paragraph" w:styleId="aa">
    <w:name w:val="Balloon Text"/>
    <w:basedOn w:val="a"/>
    <w:link w:val="ab"/>
    <w:uiPriority w:val="99"/>
    <w:semiHidden/>
    <w:unhideWhenUsed/>
    <w:rsid w:val="007B13BE"/>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B13BE"/>
    <w:rPr>
      <w:rFonts w:ascii="Tahoma" w:hAnsi="Tahoma" w:cs="Tahoma"/>
      <w:sz w:val="16"/>
      <w:szCs w:val="16"/>
    </w:rPr>
  </w:style>
  <w:style w:type="paragraph" w:customStyle="1" w:styleId="Default">
    <w:name w:val="Default"/>
    <w:rsid w:val="00AB3A7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onsPlusNormal">
    <w:name w:val="ConsPlusNormal"/>
    <w:uiPriority w:val="99"/>
    <w:rsid w:val="006B5030"/>
    <w:pPr>
      <w:autoSpaceDE w:val="0"/>
      <w:autoSpaceDN w:val="0"/>
      <w:adjustRightInd w:val="0"/>
      <w:spacing w:after="0" w:line="240" w:lineRule="auto"/>
    </w:pPr>
    <w:rPr>
      <w:rFonts w:ascii="Segoe UI" w:eastAsia="Calibri" w:hAnsi="Segoe UI" w:cs="Segoe UI"/>
      <w:lang w:eastAsia="ru-RU"/>
    </w:rPr>
  </w:style>
  <w:style w:type="paragraph" w:customStyle="1" w:styleId="docdata">
    <w:name w:val="docdata"/>
    <w:aliases w:val="docy,v5,22530,bqiaagaaeyqcaaagiaiaaanpvwaabxdxaaaaaaaaaaaaaaaaaaaaaaaaaaaaaaaaaaaaaaaaaaaaaaaaaaaaaaaaaaaaaaaaaaaaaaaaaaaaaaaaaaaaaaaaaaaaaaaaaaaaaaaaaaaaaaaaaaaaaaaaaaaaaaaaaaaaaaaaaaaaaaaaaaaaaaaaaaaaaaaaaaaaaaaaaaaaaaaaaaaaaaaaaaaaaaaaaaaaaaa"/>
    <w:basedOn w:val="a"/>
    <w:rsid w:val="00B067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81283">
      <w:bodyDiv w:val="1"/>
      <w:marLeft w:val="0"/>
      <w:marRight w:val="0"/>
      <w:marTop w:val="0"/>
      <w:marBottom w:val="0"/>
      <w:divBdr>
        <w:top w:val="none" w:sz="0" w:space="0" w:color="auto"/>
        <w:left w:val="none" w:sz="0" w:space="0" w:color="auto"/>
        <w:bottom w:val="none" w:sz="0" w:space="0" w:color="auto"/>
        <w:right w:val="none" w:sz="0" w:space="0" w:color="auto"/>
      </w:divBdr>
      <w:divsChild>
        <w:div w:id="712078799">
          <w:marLeft w:val="0"/>
          <w:marRight w:val="0"/>
          <w:marTop w:val="0"/>
          <w:marBottom w:val="0"/>
          <w:divBdr>
            <w:top w:val="none" w:sz="0" w:space="0" w:color="auto"/>
            <w:left w:val="none" w:sz="0" w:space="0" w:color="auto"/>
            <w:bottom w:val="none" w:sz="0" w:space="0" w:color="auto"/>
            <w:right w:val="none" w:sz="0" w:space="0" w:color="auto"/>
          </w:divBdr>
          <w:divsChild>
            <w:div w:id="1245647888">
              <w:marLeft w:val="0"/>
              <w:marRight w:val="0"/>
              <w:marTop w:val="0"/>
              <w:marBottom w:val="0"/>
              <w:divBdr>
                <w:top w:val="none" w:sz="0" w:space="0" w:color="auto"/>
                <w:left w:val="none" w:sz="0" w:space="0" w:color="auto"/>
                <w:bottom w:val="none" w:sz="0" w:space="0" w:color="auto"/>
                <w:right w:val="none" w:sz="0" w:space="0" w:color="auto"/>
              </w:divBdr>
              <w:divsChild>
                <w:div w:id="111747840">
                  <w:marLeft w:val="0"/>
                  <w:marRight w:val="0"/>
                  <w:marTop w:val="0"/>
                  <w:marBottom w:val="0"/>
                  <w:divBdr>
                    <w:top w:val="none" w:sz="0" w:space="0" w:color="auto"/>
                    <w:left w:val="none" w:sz="0" w:space="0" w:color="auto"/>
                    <w:bottom w:val="none" w:sz="0" w:space="0" w:color="auto"/>
                    <w:right w:val="none" w:sz="0" w:space="0" w:color="auto"/>
                  </w:divBdr>
                  <w:divsChild>
                    <w:div w:id="1526745163">
                      <w:marLeft w:val="0"/>
                      <w:marRight w:val="0"/>
                      <w:marTop w:val="0"/>
                      <w:marBottom w:val="0"/>
                      <w:divBdr>
                        <w:top w:val="none" w:sz="0" w:space="0" w:color="auto"/>
                        <w:left w:val="none" w:sz="0" w:space="0" w:color="auto"/>
                        <w:bottom w:val="none" w:sz="0" w:space="0" w:color="auto"/>
                        <w:right w:val="none" w:sz="0" w:space="0" w:color="auto"/>
                      </w:divBdr>
                      <w:divsChild>
                        <w:div w:id="868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735943">
      <w:bodyDiv w:val="1"/>
      <w:marLeft w:val="0"/>
      <w:marRight w:val="0"/>
      <w:marTop w:val="0"/>
      <w:marBottom w:val="0"/>
      <w:divBdr>
        <w:top w:val="none" w:sz="0" w:space="0" w:color="auto"/>
        <w:left w:val="none" w:sz="0" w:space="0" w:color="auto"/>
        <w:bottom w:val="none" w:sz="0" w:space="0" w:color="auto"/>
        <w:right w:val="none" w:sz="0" w:space="0" w:color="auto"/>
      </w:divBdr>
      <w:divsChild>
        <w:div w:id="650864755">
          <w:marLeft w:val="0"/>
          <w:marRight w:val="0"/>
          <w:marTop w:val="0"/>
          <w:marBottom w:val="0"/>
          <w:divBdr>
            <w:top w:val="none" w:sz="0" w:space="0" w:color="auto"/>
            <w:left w:val="none" w:sz="0" w:space="0" w:color="auto"/>
            <w:bottom w:val="none" w:sz="0" w:space="0" w:color="auto"/>
            <w:right w:val="none" w:sz="0" w:space="0" w:color="auto"/>
          </w:divBdr>
        </w:div>
      </w:divsChild>
    </w:div>
    <w:div w:id="851409252">
      <w:bodyDiv w:val="1"/>
      <w:marLeft w:val="0"/>
      <w:marRight w:val="0"/>
      <w:marTop w:val="0"/>
      <w:marBottom w:val="0"/>
      <w:divBdr>
        <w:top w:val="none" w:sz="0" w:space="0" w:color="auto"/>
        <w:left w:val="none" w:sz="0" w:space="0" w:color="auto"/>
        <w:bottom w:val="none" w:sz="0" w:space="0" w:color="auto"/>
        <w:right w:val="none" w:sz="0" w:space="0" w:color="auto"/>
      </w:divBdr>
    </w:div>
    <w:div w:id="14110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94109/d859f042781256910abef1f45a82a69417dbdd2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94109/b4d0a70b3ac252c3b67fc97a4837478526d9a5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94109/533ee5fc98aee7416dbf5b5c15265ff54e020592/" TargetMode="External"/><Relationship Id="rId5" Type="http://schemas.openxmlformats.org/officeDocument/2006/relationships/webSettings" Target="webSettings.xml"/><Relationship Id="rId15" Type="http://schemas.openxmlformats.org/officeDocument/2006/relationships/hyperlink" Target="mailto:51_upr@rosreestr.ru" TargetMode="External"/><Relationship Id="rId10" Type="http://schemas.openxmlformats.org/officeDocument/2006/relationships/hyperlink" Target="http://www.consultant.ru/document/cons_doc_LAW_394109/45d0cc69700d8ee1f78688bba249153491cb80e5/" TargetMode="External"/><Relationship Id="rId4" Type="http://schemas.openxmlformats.org/officeDocument/2006/relationships/settings" Target="settings.xml"/><Relationship Id="rId9" Type="http://schemas.openxmlformats.org/officeDocument/2006/relationships/hyperlink" Target="http://www.consultant.ru/document/cons_doc_LAW_394109/3aaecaef129040f9a9e5ed1043eb79e782e6e4fc/" TargetMode="External"/><Relationship Id="rId14" Type="http://schemas.openxmlformats.org/officeDocument/2006/relationships/hyperlink" Target="http://www.consultant.ru/document/cons_doc_LAW_394109/9c9a8a6efd385aaf95637582bcc1b9b7be312d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43C03-DB9E-4A00-B44C-0EE6B82C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Курдюков</dc:creator>
  <cp:lastModifiedBy>EABazhina</cp:lastModifiedBy>
  <cp:revision>2</cp:revision>
  <cp:lastPrinted>2021-05-17T10:43:00Z</cp:lastPrinted>
  <dcterms:created xsi:type="dcterms:W3CDTF">2022-03-22T15:28:00Z</dcterms:created>
  <dcterms:modified xsi:type="dcterms:W3CDTF">2022-03-22T15:28:00Z</dcterms:modified>
</cp:coreProperties>
</file>