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F7" w:rsidRPr="00F751F7" w:rsidRDefault="00F751F7" w:rsidP="00F751F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751F7">
        <w:rPr>
          <w:rFonts w:ascii="Arial" w:hAnsi="Arial" w:cs="Arial"/>
          <w:b/>
          <w:color w:val="000000" w:themeColor="text1"/>
          <w:sz w:val="24"/>
          <w:szCs w:val="24"/>
        </w:rPr>
        <w:t>ПРОЕКТ</w:t>
      </w:r>
    </w:p>
    <w:p w:rsidR="00F751F7" w:rsidRPr="00F751F7" w:rsidRDefault="00F751F7" w:rsidP="00F751F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751F7">
        <w:rPr>
          <w:rFonts w:ascii="Arial" w:hAnsi="Arial" w:cs="Arial"/>
          <w:b/>
          <w:color w:val="000000" w:themeColor="text1"/>
          <w:sz w:val="24"/>
          <w:szCs w:val="24"/>
        </w:rPr>
        <w:t>СОВЕТ ДЕПУТАТОВ</w:t>
      </w:r>
    </w:p>
    <w:p w:rsidR="00F751F7" w:rsidRPr="00F751F7" w:rsidRDefault="00F751F7" w:rsidP="00F751F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751F7">
        <w:rPr>
          <w:rFonts w:ascii="Arial" w:hAnsi="Arial" w:cs="Arial"/>
          <w:b/>
          <w:color w:val="000000" w:themeColor="text1"/>
          <w:sz w:val="24"/>
          <w:szCs w:val="24"/>
        </w:rPr>
        <w:t>муниципального образования</w:t>
      </w:r>
    </w:p>
    <w:p w:rsidR="00F751F7" w:rsidRPr="00F751F7" w:rsidRDefault="00F751F7" w:rsidP="00F751F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751F7">
        <w:rPr>
          <w:rFonts w:ascii="Arial" w:hAnsi="Arial" w:cs="Arial"/>
          <w:b/>
          <w:color w:val="000000" w:themeColor="text1"/>
          <w:sz w:val="24"/>
          <w:szCs w:val="24"/>
        </w:rPr>
        <w:t>сельское поселение Варзуга</w:t>
      </w:r>
    </w:p>
    <w:p w:rsidR="00F751F7" w:rsidRPr="00F751F7" w:rsidRDefault="00F751F7" w:rsidP="00F751F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751F7">
        <w:rPr>
          <w:rFonts w:ascii="Arial" w:hAnsi="Arial" w:cs="Arial"/>
          <w:b/>
          <w:color w:val="000000" w:themeColor="text1"/>
          <w:sz w:val="24"/>
          <w:szCs w:val="24"/>
        </w:rPr>
        <w:t>Терского района Мурманской области</w:t>
      </w:r>
    </w:p>
    <w:p w:rsidR="00F751F7" w:rsidRPr="00F751F7" w:rsidRDefault="00F751F7" w:rsidP="00F751F7">
      <w:pPr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r w:rsidRPr="00F751F7">
        <w:rPr>
          <w:rFonts w:ascii="Arial" w:hAnsi="Arial" w:cs="Arial"/>
          <w:i/>
          <w:color w:val="000000" w:themeColor="text1"/>
          <w:sz w:val="24"/>
          <w:szCs w:val="24"/>
        </w:rPr>
        <w:t>(</w:t>
      </w:r>
      <w:proofErr w:type="spellStart"/>
      <w:r w:rsidR="00385926">
        <w:rPr>
          <w:rFonts w:ascii="Arial" w:hAnsi="Arial" w:cs="Arial"/>
          <w:i/>
          <w:color w:val="000000" w:themeColor="text1"/>
          <w:sz w:val="24"/>
          <w:szCs w:val="24"/>
        </w:rPr>
        <w:t>хххххххх</w:t>
      </w:r>
      <w:proofErr w:type="spellEnd"/>
      <w:r w:rsidRPr="00F751F7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385926">
        <w:rPr>
          <w:rFonts w:ascii="Arial" w:hAnsi="Arial" w:cs="Arial"/>
          <w:i/>
          <w:color w:val="000000" w:themeColor="text1"/>
          <w:sz w:val="24"/>
          <w:szCs w:val="24"/>
        </w:rPr>
        <w:t>ххххх</w:t>
      </w:r>
      <w:bookmarkStart w:id="0" w:name="_GoBack"/>
      <w:bookmarkEnd w:id="0"/>
      <w:r w:rsidRPr="00F751F7">
        <w:rPr>
          <w:rFonts w:ascii="Arial" w:hAnsi="Arial" w:cs="Arial"/>
          <w:i/>
          <w:color w:val="000000" w:themeColor="text1"/>
          <w:sz w:val="24"/>
          <w:szCs w:val="24"/>
        </w:rPr>
        <w:t xml:space="preserve"> заседание четвертого созыва)</w:t>
      </w:r>
    </w:p>
    <w:p w:rsidR="00F751F7" w:rsidRPr="00F751F7" w:rsidRDefault="00F751F7" w:rsidP="00F751F7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F751F7" w:rsidRPr="00F751F7" w:rsidRDefault="00F751F7" w:rsidP="00F751F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751F7">
        <w:rPr>
          <w:rFonts w:ascii="Arial" w:hAnsi="Arial" w:cs="Arial"/>
          <w:b/>
          <w:color w:val="000000" w:themeColor="text1"/>
          <w:sz w:val="24"/>
          <w:szCs w:val="24"/>
        </w:rPr>
        <w:t>РЕШЕНИЕ</w:t>
      </w:r>
    </w:p>
    <w:p w:rsidR="00F751F7" w:rsidRPr="00F751F7" w:rsidRDefault="00F751F7" w:rsidP="00F751F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11122" w:rsidRPr="00F751F7" w:rsidRDefault="00F751F7" w:rsidP="00F751F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751F7">
        <w:rPr>
          <w:rFonts w:ascii="Arial" w:hAnsi="Arial" w:cs="Arial"/>
          <w:b/>
          <w:color w:val="000000" w:themeColor="text1"/>
          <w:sz w:val="24"/>
          <w:szCs w:val="24"/>
        </w:rPr>
        <w:t>хх.</w:t>
      </w:r>
      <w:r w:rsidR="00385926">
        <w:rPr>
          <w:rFonts w:ascii="Arial" w:hAnsi="Arial" w:cs="Arial"/>
          <w:b/>
          <w:color w:val="000000" w:themeColor="text1"/>
          <w:sz w:val="24"/>
          <w:szCs w:val="24"/>
        </w:rPr>
        <w:t>хх</w:t>
      </w:r>
      <w:r w:rsidRPr="00F751F7">
        <w:rPr>
          <w:rFonts w:ascii="Arial" w:hAnsi="Arial" w:cs="Arial"/>
          <w:b/>
          <w:color w:val="000000" w:themeColor="text1"/>
          <w:sz w:val="24"/>
          <w:szCs w:val="24"/>
        </w:rPr>
        <w:t xml:space="preserve">.2024 г.                                           № </w:t>
      </w:r>
      <w:proofErr w:type="spellStart"/>
      <w:r w:rsidR="00385926">
        <w:rPr>
          <w:rFonts w:ascii="Arial" w:hAnsi="Arial" w:cs="Arial"/>
          <w:b/>
          <w:color w:val="000000" w:themeColor="text1"/>
          <w:sz w:val="24"/>
          <w:szCs w:val="24"/>
        </w:rPr>
        <w:t>ххх</w:t>
      </w:r>
      <w:proofErr w:type="spellEnd"/>
      <w:r w:rsidRPr="00F751F7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с. Варзуга</w:t>
      </w:r>
    </w:p>
    <w:p w:rsidR="00911122" w:rsidRPr="00F751F7" w:rsidRDefault="00911122" w:rsidP="00F751F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11122" w:rsidRPr="00F751F7" w:rsidRDefault="009520CF" w:rsidP="00F751F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751F7">
        <w:rPr>
          <w:rFonts w:ascii="Arial" w:hAnsi="Arial" w:cs="Arial"/>
          <w:b/>
          <w:color w:val="000000" w:themeColor="text1"/>
          <w:sz w:val="24"/>
          <w:szCs w:val="24"/>
        </w:rPr>
        <w:t>О выражении согласия населения на преобразование муниципального образования сельское поселение Варзуга Терского муниципального района Мурманской области</w:t>
      </w:r>
    </w:p>
    <w:p w:rsidR="00911122" w:rsidRPr="00F751F7" w:rsidRDefault="00911122" w:rsidP="00F751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11122" w:rsidRPr="00F751F7" w:rsidRDefault="009520CF" w:rsidP="00F751F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bookmarkStart w:id="1" w:name="_gjdgxs"/>
      <w:bookmarkEnd w:id="1"/>
      <w:r w:rsidRPr="00F751F7">
        <w:rPr>
          <w:rFonts w:ascii="Arial" w:hAnsi="Arial" w:cs="Arial"/>
          <w:color w:val="000000" w:themeColor="text1"/>
          <w:sz w:val="24"/>
          <w:szCs w:val="24"/>
        </w:rPr>
        <w:t>В соответствии со статьей 13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Варзуга  Терского муниципального района Мурманской области, рассмотрев результаты публичных слушаний по вопросу</w:t>
      </w:r>
      <w:r w:rsidRPr="00F751F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F751F7">
        <w:rPr>
          <w:rFonts w:ascii="Arial" w:hAnsi="Arial" w:cs="Arial"/>
          <w:color w:val="000000" w:themeColor="text1"/>
          <w:sz w:val="24"/>
          <w:szCs w:val="24"/>
        </w:rPr>
        <w:t xml:space="preserve">преобразования муниципального </w:t>
      </w:r>
      <w:proofErr w:type="gramStart"/>
      <w:r w:rsidRPr="00F751F7">
        <w:rPr>
          <w:rFonts w:ascii="Arial" w:hAnsi="Arial" w:cs="Arial"/>
          <w:color w:val="000000" w:themeColor="text1"/>
          <w:sz w:val="24"/>
          <w:szCs w:val="24"/>
        </w:rPr>
        <w:t>образования</w:t>
      </w:r>
      <w:proofErr w:type="gramEnd"/>
      <w:r w:rsidRPr="00F751F7">
        <w:rPr>
          <w:rFonts w:ascii="Arial" w:hAnsi="Arial" w:cs="Arial"/>
          <w:color w:val="000000" w:themeColor="text1"/>
          <w:sz w:val="24"/>
          <w:szCs w:val="24"/>
        </w:rPr>
        <w:t xml:space="preserve"> сельское поселение Варзуга Терского муниципального района Мурманской области, Совет депутатов муниципального образования сельское поселение Варзуга Терского района </w:t>
      </w:r>
      <w:r w:rsidRPr="00F751F7">
        <w:rPr>
          <w:rFonts w:ascii="Arial" w:hAnsi="Arial" w:cs="Arial"/>
          <w:b/>
          <w:color w:val="000000" w:themeColor="text1"/>
          <w:sz w:val="24"/>
          <w:szCs w:val="24"/>
        </w:rPr>
        <w:t>РЕШИЛ:</w:t>
      </w:r>
    </w:p>
    <w:p w:rsidR="00911122" w:rsidRPr="00F751F7" w:rsidRDefault="00911122" w:rsidP="00F751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11122" w:rsidRPr="00F751F7" w:rsidRDefault="009520CF" w:rsidP="00F751F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  <w:tab w:val="left" w:pos="993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51F7">
        <w:rPr>
          <w:rFonts w:ascii="Arial" w:hAnsi="Arial" w:cs="Arial"/>
          <w:color w:val="000000" w:themeColor="text1"/>
          <w:sz w:val="24"/>
          <w:szCs w:val="24"/>
        </w:rPr>
        <w:t xml:space="preserve">1. Выразить согласие населения муниципального образования сельское поселение Варзуга Терского муниципального района Мурманской области на преобразование муниципального образования сельское поселение Варзуга Терского муниципального района Мурманской области путем объединения его с муниципальным образованием городское поселение Умба Терского муниципального района Мурманской области в новое муниципальное образование со статусом муниципального округа -  Терский муниципальный округ Мурманской области с административным центром в </w:t>
      </w:r>
      <w:proofErr w:type="spellStart"/>
      <w:r w:rsidRPr="00F751F7">
        <w:rPr>
          <w:rFonts w:ascii="Arial" w:hAnsi="Arial" w:cs="Arial"/>
          <w:color w:val="000000" w:themeColor="text1"/>
          <w:sz w:val="24"/>
          <w:szCs w:val="24"/>
        </w:rPr>
        <w:t>пгт</w:t>
      </w:r>
      <w:proofErr w:type="spellEnd"/>
      <w:r w:rsidRPr="00F751F7">
        <w:rPr>
          <w:rFonts w:ascii="Arial" w:hAnsi="Arial" w:cs="Arial"/>
          <w:color w:val="000000" w:themeColor="text1"/>
          <w:sz w:val="24"/>
          <w:szCs w:val="24"/>
        </w:rPr>
        <w:t>. Умба.</w:t>
      </w:r>
    </w:p>
    <w:p w:rsidR="00911122" w:rsidRPr="00F751F7" w:rsidRDefault="009520CF" w:rsidP="00F751F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  <w:tab w:val="left" w:pos="183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51F7">
        <w:rPr>
          <w:rFonts w:ascii="Arial" w:hAnsi="Arial" w:cs="Arial"/>
          <w:color w:val="000000" w:themeColor="text1"/>
          <w:sz w:val="24"/>
          <w:szCs w:val="24"/>
        </w:rPr>
        <w:t xml:space="preserve">2. Предложить Совету депутатов Терского района внести в порядке законодательной инициативы в Мурманскую областную Думу предложение о преобразовании муниципальных образований городское поселение Умба Терского муниципального района Мурманской области, сельское поселение Варзуга Терского муниципального района Мурманской области путем их объединения в новое муниципальное образование со статусом муниципального округа -  муниципальное образование «Терский муниципальный округ Мурманской области» с административным центром в </w:t>
      </w:r>
      <w:proofErr w:type="spellStart"/>
      <w:r w:rsidRPr="00F751F7">
        <w:rPr>
          <w:rFonts w:ascii="Arial" w:hAnsi="Arial" w:cs="Arial"/>
          <w:color w:val="000000" w:themeColor="text1"/>
          <w:sz w:val="24"/>
          <w:szCs w:val="24"/>
        </w:rPr>
        <w:t>пгт</w:t>
      </w:r>
      <w:proofErr w:type="spellEnd"/>
      <w:r w:rsidRPr="00F751F7">
        <w:rPr>
          <w:rFonts w:ascii="Arial" w:hAnsi="Arial" w:cs="Arial"/>
          <w:color w:val="000000" w:themeColor="text1"/>
          <w:sz w:val="24"/>
          <w:szCs w:val="24"/>
        </w:rPr>
        <w:t>. Умба.</w:t>
      </w:r>
    </w:p>
    <w:p w:rsidR="00911122" w:rsidRPr="00F751F7" w:rsidRDefault="009520CF" w:rsidP="00F751F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51F7">
        <w:rPr>
          <w:rFonts w:ascii="Arial" w:hAnsi="Arial" w:cs="Arial"/>
          <w:color w:val="000000" w:themeColor="text1"/>
          <w:sz w:val="24"/>
          <w:szCs w:val="24"/>
        </w:rPr>
        <w:t>3. Настоящее решение вступает в силу со дня принятия и подлежит официальному опубликованию в газете «Терский берег», размещению на официальном сайте муниципального образования сельское поселение Варзуга в сети «Интернет».</w:t>
      </w:r>
    </w:p>
    <w:p w:rsidR="00911122" w:rsidRPr="00F751F7" w:rsidRDefault="00911122" w:rsidP="00F751F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11122" w:rsidRDefault="00911122" w:rsidP="00F751F7">
      <w:pPr>
        <w:widowControl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751F7" w:rsidRDefault="00F751F7" w:rsidP="00F751F7">
      <w:pPr>
        <w:widowControl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751F7" w:rsidRDefault="00F751F7" w:rsidP="00F751F7">
      <w:pPr>
        <w:widowControl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751F7" w:rsidRDefault="00F751F7" w:rsidP="00F751F7">
      <w:pPr>
        <w:widowControl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751F7" w:rsidRPr="00F751F7" w:rsidRDefault="00F751F7" w:rsidP="00F751F7">
      <w:pPr>
        <w:widowControl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11122" w:rsidRPr="00F751F7" w:rsidRDefault="009520CF" w:rsidP="00F751F7">
      <w:pPr>
        <w:rPr>
          <w:rFonts w:ascii="Arial" w:hAnsi="Arial" w:cs="Arial"/>
          <w:color w:val="000000" w:themeColor="text1"/>
          <w:sz w:val="24"/>
          <w:szCs w:val="24"/>
        </w:rPr>
      </w:pPr>
      <w:r w:rsidRPr="00F751F7">
        <w:rPr>
          <w:rFonts w:ascii="Arial" w:hAnsi="Arial" w:cs="Arial"/>
          <w:color w:val="000000" w:themeColor="text1"/>
          <w:sz w:val="24"/>
          <w:szCs w:val="24"/>
        </w:rPr>
        <w:t>Глава муниципального образования</w:t>
      </w:r>
    </w:p>
    <w:p w:rsidR="00911122" w:rsidRPr="00F751F7" w:rsidRDefault="009520CF" w:rsidP="00F751F7">
      <w:pPr>
        <w:rPr>
          <w:rFonts w:ascii="Arial" w:hAnsi="Arial" w:cs="Arial"/>
          <w:color w:val="000000" w:themeColor="text1"/>
          <w:sz w:val="24"/>
          <w:szCs w:val="24"/>
        </w:rPr>
      </w:pPr>
      <w:r w:rsidRPr="00F751F7">
        <w:rPr>
          <w:rFonts w:ascii="Arial" w:hAnsi="Arial" w:cs="Arial"/>
          <w:color w:val="000000" w:themeColor="text1"/>
          <w:sz w:val="24"/>
          <w:szCs w:val="24"/>
        </w:rPr>
        <w:t xml:space="preserve">сельское поселение Варзуга  Терского района     </w:t>
      </w:r>
      <w:r w:rsidR="00F751F7" w:rsidRPr="00F751F7">
        <w:rPr>
          <w:rFonts w:ascii="Arial" w:hAnsi="Arial" w:cs="Arial"/>
          <w:color w:val="000000" w:themeColor="text1"/>
          <w:sz w:val="24"/>
          <w:szCs w:val="24"/>
        </w:rPr>
        <w:t xml:space="preserve">                        </w:t>
      </w:r>
      <w:r w:rsidR="00F751F7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="00F751F7" w:rsidRPr="00F751F7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Pr="00F751F7">
        <w:rPr>
          <w:rFonts w:ascii="Arial" w:hAnsi="Arial" w:cs="Arial"/>
          <w:color w:val="000000" w:themeColor="text1"/>
          <w:sz w:val="24"/>
          <w:szCs w:val="24"/>
        </w:rPr>
        <w:t>Г.Н. Попов</w:t>
      </w:r>
    </w:p>
    <w:sectPr w:rsidR="00911122" w:rsidRPr="00F751F7">
      <w:headerReference w:type="default" r:id="rId8"/>
      <w:pgSz w:w="11906" w:h="16838"/>
      <w:pgMar w:top="284" w:right="850" w:bottom="567" w:left="1701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56D" w:rsidRDefault="00CC256D">
      <w:r>
        <w:separator/>
      </w:r>
    </w:p>
  </w:endnote>
  <w:endnote w:type="continuationSeparator" w:id="0">
    <w:p w:rsidR="00CC256D" w:rsidRDefault="00CC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56D" w:rsidRDefault="00CC256D">
      <w:r>
        <w:separator/>
      </w:r>
    </w:p>
  </w:footnote>
  <w:footnote w:type="continuationSeparator" w:id="0">
    <w:p w:rsidR="00CC256D" w:rsidRDefault="00CC2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122" w:rsidRDefault="00911122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C7425"/>
    <w:multiLevelType w:val="hybridMultilevel"/>
    <w:tmpl w:val="1E483754"/>
    <w:lvl w:ilvl="0" w:tplc="E620DE3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5096F460">
      <w:start w:val="1"/>
      <w:numFmt w:val="lowerLetter"/>
      <w:lvlText w:val="%2."/>
      <w:lvlJc w:val="left"/>
      <w:pPr>
        <w:ind w:left="1647" w:hanging="360"/>
      </w:pPr>
    </w:lvl>
    <w:lvl w:ilvl="2" w:tplc="B342985E">
      <w:start w:val="1"/>
      <w:numFmt w:val="lowerRoman"/>
      <w:lvlText w:val="%3."/>
      <w:lvlJc w:val="right"/>
      <w:pPr>
        <w:ind w:left="2367" w:hanging="180"/>
      </w:pPr>
    </w:lvl>
    <w:lvl w:ilvl="3" w:tplc="F630182E">
      <w:start w:val="1"/>
      <w:numFmt w:val="decimal"/>
      <w:lvlText w:val="%4."/>
      <w:lvlJc w:val="left"/>
      <w:pPr>
        <w:ind w:left="3087" w:hanging="360"/>
      </w:pPr>
    </w:lvl>
    <w:lvl w:ilvl="4" w:tplc="098480BC">
      <w:start w:val="1"/>
      <w:numFmt w:val="lowerLetter"/>
      <w:lvlText w:val="%5."/>
      <w:lvlJc w:val="left"/>
      <w:pPr>
        <w:ind w:left="3807" w:hanging="360"/>
      </w:pPr>
    </w:lvl>
    <w:lvl w:ilvl="5" w:tplc="4698A4EC">
      <w:start w:val="1"/>
      <w:numFmt w:val="lowerRoman"/>
      <w:lvlText w:val="%6."/>
      <w:lvlJc w:val="right"/>
      <w:pPr>
        <w:ind w:left="4527" w:hanging="180"/>
      </w:pPr>
    </w:lvl>
    <w:lvl w:ilvl="6" w:tplc="5BC86866">
      <w:start w:val="1"/>
      <w:numFmt w:val="decimal"/>
      <w:lvlText w:val="%7."/>
      <w:lvlJc w:val="left"/>
      <w:pPr>
        <w:ind w:left="5247" w:hanging="360"/>
      </w:pPr>
    </w:lvl>
    <w:lvl w:ilvl="7" w:tplc="6E565264">
      <w:start w:val="1"/>
      <w:numFmt w:val="lowerLetter"/>
      <w:lvlText w:val="%8."/>
      <w:lvlJc w:val="left"/>
      <w:pPr>
        <w:ind w:left="5967" w:hanging="360"/>
      </w:pPr>
    </w:lvl>
    <w:lvl w:ilvl="8" w:tplc="483A4BD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E2544F"/>
    <w:multiLevelType w:val="hybridMultilevel"/>
    <w:tmpl w:val="51020850"/>
    <w:lvl w:ilvl="0" w:tplc="2AE28560">
      <w:start w:val="1"/>
      <w:numFmt w:val="decimal"/>
      <w:lvlText w:val="%1."/>
      <w:lvlJc w:val="left"/>
      <w:pPr>
        <w:ind w:left="957" w:hanging="390"/>
      </w:pPr>
    </w:lvl>
    <w:lvl w:ilvl="1" w:tplc="17F0A686">
      <w:start w:val="1"/>
      <w:numFmt w:val="lowerLetter"/>
      <w:lvlText w:val="%2."/>
      <w:lvlJc w:val="left"/>
      <w:pPr>
        <w:ind w:left="1647" w:hanging="360"/>
      </w:pPr>
    </w:lvl>
    <w:lvl w:ilvl="2" w:tplc="045A5DBC">
      <w:start w:val="1"/>
      <w:numFmt w:val="lowerRoman"/>
      <w:lvlText w:val="%3."/>
      <w:lvlJc w:val="right"/>
      <w:pPr>
        <w:ind w:left="2367" w:hanging="180"/>
      </w:pPr>
    </w:lvl>
    <w:lvl w:ilvl="3" w:tplc="49E4142E">
      <w:start w:val="1"/>
      <w:numFmt w:val="decimal"/>
      <w:lvlText w:val="%4."/>
      <w:lvlJc w:val="left"/>
      <w:pPr>
        <w:ind w:left="3087" w:hanging="360"/>
      </w:pPr>
    </w:lvl>
    <w:lvl w:ilvl="4" w:tplc="66AE9430">
      <w:start w:val="1"/>
      <w:numFmt w:val="lowerLetter"/>
      <w:lvlText w:val="%5."/>
      <w:lvlJc w:val="left"/>
      <w:pPr>
        <w:ind w:left="3807" w:hanging="360"/>
      </w:pPr>
    </w:lvl>
    <w:lvl w:ilvl="5" w:tplc="7B68BCE8">
      <w:start w:val="1"/>
      <w:numFmt w:val="lowerRoman"/>
      <w:lvlText w:val="%6."/>
      <w:lvlJc w:val="right"/>
      <w:pPr>
        <w:ind w:left="4527" w:hanging="180"/>
      </w:pPr>
    </w:lvl>
    <w:lvl w:ilvl="6" w:tplc="8B9C82A2">
      <w:start w:val="1"/>
      <w:numFmt w:val="decimal"/>
      <w:lvlText w:val="%7."/>
      <w:lvlJc w:val="left"/>
      <w:pPr>
        <w:ind w:left="5247" w:hanging="360"/>
      </w:pPr>
    </w:lvl>
    <w:lvl w:ilvl="7" w:tplc="299A568E">
      <w:start w:val="1"/>
      <w:numFmt w:val="lowerLetter"/>
      <w:lvlText w:val="%8."/>
      <w:lvlJc w:val="left"/>
      <w:pPr>
        <w:ind w:left="5967" w:hanging="360"/>
      </w:pPr>
    </w:lvl>
    <w:lvl w:ilvl="8" w:tplc="FE42AD52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122"/>
    <w:rsid w:val="00385926"/>
    <w:rsid w:val="00461E9A"/>
    <w:rsid w:val="008A6548"/>
    <w:rsid w:val="00911122"/>
    <w:rsid w:val="009520CF"/>
    <w:rsid w:val="00CC256D"/>
    <w:rsid w:val="00F751F7"/>
    <w:rsid w:val="00FA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76" w:lineRule="auto"/>
      <w:jc w:val="both"/>
      <w:outlineLvl w:val="0"/>
    </w:pPr>
    <w:rPr>
      <w:rFonts w:ascii="XO Thames" w:eastAsia="XO Thames" w:hAnsi="XO Thames" w:cs="XO Thames"/>
      <w:b/>
      <w:color w:val="000000"/>
      <w:sz w:val="32"/>
      <w:szCs w:val="32"/>
    </w:rPr>
  </w:style>
  <w:style w:type="paragraph" w:styleId="2">
    <w:name w:val="heading 2"/>
    <w:basedOn w:val="a"/>
    <w:next w:val="a"/>
    <w:link w:val="2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76" w:lineRule="auto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a"/>
    <w:next w:val="a"/>
    <w:link w:val="3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76" w:lineRule="auto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a"/>
    <w:next w:val="a"/>
    <w:link w:val="4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76" w:lineRule="auto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76" w:lineRule="auto"/>
      <w:jc w:val="both"/>
      <w:outlineLvl w:val="4"/>
    </w:pPr>
    <w:rPr>
      <w:rFonts w:ascii="XO Thames" w:eastAsia="XO Thames" w:hAnsi="XO Thames" w:cs="XO Thames"/>
      <w:b/>
      <w:color w:val="000000"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ind w:left="-142" w:firstLine="142"/>
      <w:jc w:val="center"/>
    </w:pPr>
    <w:rPr>
      <w:rFonts w:ascii="Calibri" w:eastAsia="Calibri" w:hAnsi="Calibri" w:cs="Calibri"/>
      <w:sz w:val="36"/>
      <w:szCs w:val="36"/>
    </w:rPr>
  </w:style>
  <w:style w:type="paragraph" w:styleId="a7">
    <w:name w:val="Subtitle"/>
    <w:basedOn w:val="a"/>
    <w:next w:val="a"/>
    <w:link w:val="a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jc w:val="both"/>
    </w:pPr>
    <w:rPr>
      <w:rFonts w:ascii="XO Thames" w:eastAsia="XO Thames" w:hAnsi="XO Thames" w:cs="XO Thames"/>
      <w:i/>
      <w:color w:val="000000"/>
      <w:sz w:val="24"/>
      <w:szCs w:val="24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76" w:lineRule="auto"/>
      <w:jc w:val="both"/>
      <w:outlineLvl w:val="0"/>
    </w:pPr>
    <w:rPr>
      <w:rFonts w:ascii="XO Thames" w:eastAsia="XO Thames" w:hAnsi="XO Thames" w:cs="XO Thames"/>
      <w:b/>
      <w:color w:val="000000"/>
      <w:sz w:val="32"/>
      <w:szCs w:val="32"/>
    </w:rPr>
  </w:style>
  <w:style w:type="paragraph" w:styleId="2">
    <w:name w:val="heading 2"/>
    <w:basedOn w:val="a"/>
    <w:next w:val="a"/>
    <w:link w:val="2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76" w:lineRule="auto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a"/>
    <w:next w:val="a"/>
    <w:link w:val="3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76" w:lineRule="auto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a"/>
    <w:next w:val="a"/>
    <w:link w:val="4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76" w:lineRule="auto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76" w:lineRule="auto"/>
      <w:jc w:val="both"/>
      <w:outlineLvl w:val="4"/>
    </w:pPr>
    <w:rPr>
      <w:rFonts w:ascii="XO Thames" w:eastAsia="XO Thames" w:hAnsi="XO Thames" w:cs="XO Thames"/>
      <w:b/>
      <w:color w:val="000000"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ind w:left="-142" w:firstLine="142"/>
      <w:jc w:val="center"/>
    </w:pPr>
    <w:rPr>
      <w:rFonts w:ascii="Calibri" w:eastAsia="Calibri" w:hAnsi="Calibri" w:cs="Calibri"/>
      <w:sz w:val="36"/>
      <w:szCs w:val="36"/>
    </w:rPr>
  </w:style>
  <w:style w:type="paragraph" w:styleId="a7">
    <w:name w:val="Subtitle"/>
    <w:basedOn w:val="a"/>
    <w:next w:val="a"/>
    <w:link w:val="a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jc w:val="both"/>
    </w:pPr>
    <w:rPr>
      <w:rFonts w:ascii="XO Thames" w:eastAsia="XO Thames" w:hAnsi="XO Thames" w:cs="XO Thames"/>
      <w:i/>
      <w:color w:val="000000"/>
      <w:sz w:val="24"/>
      <w:szCs w:val="24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7</cp:revision>
  <dcterms:created xsi:type="dcterms:W3CDTF">2024-05-31T12:46:00Z</dcterms:created>
  <dcterms:modified xsi:type="dcterms:W3CDTF">2024-05-31T14:14:00Z</dcterms:modified>
</cp:coreProperties>
</file>