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C" w:rsidRPr="00C80C4C" w:rsidRDefault="00C80C4C" w:rsidP="00C80C4C">
      <w:pPr>
        <w:tabs>
          <w:tab w:val="left" w:pos="777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8F229F" w:rsidRDefault="008F229F" w:rsidP="008F22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229F" w:rsidRDefault="008F229F" w:rsidP="008F229F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F229F" w:rsidRPr="0077445E" w:rsidRDefault="008F229F" w:rsidP="008F229F">
      <w:pPr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57379">
        <w:rPr>
          <w:rFonts w:ascii="Times New Roman" w:hAnsi="Times New Roman"/>
          <w:b/>
          <w:sz w:val="28"/>
          <w:szCs w:val="28"/>
        </w:rPr>
        <w:t xml:space="preserve"> 29</w:t>
      </w:r>
      <w:r w:rsidR="00C80C4C">
        <w:rPr>
          <w:rFonts w:ascii="Times New Roman" w:hAnsi="Times New Roman"/>
          <w:b/>
          <w:sz w:val="28"/>
          <w:szCs w:val="28"/>
        </w:rPr>
        <w:t>.</w:t>
      </w:r>
      <w:r w:rsidR="00195ABE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.2015 г.                             </w:t>
      </w:r>
      <w:r w:rsidR="00B57379">
        <w:rPr>
          <w:rFonts w:ascii="Times New Roman" w:hAnsi="Times New Roman"/>
          <w:b/>
          <w:sz w:val="28"/>
          <w:szCs w:val="28"/>
        </w:rPr>
        <w:t xml:space="preserve">  </w:t>
      </w:r>
      <w:r w:rsidR="00195AB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с. Варзуга                                           № </w:t>
      </w:r>
      <w:r w:rsidR="00B57379">
        <w:rPr>
          <w:rFonts w:ascii="Times New Roman" w:hAnsi="Times New Roman"/>
          <w:b/>
          <w:sz w:val="28"/>
          <w:szCs w:val="28"/>
        </w:rPr>
        <w:t>201</w:t>
      </w:r>
    </w:p>
    <w:p w:rsidR="008F229F" w:rsidRDefault="008F229F" w:rsidP="008F229F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137369" w:rsidRPr="00CF7200" w:rsidRDefault="008F229F" w:rsidP="001373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488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</w:t>
      </w:r>
      <w:r w:rsidR="00137369">
        <w:rPr>
          <w:rFonts w:ascii="Times New Roman" w:hAnsi="Times New Roman" w:cs="Times New Roman"/>
          <w:b/>
          <w:sz w:val="28"/>
          <w:szCs w:val="28"/>
        </w:rPr>
        <w:t>О СП Варзуга от 23.12.2014</w:t>
      </w:r>
      <w:r w:rsidR="0062277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37369">
        <w:rPr>
          <w:rFonts w:ascii="Times New Roman" w:hAnsi="Times New Roman" w:cs="Times New Roman"/>
          <w:b/>
          <w:sz w:val="28"/>
          <w:szCs w:val="28"/>
        </w:rPr>
        <w:t>215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4D">
        <w:rPr>
          <w:rFonts w:ascii="Times New Roman" w:hAnsi="Times New Roman" w:cs="Times New Roman"/>
          <w:b/>
          <w:sz w:val="28"/>
          <w:szCs w:val="28"/>
        </w:rPr>
        <w:t>«</w:t>
      </w:r>
      <w:r w:rsidRPr="00BF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B4D" w:rsidRPr="00C8366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137369" w:rsidRPr="00CF72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Устойчивое развитие сельских территорий муниципального образования сельское поселение Варзуга Терского района  на 2015 – 2017 годы и на </w:t>
      </w:r>
      <w:r w:rsidR="001373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7369" w:rsidRPr="00CF7200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до 2020 года</w:t>
      </w:r>
      <w:r w:rsidR="00137369" w:rsidRPr="00CF72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73B4D" w:rsidRPr="00C83665" w:rsidRDefault="00773B4D" w:rsidP="0013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86" w:rsidRPr="00BF4886" w:rsidRDefault="00BF4886" w:rsidP="006227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7E" w:rsidRDefault="00C4500A" w:rsidP="00B31C7E">
      <w:pPr>
        <w:spacing w:after="120" w:line="240" w:lineRule="auto"/>
        <w:jc w:val="both"/>
        <w:rPr>
          <w:rFonts w:ascii="Times New Roman" w:hAnsi="Times New Roman"/>
          <w:b/>
          <w:color w:val="1D1D1D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B31C7E">
        <w:rPr>
          <w:rFonts w:ascii="Times New Roman" w:hAnsi="Times New Roman"/>
          <w:b/>
          <w:sz w:val="28"/>
          <w:szCs w:val="28"/>
        </w:rPr>
        <w:t xml:space="preserve">  </w:t>
      </w:r>
      <w:r w:rsidR="008F229F">
        <w:rPr>
          <w:rFonts w:ascii="Times New Roman" w:hAnsi="Times New Roman"/>
          <w:color w:val="1D1D1D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со ст. 179 Бюджетного кодекса РФ, </w:t>
      </w:r>
      <w:r w:rsidR="00C80C4C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b/>
          <w:color w:val="1D1D1D"/>
          <w:sz w:val="28"/>
          <w:szCs w:val="28"/>
        </w:rPr>
        <w:t>постановляю:</w:t>
      </w:r>
    </w:p>
    <w:p w:rsidR="00137369" w:rsidRPr="00137369" w:rsidRDefault="00C80C4C" w:rsidP="00137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>1.</w:t>
      </w:r>
      <w:r w:rsidR="00B31C7E" w:rsidRPr="00773B4D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8F229F" w:rsidRPr="00773B4D">
        <w:rPr>
          <w:rFonts w:ascii="Times New Roman" w:hAnsi="Times New Roman" w:cs="Times New Roman"/>
          <w:color w:val="1D1D1D"/>
          <w:sz w:val="28"/>
          <w:szCs w:val="28"/>
        </w:rPr>
        <w:t>Внести изменения, согласно приложению № 1 к настоящему постановлению в муниципальную программу</w:t>
      </w:r>
      <w:r w:rsidR="00137369">
        <w:rPr>
          <w:rFonts w:ascii="Times New Roman" w:hAnsi="Times New Roman" w:cs="Times New Roman"/>
          <w:sz w:val="28"/>
          <w:szCs w:val="28"/>
        </w:rPr>
        <w:t xml:space="preserve"> </w:t>
      </w:r>
      <w:r w:rsidR="00137369" w:rsidRPr="001373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7369" w:rsidRPr="00137369">
        <w:rPr>
          <w:rFonts w:ascii="Times New Roman" w:eastAsia="Times New Roman" w:hAnsi="Times New Roman" w:cs="Times New Roman"/>
          <w:bCs/>
          <w:sz w:val="28"/>
          <w:szCs w:val="28"/>
        </w:rPr>
        <w:t>Устойчивое развитие сельских территорий муниципального образования сельское поселение Варзуга Терского района  на 2015 – 2017 годы и на  период до 2020 года</w:t>
      </w:r>
      <w:r w:rsidR="00137369" w:rsidRPr="0013736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29F" w:rsidRDefault="000B28C3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F229F">
        <w:rPr>
          <w:rFonts w:ascii="Times New Roman" w:hAnsi="Times New Roman"/>
          <w:color w:val="1D1D1D"/>
          <w:sz w:val="28"/>
          <w:szCs w:val="28"/>
        </w:rPr>
        <w:t>2.</w:t>
      </w:r>
      <w:r w:rsidR="008F229F"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8F229F">
        <w:rPr>
          <w:rFonts w:ascii="Times New Roman" w:hAnsi="Times New Roman"/>
          <w:color w:val="1D1D1D"/>
          <w:sz w:val="28"/>
          <w:szCs w:val="28"/>
        </w:rPr>
        <w:t>Настоящее постановление подлежит обнародованию и размещению на официальном сайте   МО СП Варзуга в сети Интернет.</w:t>
      </w:r>
      <w:r w:rsidR="008F229F">
        <w:rPr>
          <w:rFonts w:ascii="Times New Roman" w:hAnsi="Times New Roman"/>
          <w:color w:val="1D1D1D"/>
          <w:sz w:val="28"/>
          <w:szCs w:val="28"/>
        </w:rPr>
        <w:tab/>
      </w:r>
    </w:p>
    <w:p w:rsidR="008F229F" w:rsidRDefault="008F229F" w:rsidP="00DB0B47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        </w:t>
      </w:r>
      <w:r w:rsidR="000B28C3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DB0B47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  <w:r w:rsidRPr="0045097B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8F229F" w:rsidRDefault="008F229F" w:rsidP="008F229F">
      <w:pPr>
        <w:tabs>
          <w:tab w:val="num" w:pos="744"/>
        </w:tabs>
        <w:suppressAutoHyphens/>
        <w:spacing w:after="120"/>
        <w:jc w:val="both"/>
        <w:rPr>
          <w:rFonts w:ascii="Times New Roman" w:hAnsi="Times New Roman"/>
          <w:color w:val="1D1D1D"/>
          <w:sz w:val="28"/>
          <w:szCs w:val="28"/>
        </w:rPr>
      </w:pPr>
    </w:p>
    <w:p w:rsidR="00C65E9C" w:rsidRDefault="00C80C4C" w:rsidP="00C65E9C">
      <w:pPr>
        <w:spacing w:after="0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Глава </w:t>
      </w:r>
      <w:r w:rsidR="00137369">
        <w:rPr>
          <w:rFonts w:ascii="Times New Roman" w:hAnsi="Times New Roman"/>
          <w:sz w:val="28"/>
          <w:szCs w:val="28"/>
        </w:rPr>
        <w:t xml:space="preserve">МО СП </w:t>
      </w:r>
      <w:r w:rsidR="00DB0B47">
        <w:rPr>
          <w:rFonts w:ascii="Times New Roman" w:hAnsi="Times New Roman"/>
          <w:sz w:val="28"/>
          <w:szCs w:val="28"/>
        </w:rPr>
        <w:t xml:space="preserve"> </w:t>
      </w:r>
      <w:r w:rsidR="008F229F">
        <w:rPr>
          <w:rFonts w:ascii="Times New Roman" w:hAnsi="Times New Roman"/>
          <w:sz w:val="28"/>
          <w:szCs w:val="28"/>
        </w:rPr>
        <w:t xml:space="preserve"> Варзуга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Г.Н. Попов</w:t>
      </w:r>
      <w:r w:rsidR="008F229F">
        <w:rPr>
          <w:rFonts w:ascii="Times New Roman" w:hAnsi="Times New Roman"/>
          <w:sz w:val="28"/>
          <w:szCs w:val="28"/>
        </w:rPr>
        <w:t xml:space="preserve">     </w:t>
      </w:r>
    </w:p>
    <w:p w:rsidR="00AC2DDF" w:rsidRDefault="00AC2DDF" w:rsidP="00C65E9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  <w:sectPr w:rsidR="00AC2DDF" w:rsidSect="00C80C4C">
          <w:pgSz w:w="11906" w:h="16838"/>
          <w:pgMar w:top="641" w:right="849" w:bottom="902" w:left="1418" w:header="709" w:footer="709" w:gutter="0"/>
          <w:cols w:space="720"/>
        </w:sectPr>
      </w:pPr>
    </w:p>
    <w:p w:rsidR="00137369" w:rsidRDefault="00137369" w:rsidP="0013736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lastRenderedPageBreak/>
        <w:t xml:space="preserve">Приложение 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 постановлению администрации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  <w:r w:rsidRPr="00204AF2">
        <w:rPr>
          <w:rFonts w:ascii="Times New Roman" w:hAnsi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/>
          <w:color w:val="1D1D1D"/>
          <w:sz w:val="24"/>
          <w:szCs w:val="24"/>
        </w:rPr>
        <w:t>от</w:t>
      </w:r>
      <w:r>
        <w:rPr>
          <w:rFonts w:ascii="Times New Roman" w:hAnsi="Times New Roman"/>
          <w:color w:val="1D1D1D"/>
          <w:sz w:val="24"/>
          <w:szCs w:val="24"/>
        </w:rPr>
        <w:t xml:space="preserve">  </w:t>
      </w:r>
      <w:r w:rsidR="00B57379">
        <w:rPr>
          <w:rFonts w:ascii="Times New Roman" w:hAnsi="Times New Roman"/>
          <w:color w:val="1D1D1D"/>
          <w:sz w:val="24"/>
          <w:szCs w:val="24"/>
        </w:rPr>
        <w:t>29.</w:t>
      </w:r>
      <w:r w:rsidR="00195ABE">
        <w:rPr>
          <w:rFonts w:ascii="Times New Roman" w:hAnsi="Times New Roman"/>
          <w:color w:val="1D1D1D"/>
          <w:sz w:val="24"/>
          <w:szCs w:val="24"/>
        </w:rPr>
        <w:t>10</w:t>
      </w:r>
      <w:r>
        <w:rPr>
          <w:rFonts w:ascii="Times New Roman" w:hAnsi="Times New Roman"/>
          <w:color w:val="1D1D1D"/>
          <w:sz w:val="24"/>
          <w:szCs w:val="24"/>
        </w:rPr>
        <w:t xml:space="preserve">.2015 г. № </w:t>
      </w:r>
      <w:r w:rsidR="00B57379">
        <w:rPr>
          <w:rFonts w:ascii="Times New Roman" w:hAnsi="Times New Roman"/>
          <w:color w:val="1D1D1D"/>
          <w:sz w:val="24"/>
          <w:szCs w:val="24"/>
        </w:rPr>
        <w:t>201</w:t>
      </w:r>
    </w:p>
    <w:p w:rsidR="00137369" w:rsidRDefault="00137369" w:rsidP="00C80C4C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</w:p>
    <w:p w:rsidR="00137369" w:rsidRPr="00C80C4C" w:rsidRDefault="00137369" w:rsidP="00137369">
      <w:pPr>
        <w:spacing w:after="0"/>
        <w:jc w:val="center"/>
        <w:rPr>
          <w:b/>
          <w:sz w:val="26"/>
          <w:szCs w:val="26"/>
        </w:rPr>
      </w:pPr>
      <w:r w:rsidRPr="00C80C4C">
        <w:rPr>
          <w:rFonts w:ascii="Times New Roman" w:hAnsi="Times New Roman" w:cs="Times New Roman"/>
          <w:b/>
          <w:color w:val="1D1D1D"/>
          <w:sz w:val="26"/>
          <w:szCs w:val="26"/>
        </w:rPr>
        <w:t>Изменения в муниципальную программу</w:t>
      </w:r>
      <w:r w:rsidRPr="00C80C4C">
        <w:rPr>
          <w:rFonts w:ascii="Times New Roman" w:hAnsi="Times New Roman" w:cs="Times New Roman"/>
          <w:color w:val="1D1D1D"/>
          <w:sz w:val="26"/>
          <w:szCs w:val="26"/>
        </w:rPr>
        <w:t xml:space="preserve"> </w:t>
      </w:r>
    </w:p>
    <w:p w:rsidR="00137369" w:rsidRPr="00C80C4C" w:rsidRDefault="00137369" w:rsidP="001373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80C4C">
        <w:rPr>
          <w:rFonts w:ascii="Times New Roman" w:hAnsi="Times New Roman"/>
          <w:b/>
          <w:sz w:val="26"/>
          <w:szCs w:val="26"/>
        </w:rPr>
        <w:t>«</w:t>
      </w:r>
      <w:r w:rsidRPr="00C80C4C">
        <w:rPr>
          <w:rFonts w:ascii="Times New Roman" w:hAnsi="Times New Roman"/>
          <w:b/>
          <w:bCs/>
          <w:sz w:val="26"/>
          <w:szCs w:val="26"/>
        </w:rPr>
        <w:t>Устойчивое развитие сельских территорий муниципального образования сельское поселение Варзуга Терского района  на 2015 – 2017 годы и на  период до 2020 года</w:t>
      </w:r>
      <w:r w:rsidRPr="00C80C4C">
        <w:rPr>
          <w:rFonts w:ascii="Times New Roman" w:hAnsi="Times New Roman"/>
          <w:b/>
          <w:sz w:val="26"/>
          <w:szCs w:val="26"/>
        </w:rPr>
        <w:t>»</w:t>
      </w:r>
    </w:p>
    <w:p w:rsidR="00137369" w:rsidRPr="00AF799F" w:rsidRDefault="00137369" w:rsidP="0013736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7369" w:rsidRPr="00C80C4C" w:rsidRDefault="00C80C4C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369" w:rsidRPr="00C80C4C">
        <w:rPr>
          <w:rFonts w:ascii="Times New Roman" w:hAnsi="Times New Roman" w:cs="Times New Roman"/>
          <w:sz w:val="24"/>
          <w:szCs w:val="24"/>
        </w:rPr>
        <w:t>1. Пункт «Объемы и источники финансирования Паспорта Программы» изложить в следующей редакции: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 </w:t>
      </w:r>
      <w:r w:rsidR="00C4500A" w:rsidRPr="00C80C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78AA" w:rsidRPr="00C80C4C">
        <w:rPr>
          <w:rFonts w:ascii="Times New Roman" w:hAnsi="Times New Roman" w:cs="Times New Roman"/>
          <w:color w:val="000000"/>
          <w:sz w:val="24"/>
          <w:szCs w:val="24"/>
        </w:rPr>
        <w:t>411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 790,00 </w:t>
      </w:r>
      <w:r w:rsidRPr="00C80C4C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- средства областного бюджета  – 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C80C4C">
        <w:rPr>
          <w:rFonts w:ascii="Times New Roman" w:hAnsi="Times New Roman" w:cs="Times New Roman"/>
          <w:sz w:val="24"/>
          <w:szCs w:val="24"/>
        </w:rPr>
        <w:t>рублей;</w:t>
      </w:r>
    </w:p>
    <w:p w:rsidR="00137369" w:rsidRPr="00C80C4C" w:rsidRDefault="00137369" w:rsidP="00C80C4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- средства местного бюджета – </w:t>
      </w:r>
      <w:r w:rsidR="00C4500A" w:rsidRPr="00C80C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C78AA" w:rsidRPr="00C80C4C">
        <w:rPr>
          <w:rFonts w:ascii="Times New Roman" w:hAnsi="Times New Roman" w:cs="Times New Roman"/>
          <w:color w:val="000000"/>
          <w:sz w:val="24"/>
          <w:szCs w:val="24"/>
        </w:rPr>
        <w:t>411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 790,0  </w:t>
      </w:r>
      <w:r w:rsidRPr="00C80C4C">
        <w:rPr>
          <w:rFonts w:ascii="Times New Roman" w:hAnsi="Times New Roman" w:cs="Times New Roman"/>
          <w:sz w:val="24"/>
          <w:szCs w:val="24"/>
        </w:rPr>
        <w:t>рублей.</w:t>
      </w:r>
    </w:p>
    <w:p w:rsidR="00137369" w:rsidRPr="00C80C4C" w:rsidRDefault="00137369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>в т.ч. 2015 г. –</w:t>
      </w:r>
      <w:r w:rsidR="001C78AA" w:rsidRPr="00C80C4C">
        <w:rPr>
          <w:rFonts w:ascii="Times New Roman" w:hAnsi="Times New Roman" w:cs="Times New Roman"/>
          <w:sz w:val="24"/>
          <w:szCs w:val="24"/>
        </w:rPr>
        <w:t>5</w:t>
      </w:r>
      <w:r w:rsidRPr="00C80C4C">
        <w:rPr>
          <w:rFonts w:ascii="Times New Roman" w:hAnsi="Times New Roman" w:cs="Times New Roman"/>
          <w:sz w:val="24"/>
          <w:szCs w:val="24"/>
        </w:rPr>
        <w:t>35 000, 0 руб.; 2016 г. – 547994 руб.; 2017 г. – 328796, 0 руб.</w:t>
      </w:r>
    </w:p>
    <w:p w:rsidR="00137369" w:rsidRPr="00C80C4C" w:rsidRDefault="00C80C4C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8AA" w:rsidRPr="00C80C4C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В пункт 2 </w:t>
      </w:r>
      <w:r w:rsidR="00137369" w:rsidRPr="00C80C4C">
        <w:rPr>
          <w:rFonts w:ascii="Times New Roman" w:hAnsi="Times New Roman" w:cs="Times New Roman"/>
          <w:sz w:val="24"/>
          <w:szCs w:val="24"/>
        </w:rPr>
        <w:t xml:space="preserve"> Цели и задачи программы добавить подпункт 1.3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83"/>
        <w:gridCol w:w="9492"/>
        <w:gridCol w:w="1559"/>
        <w:gridCol w:w="2930"/>
      </w:tblGrid>
      <w:tr w:rsidR="00137369" w:rsidRPr="00C80C4C" w:rsidTr="00C80C4C">
        <w:trPr>
          <w:trHeight w:val="706"/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37369" w:rsidRPr="00C80C4C" w:rsidRDefault="00137369" w:rsidP="00C80C4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7369" w:rsidRPr="00C80C4C" w:rsidRDefault="00137369" w:rsidP="00C80C4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369" w:rsidRPr="00C80C4C" w:rsidRDefault="00137369" w:rsidP="00C80C4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Ед.  измерения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9" w:rsidRPr="00C80C4C" w:rsidRDefault="00137369" w:rsidP="00C80C4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7369" w:rsidRPr="00C80C4C" w:rsidTr="009068DB">
        <w:trPr>
          <w:trHeight w:val="276"/>
          <w:jc w:val="center"/>
        </w:trPr>
        <w:tc>
          <w:tcPr>
            <w:tcW w:w="68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37369" w:rsidRPr="00C80C4C" w:rsidRDefault="00137369" w:rsidP="00C80C4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7369" w:rsidRPr="00C80C4C" w:rsidRDefault="00137369" w:rsidP="00C80C4C">
            <w:pPr>
              <w:pStyle w:val="ConsPlusCel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57895" w:rsidRPr="00C80C4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населения качественными услугами культуры</w:t>
            </w:r>
          </w:p>
        </w:tc>
      </w:tr>
      <w:tr w:rsidR="00137369" w:rsidRPr="00C80C4C" w:rsidTr="00C80C4C">
        <w:trPr>
          <w:trHeight w:val="196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369" w:rsidRPr="00C80C4C" w:rsidRDefault="00137369" w:rsidP="00C80C4C">
            <w:pPr>
              <w:pStyle w:val="ConsPlusCell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369" w:rsidRPr="00C80C4C" w:rsidRDefault="00137369" w:rsidP="00C80C4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сметной документации на строительство многофункционального культурного центра </w:t>
            </w:r>
            <w:proofErr w:type="gramStart"/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57895"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с. Варзуга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9" w:rsidRPr="00C80C4C" w:rsidRDefault="00137369" w:rsidP="00C80C4C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7369" w:rsidRPr="00C80C4C" w:rsidRDefault="00B57895" w:rsidP="00C80C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7369" w:rsidRPr="00C80C4C" w:rsidRDefault="00137369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95" w:rsidRPr="00C80C4C" w:rsidRDefault="00C80C4C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8AA" w:rsidRPr="00C80C4C">
        <w:rPr>
          <w:rFonts w:ascii="Times New Roman" w:hAnsi="Times New Roman" w:cs="Times New Roman"/>
          <w:sz w:val="24"/>
          <w:szCs w:val="24"/>
        </w:rPr>
        <w:t xml:space="preserve"> 3. </w:t>
      </w:r>
      <w:r w:rsidR="00B57895" w:rsidRPr="00C80C4C">
        <w:rPr>
          <w:rFonts w:ascii="Times New Roman" w:hAnsi="Times New Roman" w:cs="Times New Roman"/>
          <w:sz w:val="24"/>
          <w:szCs w:val="24"/>
        </w:rPr>
        <w:t>В раздел 3 Перечень программных мероприятий добавить пункт 1.4.</w:t>
      </w:r>
    </w:p>
    <w:p w:rsidR="00B57895" w:rsidRPr="00C80C4C" w:rsidRDefault="00B57895" w:rsidP="00C80C4C">
      <w:pPr>
        <w:pStyle w:val="ConsPlusNormal"/>
        <w:widowControl/>
        <w:spacing w:before="120" w:after="120"/>
        <w:ind w:left="36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3. Перечень программных мероприятий.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228"/>
        <w:gridCol w:w="1559"/>
        <w:gridCol w:w="1559"/>
        <w:gridCol w:w="1574"/>
        <w:gridCol w:w="784"/>
        <w:gridCol w:w="902"/>
        <w:gridCol w:w="709"/>
        <w:gridCol w:w="851"/>
        <w:gridCol w:w="850"/>
        <w:gridCol w:w="992"/>
        <w:gridCol w:w="993"/>
      </w:tblGrid>
      <w:tr w:rsidR="00B57895" w:rsidRPr="00C80C4C" w:rsidTr="00B57895">
        <w:trPr>
          <w:gridAfter w:val="6"/>
          <w:wAfter w:w="5297" w:type="dxa"/>
          <w:cantSplit/>
          <w:trHeight w:val="317"/>
        </w:trPr>
        <w:tc>
          <w:tcPr>
            <w:tcW w:w="600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57895" w:rsidRPr="00C80C4C" w:rsidRDefault="00B57895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8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Задача, наименование мероприятия</w:t>
            </w:r>
          </w:p>
        </w:tc>
        <w:tc>
          <w:tcPr>
            <w:tcW w:w="1559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исполнения, год</w:t>
            </w:r>
          </w:p>
        </w:tc>
        <w:tc>
          <w:tcPr>
            <w:tcW w:w="1559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74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B57895" w:rsidRPr="00C80C4C" w:rsidRDefault="00B57895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vMerge w:val="restart"/>
          </w:tcPr>
          <w:p w:rsidR="00B57895" w:rsidRPr="00C80C4C" w:rsidRDefault="00B57895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7895" w:rsidRPr="00C80C4C" w:rsidTr="009068DB">
        <w:trPr>
          <w:cantSplit/>
          <w:trHeight w:val="236"/>
        </w:trPr>
        <w:tc>
          <w:tcPr>
            <w:tcW w:w="600" w:type="dxa"/>
            <w:vMerge/>
          </w:tcPr>
          <w:p w:rsidR="00B57895" w:rsidRPr="00C80C4C" w:rsidRDefault="00B57895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Merge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B57895" w:rsidRPr="00C80C4C" w:rsidRDefault="00B57895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7895" w:rsidRPr="00C80C4C" w:rsidTr="009068DB">
        <w:trPr>
          <w:cantSplit/>
          <w:trHeight w:val="95"/>
        </w:trPr>
        <w:tc>
          <w:tcPr>
            <w:tcW w:w="600" w:type="dxa"/>
          </w:tcPr>
          <w:p w:rsidR="00B57895" w:rsidRPr="00C80C4C" w:rsidRDefault="00B57895" w:rsidP="00C80C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28" w:type="dxa"/>
          </w:tcPr>
          <w:p w:rsidR="00B57895" w:rsidRPr="00C80C4C" w:rsidRDefault="00B57895" w:rsidP="00C80C4C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проекта, и проведение государственной  экспертизы  сметной документации на строительство многофункционального культурного центра </w:t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с. Варзуга</w:t>
            </w:r>
          </w:p>
        </w:tc>
        <w:tc>
          <w:tcPr>
            <w:tcW w:w="1559" w:type="dxa"/>
          </w:tcPr>
          <w:p w:rsidR="00B57895" w:rsidRPr="00C80C4C" w:rsidRDefault="00B57895" w:rsidP="00C80C4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B57895" w:rsidRPr="00C80C4C" w:rsidRDefault="00B57895" w:rsidP="00C80C4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74" w:type="dxa"/>
          </w:tcPr>
          <w:p w:rsidR="00B57895" w:rsidRPr="00C80C4C" w:rsidRDefault="00B57895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84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7895" w:rsidRPr="00C80C4C" w:rsidRDefault="00B57895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7895" w:rsidRPr="00C80C4C" w:rsidRDefault="00B57895" w:rsidP="00C80C4C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57895" w:rsidRPr="00C80C4C" w:rsidRDefault="00C80C4C" w:rsidP="00C80C4C">
      <w:pPr>
        <w:pStyle w:val="3"/>
        <w:tabs>
          <w:tab w:val="num" w:pos="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B57895" w:rsidRPr="00C80C4C">
        <w:rPr>
          <w:rFonts w:ascii="Times New Roman" w:hAnsi="Times New Roman" w:cs="Times New Roman"/>
          <w:b w:val="0"/>
          <w:sz w:val="24"/>
          <w:szCs w:val="24"/>
        </w:rPr>
        <w:t>4.</w:t>
      </w:r>
      <w:r w:rsidR="001C78AA" w:rsidRPr="00C80C4C">
        <w:rPr>
          <w:rFonts w:ascii="Times New Roman" w:hAnsi="Times New Roman" w:cs="Times New Roman"/>
          <w:b w:val="0"/>
          <w:sz w:val="24"/>
          <w:szCs w:val="24"/>
        </w:rPr>
        <w:t xml:space="preserve"> Раздел 4</w:t>
      </w:r>
      <w:r w:rsidR="00B57895" w:rsidRPr="00C80C4C">
        <w:rPr>
          <w:rFonts w:ascii="Times New Roman" w:hAnsi="Times New Roman" w:cs="Times New Roman"/>
          <w:b w:val="0"/>
          <w:sz w:val="24"/>
          <w:szCs w:val="24"/>
        </w:rPr>
        <w:t xml:space="preserve"> Объемы и источники финансирования Программы</w:t>
      </w:r>
      <w:r w:rsidR="001C78AA" w:rsidRPr="00C80C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C78AA" w:rsidRPr="00C80C4C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57895" w:rsidRPr="00C80C4C" w:rsidRDefault="00B57895" w:rsidP="00C8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8AA" w:rsidRPr="00C80C4C" w:rsidRDefault="001C78AA" w:rsidP="00C80C4C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0C4C">
        <w:rPr>
          <w:rFonts w:ascii="Times New Roman" w:hAnsi="Times New Roman" w:cs="Times New Roman"/>
          <w:b w:val="0"/>
          <w:sz w:val="24"/>
          <w:szCs w:val="24"/>
        </w:rPr>
        <w:lastRenderedPageBreak/>
        <w:t>4. Объемы и источники финансирования Программы</w:t>
      </w:r>
    </w:p>
    <w:p w:rsidR="001C78AA" w:rsidRPr="00C80C4C" w:rsidRDefault="001C78AA" w:rsidP="00C80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AA" w:rsidRPr="00C80C4C" w:rsidRDefault="001C78AA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>Программа реализуется за счет средств бюджета сельского поселения Варзуга Терского района</w:t>
      </w:r>
    </w:p>
    <w:p w:rsidR="001C78AA" w:rsidRPr="00C80C4C" w:rsidRDefault="001C78AA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Программы составляет </w:t>
      </w:r>
      <w:r w:rsidR="00195ABE" w:rsidRPr="00C80C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 411 790,00 рублей, в том числе:</w:t>
      </w:r>
    </w:p>
    <w:p w:rsidR="001C78AA" w:rsidRPr="00C80C4C" w:rsidRDefault="001C78AA" w:rsidP="00C8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МБ (местный бюджет) –  </w:t>
      </w:r>
      <w:r w:rsidR="00195ABE" w:rsidRPr="00C80C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80C4C">
        <w:rPr>
          <w:rFonts w:ascii="Times New Roman" w:hAnsi="Times New Roman" w:cs="Times New Roman"/>
          <w:color w:val="000000"/>
          <w:sz w:val="24"/>
          <w:szCs w:val="24"/>
        </w:rPr>
        <w:t xml:space="preserve"> 411 790,0 рублей;</w:t>
      </w:r>
    </w:p>
    <w:p w:rsidR="001C78AA" w:rsidRPr="00C80C4C" w:rsidRDefault="001C78AA" w:rsidP="00C80C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        Объем и структура бюджетного финансирования Программы подлежат ежегодному уточнению в соответствии с реальными возможностями бюджета и с учетом фактического выполнения программных мероприятий.</w:t>
      </w:r>
    </w:p>
    <w:p w:rsidR="001C78AA" w:rsidRPr="00C80C4C" w:rsidRDefault="001C78AA" w:rsidP="00C80C4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8AA" w:rsidRPr="00C80C4C" w:rsidRDefault="001C78AA" w:rsidP="00C80C4C">
      <w:pPr>
        <w:spacing w:after="0" w:line="240" w:lineRule="auto"/>
        <w:ind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мероприятий Программы </w:t>
      </w:r>
    </w:p>
    <w:p w:rsidR="001C78AA" w:rsidRPr="00C80C4C" w:rsidRDefault="001C78AA" w:rsidP="00C80C4C">
      <w:pPr>
        <w:tabs>
          <w:tab w:val="center" w:pos="7705"/>
          <w:tab w:val="right" w:pos="14570"/>
        </w:tabs>
        <w:spacing w:after="0" w:line="240" w:lineRule="auto"/>
        <w:ind w:firstLine="840"/>
        <w:rPr>
          <w:rFonts w:ascii="Times New Roman" w:hAnsi="Times New Roman" w:cs="Times New Roman"/>
          <w:sz w:val="24"/>
          <w:szCs w:val="24"/>
        </w:rPr>
      </w:pPr>
      <w:r w:rsidRPr="00C80C4C">
        <w:rPr>
          <w:rFonts w:ascii="Times New Roman" w:hAnsi="Times New Roman" w:cs="Times New Roman"/>
          <w:sz w:val="24"/>
          <w:szCs w:val="24"/>
        </w:rPr>
        <w:tab/>
        <w:t>в 2015-2020 года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720"/>
        <w:gridCol w:w="3816"/>
        <w:gridCol w:w="2835"/>
        <w:gridCol w:w="1418"/>
        <w:gridCol w:w="1126"/>
        <w:gridCol w:w="996"/>
        <w:gridCol w:w="996"/>
        <w:gridCol w:w="709"/>
        <w:gridCol w:w="709"/>
        <w:gridCol w:w="992"/>
        <w:gridCol w:w="41"/>
        <w:gridCol w:w="72"/>
      </w:tblGrid>
      <w:tr w:rsidR="001C78AA" w:rsidRPr="00C80C4C" w:rsidTr="00C80C4C">
        <w:trPr>
          <w:gridBefore w:val="2"/>
          <w:wBefore w:w="4536" w:type="dxa"/>
          <w:trHeight w:val="100"/>
        </w:trPr>
        <w:tc>
          <w:tcPr>
            <w:tcW w:w="9894" w:type="dxa"/>
            <w:gridSpan w:val="10"/>
          </w:tcPr>
          <w:p w:rsidR="001C78AA" w:rsidRPr="00C80C4C" w:rsidRDefault="001C78AA" w:rsidP="00C80C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0"/>
          <w:wAfter w:w="9894" w:type="dxa"/>
          <w:cantSplit/>
          <w:trHeight w:val="317"/>
        </w:trPr>
        <w:tc>
          <w:tcPr>
            <w:tcW w:w="720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6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cantSplit/>
          <w:trHeight w:val="738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bottom w:val="single" w:sz="4" w:space="0" w:color="auto"/>
            </w:tcBorders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78AA" w:rsidRPr="00C80C4C" w:rsidRDefault="001C78AA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C78AA" w:rsidRPr="00C80C4C" w:rsidRDefault="001C78AA" w:rsidP="00C80C4C">
            <w:pPr>
              <w:spacing w:after="0" w:line="240" w:lineRule="auto"/>
              <w:ind w:left="-108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569" w:type="dxa"/>
            <w:gridSpan w:val="7"/>
            <w:shd w:val="clear" w:color="auto" w:fill="auto"/>
          </w:tcPr>
          <w:p w:rsidR="001C78AA" w:rsidRPr="00C80C4C" w:rsidRDefault="001C78AA" w:rsidP="00C80C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36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C78AA" w:rsidRPr="00C80C4C" w:rsidRDefault="001C78AA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78AA" w:rsidRPr="00C80C4C" w:rsidRDefault="001C78AA" w:rsidP="00C8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trHeight w:val="236"/>
        </w:trPr>
        <w:tc>
          <w:tcPr>
            <w:tcW w:w="720" w:type="dxa"/>
          </w:tcPr>
          <w:p w:rsidR="001C78AA" w:rsidRPr="00C80C4C" w:rsidRDefault="001C78AA" w:rsidP="00C80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144"/>
        </w:trPr>
        <w:tc>
          <w:tcPr>
            <w:tcW w:w="720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6" w:type="dxa"/>
            <w:vMerge w:val="restart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скважин в сёлах Варзуга и Чапома– </w:t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80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 всего,</w:t>
            </w:r>
          </w:p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876,79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547,994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328,796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21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180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876,79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547,994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328,796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180"/>
        </w:trPr>
        <w:tc>
          <w:tcPr>
            <w:tcW w:w="720" w:type="dxa"/>
            <w:vMerge w:val="restart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6" w:type="dxa"/>
            <w:vMerge w:val="restart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шахтного колодца </w:t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с. Кузомень</w:t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 финансирования </w:t>
            </w:r>
            <w:proofErr w:type="gramStart"/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-в</w:t>
            </w:r>
            <w:proofErr w:type="gramEnd"/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сего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70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бюджет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63"/>
        </w:trPr>
        <w:tc>
          <w:tcPr>
            <w:tcW w:w="720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vMerge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-местный бюджет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63"/>
        </w:trPr>
        <w:tc>
          <w:tcPr>
            <w:tcW w:w="720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6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проекта, и проведение государственной  экспертизы  сметной документации на строительство многофункционального культурного центра </w:t>
            </w:r>
            <w:proofErr w:type="gramStart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0C4C">
              <w:rPr>
                <w:rFonts w:ascii="Times New Roman" w:hAnsi="Times New Roman" w:cs="Times New Roman"/>
                <w:sz w:val="24"/>
                <w:szCs w:val="24"/>
              </w:rPr>
              <w:t xml:space="preserve"> с. Варзуга</w:t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i/>
                <w:sz w:val="24"/>
                <w:szCs w:val="24"/>
              </w:rPr>
              <w:t>- местный бюджет</w:t>
            </w:r>
          </w:p>
        </w:tc>
        <w:tc>
          <w:tcPr>
            <w:tcW w:w="1418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500, 0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8AA" w:rsidRPr="00C80C4C" w:rsidTr="00C80C4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13" w:type="dxa"/>
          <w:cantSplit/>
          <w:trHeight w:val="263"/>
        </w:trPr>
        <w:tc>
          <w:tcPr>
            <w:tcW w:w="720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1C78AA" w:rsidRPr="00C80C4C" w:rsidRDefault="001C78AA" w:rsidP="00C80C4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835" w:type="dxa"/>
          </w:tcPr>
          <w:p w:rsidR="001C78AA" w:rsidRPr="00C80C4C" w:rsidRDefault="001C78AA" w:rsidP="00C80C4C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1C78AA" w:rsidRPr="00C80C4C" w:rsidRDefault="00195ABE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78AA"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411,790</w:t>
            </w:r>
          </w:p>
        </w:tc>
        <w:tc>
          <w:tcPr>
            <w:tcW w:w="112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535,0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547,994</w:t>
            </w:r>
          </w:p>
        </w:tc>
        <w:tc>
          <w:tcPr>
            <w:tcW w:w="996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C4C">
              <w:rPr>
                <w:rFonts w:ascii="Times New Roman" w:hAnsi="Times New Roman" w:cs="Times New Roman"/>
                <w:b/>
                <w:sz w:val="24"/>
                <w:szCs w:val="24"/>
              </w:rPr>
              <w:t>328,796</w:t>
            </w: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8AA" w:rsidRPr="00C80C4C" w:rsidRDefault="001C78AA" w:rsidP="00C80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29F" w:rsidRDefault="008F229F" w:rsidP="00CE68B9">
      <w:pPr>
        <w:spacing w:after="0" w:line="240" w:lineRule="auto"/>
        <w:jc w:val="right"/>
        <w:rPr>
          <w:rFonts w:ascii="Times New Roman" w:hAnsi="Times New Roman"/>
          <w:color w:val="1D1D1D"/>
          <w:sz w:val="24"/>
          <w:szCs w:val="24"/>
        </w:rPr>
      </w:pPr>
    </w:p>
    <w:sectPr w:rsidR="008F229F" w:rsidSect="00C80C4C">
      <w:pgSz w:w="16838" w:h="11906" w:orient="landscape"/>
      <w:pgMar w:top="567" w:right="641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-3381"/>
        </w:tabs>
        <w:ind w:left="-33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661"/>
        </w:tabs>
        <w:ind w:left="-26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941"/>
        </w:tabs>
        <w:ind w:left="-19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221"/>
        </w:tabs>
        <w:ind w:left="-12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501"/>
        </w:tabs>
        <w:ind w:left="-5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219"/>
        </w:tabs>
        <w:ind w:left="2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9"/>
        </w:tabs>
        <w:ind w:left="9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659"/>
        </w:tabs>
        <w:ind w:left="16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29F"/>
    <w:rsid w:val="00024438"/>
    <w:rsid w:val="000511EE"/>
    <w:rsid w:val="000B28C3"/>
    <w:rsid w:val="000E0C8F"/>
    <w:rsid w:val="000E47DC"/>
    <w:rsid w:val="00125598"/>
    <w:rsid w:val="00137369"/>
    <w:rsid w:val="00195ABE"/>
    <w:rsid w:val="001C51BD"/>
    <w:rsid w:val="001C78AA"/>
    <w:rsid w:val="003D3E5A"/>
    <w:rsid w:val="004A41E8"/>
    <w:rsid w:val="004C66A6"/>
    <w:rsid w:val="004C7779"/>
    <w:rsid w:val="004E080B"/>
    <w:rsid w:val="004E4180"/>
    <w:rsid w:val="00520EE5"/>
    <w:rsid w:val="00606286"/>
    <w:rsid w:val="00622771"/>
    <w:rsid w:val="00625292"/>
    <w:rsid w:val="0069186F"/>
    <w:rsid w:val="006E0C1A"/>
    <w:rsid w:val="0075753D"/>
    <w:rsid w:val="00773B4D"/>
    <w:rsid w:val="0080707A"/>
    <w:rsid w:val="008703A0"/>
    <w:rsid w:val="00883FD2"/>
    <w:rsid w:val="008F229F"/>
    <w:rsid w:val="009278AC"/>
    <w:rsid w:val="0099003E"/>
    <w:rsid w:val="009F33B5"/>
    <w:rsid w:val="00A02490"/>
    <w:rsid w:val="00A9236B"/>
    <w:rsid w:val="00AA32D8"/>
    <w:rsid w:val="00AC2DDF"/>
    <w:rsid w:val="00B250CC"/>
    <w:rsid w:val="00B31C7E"/>
    <w:rsid w:val="00B57379"/>
    <w:rsid w:val="00B57895"/>
    <w:rsid w:val="00BF4886"/>
    <w:rsid w:val="00C221F5"/>
    <w:rsid w:val="00C4500A"/>
    <w:rsid w:val="00C53CC1"/>
    <w:rsid w:val="00C65E9C"/>
    <w:rsid w:val="00C80C4C"/>
    <w:rsid w:val="00CE24FD"/>
    <w:rsid w:val="00CE68B9"/>
    <w:rsid w:val="00D546B0"/>
    <w:rsid w:val="00D863B2"/>
    <w:rsid w:val="00DB0B47"/>
    <w:rsid w:val="00DE7962"/>
    <w:rsid w:val="00E0114A"/>
    <w:rsid w:val="00E215F2"/>
    <w:rsid w:val="00E50F36"/>
    <w:rsid w:val="00E70926"/>
    <w:rsid w:val="00E774B1"/>
    <w:rsid w:val="00EA0B96"/>
    <w:rsid w:val="00EC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38"/>
  </w:style>
  <w:style w:type="paragraph" w:styleId="3">
    <w:name w:val="heading 3"/>
    <w:basedOn w:val="a"/>
    <w:next w:val="a"/>
    <w:link w:val="30"/>
    <w:qFormat/>
    <w:rsid w:val="001373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8F22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229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B28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0B28C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customStyle="1" w:styleId="ConsPlusNonformat">
    <w:name w:val="ConsPlusNonformat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3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25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A0B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96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137369"/>
    <w:rPr>
      <w:rFonts w:ascii="Arial" w:eastAsia="Times New Roman" w:hAnsi="Arial" w:cs="Arial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8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B6E3B-FE76-40D3-9D5C-5D62FD62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2015-11-09T12:38:00Z</cp:lastPrinted>
  <dcterms:created xsi:type="dcterms:W3CDTF">2015-11-09T12:39:00Z</dcterms:created>
  <dcterms:modified xsi:type="dcterms:W3CDTF">2015-11-09T12:39:00Z</dcterms:modified>
</cp:coreProperties>
</file>