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29" w:rsidRPr="00575491" w:rsidRDefault="000A6729" w:rsidP="00642C06">
      <w:pPr>
        <w:pStyle w:val="Title"/>
        <w:spacing w:before="0" w:after="0"/>
        <w:ind w:right="-567"/>
        <w:outlineLvl w:val="9"/>
        <w:rPr>
          <w:sz w:val="24"/>
          <w:szCs w:val="24"/>
        </w:rPr>
      </w:pPr>
      <w:r w:rsidRPr="00575491">
        <w:rPr>
          <w:sz w:val="24"/>
          <w:szCs w:val="24"/>
        </w:rPr>
        <w:t>СОВЕТ ДЕПУТАТОВ</w:t>
      </w:r>
    </w:p>
    <w:p w:rsidR="000A6729" w:rsidRPr="00575491" w:rsidRDefault="000A6729" w:rsidP="000A6729">
      <w:pPr>
        <w:jc w:val="center"/>
        <w:rPr>
          <w:rFonts w:cs="Arial"/>
          <w:b/>
          <w:bCs/>
          <w:kern w:val="28"/>
        </w:rPr>
      </w:pPr>
      <w:r w:rsidRPr="00575491">
        <w:rPr>
          <w:rFonts w:cs="Arial"/>
          <w:b/>
          <w:bCs/>
          <w:kern w:val="28"/>
        </w:rPr>
        <w:t>муниципального образования сельское поселение Варзуга Терского района Мурманской области</w:t>
      </w:r>
    </w:p>
    <w:p w:rsidR="00A14FE5" w:rsidRPr="00575491" w:rsidRDefault="000A6729" w:rsidP="000A6729">
      <w:pPr>
        <w:jc w:val="center"/>
        <w:rPr>
          <w:rFonts w:cs="Arial"/>
          <w:b/>
          <w:bCs/>
          <w:kern w:val="28"/>
        </w:rPr>
      </w:pPr>
      <w:r w:rsidRPr="00575491">
        <w:rPr>
          <w:rFonts w:cs="Arial"/>
          <w:b/>
          <w:bCs/>
          <w:kern w:val="28"/>
        </w:rPr>
        <w:t>(восемнадцатое заседание третьего созыва)</w:t>
      </w:r>
    </w:p>
    <w:p w:rsidR="00A14FE5" w:rsidRPr="00575491" w:rsidRDefault="00A14FE5" w:rsidP="00A14FE5">
      <w:pPr>
        <w:jc w:val="center"/>
        <w:rPr>
          <w:rFonts w:cs="Arial"/>
        </w:rPr>
      </w:pPr>
    </w:p>
    <w:p w:rsidR="00575491" w:rsidRDefault="008F7DD7" w:rsidP="00575491">
      <w:pPr>
        <w:jc w:val="center"/>
        <w:rPr>
          <w:rFonts w:cs="Arial"/>
          <w:b/>
          <w:bCs/>
          <w:kern w:val="28"/>
        </w:rPr>
      </w:pPr>
      <w:r w:rsidRPr="00575491">
        <w:rPr>
          <w:rFonts w:cs="Arial"/>
          <w:b/>
          <w:bCs/>
          <w:kern w:val="28"/>
        </w:rPr>
        <w:t>РЕШЕНИЕ</w:t>
      </w:r>
    </w:p>
    <w:p w:rsidR="00575491" w:rsidRDefault="00575491" w:rsidP="00575491">
      <w:pPr>
        <w:jc w:val="center"/>
        <w:rPr>
          <w:rFonts w:cs="Arial"/>
          <w:b/>
          <w:bCs/>
          <w:kern w:val="28"/>
        </w:rPr>
      </w:pPr>
    </w:p>
    <w:p w:rsidR="008F7DD7" w:rsidRPr="00575491" w:rsidRDefault="0026633F" w:rsidP="00575491">
      <w:pPr>
        <w:ind w:firstLine="0"/>
        <w:rPr>
          <w:rFonts w:cs="Arial"/>
          <w:b/>
          <w:bCs/>
          <w:kern w:val="28"/>
        </w:rPr>
      </w:pPr>
      <w:r w:rsidRPr="00575491">
        <w:rPr>
          <w:rFonts w:cs="Arial"/>
          <w:b/>
          <w:bCs/>
          <w:kern w:val="28"/>
        </w:rPr>
        <w:t xml:space="preserve">от </w:t>
      </w:r>
      <w:r w:rsidR="00044F8D" w:rsidRPr="00575491">
        <w:rPr>
          <w:rFonts w:cs="Arial"/>
          <w:b/>
          <w:bCs/>
          <w:kern w:val="28"/>
        </w:rPr>
        <w:t>10</w:t>
      </w:r>
      <w:r w:rsidRPr="00575491">
        <w:rPr>
          <w:rFonts w:cs="Arial"/>
          <w:b/>
          <w:bCs/>
          <w:kern w:val="28"/>
        </w:rPr>
        <w:t>.</w:t>
      </w:r>
      <w:r w:rsidR="00044F8D" w:rsidRPr="00575491">
        <w:rPr>
          <w:rFonts w:cs="Arial"/>
          <w:b/>
          <w:bCs/>
          <w:kern w:val="28"/>
        </w:rPr>
        <w:t>08</w:t>
      </w:r>
      <w:r w:rsidRPr="00575491">
        <w:rPr>
          <w:rFonts w:cs="Arial"/>
          <w:b/>
          <w:bCs/>
          <w:kern w:val="28"/>
        </w:rPr>
        <w:t>.2016</w:t>
      </w:r>
      <w:r w:rsidR="00575491">
        <w:rPr>
          <w:rFonts w:cs="Arial"/>
          <w:b/>
          <w:bCs/>
          <w:kern w:val="28"/>
        </w:rPr>
        <w:t xml:space="preserve">г.                                       </w:t>
      </w:r>
      <w:r w:rsidR="008F7DD7" w:rsidRPr="00575491">
        <w:rPr>
          <w:rFonts w:cs="Arial"/>
          <w:b/>
          <w:bCs/>
          <w:kern w:val="28"/>
        </w:rPr>
        <w:t>с. Варзуга</w:t>
      </w:r>
      <w:r w:rsidR="00575491">
        <w:rPr>
          <w:rFonts w:cs="Arial"/>
          <w:b/>
          <w:bCs/>
          <w:kern w:val="28"/>
        </w:rPr>
        <w:t xml:space="preserve">                                       № 119</w:t>
      </w:r>
    </w:p>
    <w:p w:rsidR="00FC35AD" w:rsidRPr="00575491" w:rsidRDefault="00FC35AD"/>
    <w:p w:rsidR="00A14FE5" w:rsidRPr="00575491" w:rsidRDefault="00A14FE5" w:rsidP="003B53AA">
      <w:pPr>
        <w:pStyle w:val="Title"/>
        <w:rPr>
          <w:sz w:val="24"/>
          <w:szCs w:val="24"/>
        </w:rPr>
      </w:pPr>
      <w:r w:rsidRPr="00575491">
        <w:rPr>
          <w:sz w:val="24"/>
          <w:szCs w:val="24"/>
        </w:rPr>
        <w:t xml:space="preserve">О сообщении отдельными </w:t>
      </w:r>
      <w:proofErr w:type="gramStart"/>
      <w:r w:rsidRPr="00575491">
        <w:rPr>
          <w:sz w:val="24"/>
          <w:szCs w:val="24"/>
        </w:rPr>
        <w:t>лицами</w:t>
      </w:r>
      <w:proofErr w:type="gramEnd"/>
      <w:r w:rsidRPr="00575491">
        <w:rPr>
          <w:sz w:val="24"/>
          <w:szCs w:val="24"/>
        </w:rPr>
        <w:t xml:space="preserve"> о получении подарка, его сдаче и оценке, реализации (выкупе) и зачислении средств, вырученных от реализации подарка, в бюджет муниципального образования сельское поселение Варз</w:t>
      </w:r>
      <w:r w:rsidR="00F06D78" w:rsidRPr="00575491">
        <w:rPr>
          <w:sz w:val="24"/>
          <w:szCs w:val="24"/>
        </w:rPr>
        <w:t>у</w:t>
      </w:r>
      <w:r w:rsidRPr="00575491">
        <w:rPr>
          <w:sz w:val="24"/>
          <w:szCs w:val="24"/>
        </w:rPr>
        <w:t>га Терского района</w:t>
      </w:r>
    </w:p>
    <w:p w:rsidR="00A14FE5" w:rsidRPr="00575491" w:rsidRDefault="00A14FE5" w:rsidP="00A14FE5">
      <w:pPr>
        <w:jc w:val="center"/>
        <w:rPr>
          <w:rFonts w:cs="Arial"/>
        </w:rPr>
      </w:pPr>
    </w:p>
    <w:p w:rsidR="00A14FE5" w:rsidRDefault="00A14FE5" w:rsidP="003B53AA">
      <w:proofErr w:type="gramStart"/>
      <w:r>
        <w:t>Руководствуясь пунктом 7 части 3 статьи 12.1 Федерального закона от 25.12.2008</w:t>
      </w:r>
      <w:r w:rsidRPr="00A14FE5">
        <w:t xml:space="preserve"> </w:t>
      </w:r>
      <w:r>
        <w:rPr>
          <w:lang w:val="en-US"/>
        </w:rPr>
        <w:t>N</w:t>
      </w:r>
      <w:r w:rsidRPr="00A14FE5">
        <w:t xml:space="preserve"> 273-</w:t>
      </w:r>
      <w:r>
        <w:t>Ф3 «О противодействии коррупции», пунктом 5 части 1 статьи 14 Федерального закона от 02.03.2007 № 25-ФЗ «О муниципальной службе в Российской Федерации», статьей 575 Гражданского кодекса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</w:t>
      </w:r>
      <w:proofErr w:type="gramEnd"/>
      <w: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Совет депутатов муниципального образования сельское поселение Варзуга Терского района решил:</w:t>
      </w:r>
    </w:p>
    <w:p w:rsidR="00A14FE5" w:rsidRDefault="00A14FE5" w:rsidP="00A14FE5">
      <w:pPr>
        <w:rPr>
          <w:rFonts w:cs="Arial"/>
        </w:rPr>
      </w:pPr>
      <w:r w:rsidRPr="00A14FE5">
        <w:rPr>
          <w:rFonts w:cs="Arial"/>
        </w:rPr>
        <w:t>1.</w:t>
      </w:r>
      <w:r>
        <w:rPr>
          <w:rFonts w:cs="Arial"/>
        </w:rPr>
        <w:t xml:space="preserve"> </w:t>
      </w:r>
      <w:r w:rsidR="00020700">
        <w:rPr>
          <w:rFonts w:cs="Arial"/>
        </w:rPr>
        <w:t>Утвердить Порядок сообщения лицами, замещающими муниципальные должности, и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сдачи, оценки и реализации (выкупа) подарка и зачисления средств, вырученных от его реализации, в бюджет муниципального образования сельское поселение Варзуга Терского района (приложение № 1).</w:t>
      </w:r>
    </w:p>
    <w:p w:rsidR="00020700" w:rsidRDefault="00020700" w:rsidP="00A14FE5">
      <w:pPr>
        <w:rPr>
          <w:rFonts w:cs="Arial"/>
        </w:rPr>
      </w:pPr>
      <w:r>
        <w:rPr>
          <w:rFonts w:cs="Arial"/>
        </w:rPr>
        <w:t>2. Установить форму уведомления о получении подарка лицом, замещающим муниципальную должность, муниципальным служащим в связи с их должностным положением или исполнением ими служебных (должностных) обязанностей (приложение №2).</w:t>
      </w:r>
    </w:p>
    <w:p w:rsidR="00A14FE5" w:rsidRDefault="00020700" w:rsidP="003B53AA">
      <w:pPr>
        <w:rPr>
          <w:rFonts w:cs="Arial"/>
        </w:rPr>
      </w:pPr>
      <w:r>
        <w:rPr>
          <w:rFonts w:cs="Arial"/>
        </w:rPr>
        <w:t>3. Настоящее решение вступает в силу в день, следующий за днем официального опубликования (обнародования) решения.</w:t>
      </w:r>
    </w:p>
    <w:p w:rsidR="003B53AA" w:rsidRDefault="003B53AA" w:rsidP="003B53AA">
      <w:pPr>
        <w:rPr>
          <w:rFonts w:cs="Arial"/>
        </w:rPr>
      </w:pPr>
    </w:p>
    <w:p w:rsidR="00B8703F" w:rsidRDefault="00B8703F" w:rsidP="003B53AA">
      <w:pPr>
        <w:rPr>
          <w:rFonts w:cs="Arial"/>
        </w:rPr>
      </w:pPr>
    </w:p>
    <w:p w:rsidR="00B8703F" w:rsidRDefault="00B8703F" w:rsidP="003B53AA">
      <w:pPr>
        <w:rPr>
          <w:rFonts w:cs="Arial"/>
        </w:rPr>
      </w:pPr>
    </w:p>
    <w:p w:rsidR="00717C38" w:rsidRDefault="00717C38" w:rsidP="00717C38">
      <w:pPr>
        <w:ind w:firstLine="0"/>
      </w:pPr>
      <w:r>
        <w:t>Председатель Совета депутатов</w:t>
      </w:r>
    </w:p>
    <w:p w:rsidR="00717C38" w:rsidRDefault="00717C38" w:rsidP="00717C38">
      <w:pPr>
        <w:ind w:firstLine="0"/>
      </w:pPr>
      <w:r>
        <w:t>МО СП Варзуга Терского района</w:t>
      </w:r>
    </w:p>
    <w:p w:rsidR="00717C38" w:rsidRDefault="00717C38" w:rsidP="00717C38">
      <w:pPr>
        <w:widowControl w:val="0"/>
        <w:ind w:firstLine="0"/>
      </w:pPr>
      <w:r>
        <w:t>Мурманской области                                                                                   В.Ю. Двинин</w:t>
      </w:r>
    </w:p>
    <w:p w:rsidR="00717C38" w:rsidRDefault="00717C38" w:rsidP="00717C38">
      <w:pPr>
        <w:widowControl w:val="0"/>
        <w:ind w:firstLine="0"/>
        <w:jc w:val="right"/>
      </w:pPr>
    </w:p>
    <w:p w:rsidR="00595CE9" w:rsidRDefault="00717C38" w:rsidP="00717C38">
      <w:pPr>
        <w:widowControl w:val="0"/>
        <w:ind w:firstLine="0"/>
      </w:pPr>
      <w:r>
        <w:t xml:space="preserve">Глава сельского поселения Варзуга                                                            </w:t>
      </w:r>
      <w:r>
        <w:t xml:space="preserve"> </w:t>
      </w:r>
      <w:bookmarkStart w:id="0" w:name="_GoBack"/>
      <w:bookmarkEnd w:id="0"/>
      <w:r>
        <w:t>Г.Н. Попов</w:t>
      </w:r>
    </w:p>
    <w:p w:rsidR="00595CE9" w:rsidRDefault="00595CE9" w:rsidP="00595CE9">
      <w:pPr>
        <w:widowControl w:val="0"/>
        <w:ind w:firstLine="0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575491" w:rsidRDefault="00575491" w:rsidP="00471223">
      <w:pPr>
        <w:pStyle w:val="Title"/>
        <w:spacing w:before="0" w:after="0"/>
        <w:jc w:val="right"/>
      </w:pPr>
    </w:p>
    <w:p w:rsidR="00C93FFE" w:rsidRPr="00575491" w:rsidRDefault="00595CE9" w:rsidP="00471223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 xml:space="preserve">Приложение </w:t>
      </w:r>
      <w:r w:rsidRPr="00575491">
        <w:rPr>
          <w:b w:val="0"/>
          <w:sz w:val="24"/>
          <w:szCs w:val="24"/>
          <w:lang w:val="en-US"/>
        </w:rPr>
        <w:t>N</w:t>
      </w:r>
      <w:r w:rsidR="00471223" w:rsidRPr="00575491">
        <w:rPr>
          <w:b w:val="0"/>
          <w:sz w:val="24"/>
          <w:szCs w:val="24"/>
        </w:rPr>
        <w:t xml:space="preserve"> 1</w:t>
      </w:r>
    </w:p>
    <w:p w:rsidR="00C93FFE" w:rsidRPr="00575491" w:rsidRDefault="00595CE9" w:rsidP="00471223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к решению</w:t>
      </w:r>
    </w:p>
    <w:p w:rsidR="00595CE9" w:rsidRPr="00575491" w:rsidRDefault="00595CE9" w:rsidP="00471223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Совета депут</w:t>
      </w:r>
      <w:r w:rsidR="00471223" w:rsidRPr="00575491">
        <w:rPr>
          <w:b w:val="0"/>
          <w:sz w:val="24"/>
          <w:szCs w:val="24"/>
        </w:rPr>
        <w:t>атов муниципального образования</w:t>
      </w:r>
    </w:p>
    <w:p w:rsidR="00595CE9" w:rsidRPr="00575491" w:rsidRDefault="00C93FFE" w:rsidP="00471223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с</w:t>
      </w:r>
      <w:r w:rsidR="00595CE9" w:rsidRPr="00575491">
        <w:rPr>
          <w:b w:val="0"/>
          <w:sz w:val="24"/>
          <w:szCs w:val="24"/>
        </w:rPr>
        <w:t>ельское поселение Варзуга</w:t>
      </w:r>
    </w:p>
    <w:p w:rsidR="00595CE9" w:rsidRPr="00575491" w:rsidRDefault="00595CE9" w:rsidP="00471223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от</w:t>
      </w:r>
      <w:r w:rsidR="00AA5E9B" w:rsidRPr="00575491">
        <w:rPr>
          <w:b w:val="0"/>
          <w:sz w:val="24"/>
          <w:szCs w:val="24"/>
        </w:rPr>
        <w:t xml:space="preserve"> «</w:t>
      </w:r>
      <w:r w:rsidR="00A64427" w:rsidRPr="00575491">
        <w:rPr>
          <w:b w:val="0"/>
          <w:sz w:val="24"/>
          <w:szCs w:val="24"/>
        </w:rPr>
        <w:t>10</w:t>
      </w:r>
      <w:r w:rsidR="00AA5E9B" w:rsidRPr="00575491">
        <w:rPr>
          <w:b w:val="0"/>
          <w:sz w:val="24"/>
          <w:szCs w:val="24"/>
        </w:rPr>
        <w:t xml:space="preserve">» </w:t>
      </w:r>
      <w:r w:rsidR="00A64427" w:rsidRPr="00575491">
        <w:rPr>
          <w:b w:val="0"/>
          <w:sz w:val="24"/>
          <w:szCs w:val="24"/>
        </w:rPr>
        <w:t>августа</w:t>
      </w:r>
      <w:r w:rsidR="00AA5E9B" w:rsidRPr="00575491">
        <w:rPr>
          <w:b w:val="0"/>
          <w:sz w:val="24"/>
          <w:szCs w:val="24"/>
        </w:rPr>
        <w:t xml:space="preserve"> 2016 г. </w:t>
      </w:r>
      <w:r w:rsidR="00AA5E9B" w:rsidRPr="00575491">
        <w:rPr>
          <w:b w:val="0"/>
          <w:sz w:val="24"/>
          <w:szCs w:val="24"/>
          <w:lang w:val="en-US"/>
        </w:rPr>
        <w:t>N</w:t>
      </w:r>
      <w:r w:rsidR="00AA5E9B" w:rsidRPr="00575491">
        <w:rPr>
          <w:b w:val="0"/>
          <w:sz w:val="24"/>
          <w:szCs w:val="24"/>
        </w:rPr>
        <w:t xml:space="preserve"> </w:t>
      </w:r>
      <w:r w:rsidR="00A64427" w:rsidRPr="00575491">
        <w:rPr>
          <w:b w:val="0"/>
          <w:sz w:val="24"/>
          <w:szCs w:val="24"/>
        </w:rPr>
        <w:t>119</w:t>
      </w:r>
    </w:p>
    <w:p w:rsidR="00595CE9" w:rsidRPr="00575491" w:rsidRDefault="00595CE9" w:rsidP="00471223">
      <w:pPr>
        <w:pStyle w:val="Title"/>
        <w:rPr>
          <w:b w:val="0"/>
          <w:sz w:val="24"/>
          <w:szCs w:val="24"/>
        </w:rPr>
      </w:pPr>
    </w:p>
    <w:p w:rsidR="00595CE9" w:rsidRPr="00575491" w:rsidRDefault="00595CE9" w:rsidP="00AA5E9B">
      <w:pPr>
        <w:pStyle w:val="Title"/>
        <w:rPr>
          <w:sz w:val="24"/>
          <w:szCs w:val="24"/>
        </w:rPr>
      </w:pPr>
      <w:proofErr w:type="gramStart"/>
      <w:r w:rsidRPr="00575491">
        <w:rPr>
          <w:sz w:val="24"/>
          <w:szCs w:val="24"/>
        </w:rPr>
        <w:t>Порядок сообщения лицами, замещающими муниципальные должности, и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сдачи, оценки и реализации (выкупа) подарка и зачисления средств, вырученных от его реализации, в бюджет муниципального образования сельское поселение Варзуга Терского района</w:t>
      </w:r>
      <w:proofErr w:type="gramEnd"/>
    </w:p>
    <w:p w:rsidR="00595CE9" w:rsidRDefault="00595CE9" w:rsidP="00AA5E9B">
      <w:pPr>
        <w:jc w:val="center"/>
        <w:rPr>
          <w:rFonts w:cs="Arial"/>
        </w:rPr>
      </w:pPr>
    </w:p>
    <w:p w:rsidR="00595CE9" w:rsidRDefault="00595CE9" w:rsidP="00AA5E9B">
      <w:r w:rsidRPr="00790A1F">
        <w:t>1.</w:t>
      </w:r>
      <w:r>
        <w:t xml:space="preserve"> Понятия, используемые для целей настоящего Порядка</w:t>
      </w:r>
    </w:p>
    <w:p w:rsidR="00595CE9" w:rsidRDefault="00595CE9" w:rsidP="00AA5E9B">
      <w:r>
        <w:t xml:space="preserve">1.1. </w:t>
      </w:r>
      <w:proofErr w:type="gramStart"/>
      <w:r>
        <w:t>Для целей настоящего Порядка понятия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используются в значении, установленном пунктом 2 Типового положения о сообщении отдельными категориями лиц о получении подарка в связи с</w:t>
      </w:r>
      <w:proofErr w:type="gramEnd"/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10.</w:t>
      </w:r>
    </w:p>
    <w:p w:rsidR="00595CE9" w:rsidRDefault="00595CE9" w:rsidP="00AA5E9B">
      <w:r>
        <w:t>1.2</w:t>
      </w:r>
      <w:proofErr w:type="gramStart"/>
      <w:r>
        <w:t xml:space="preserve"> Д</w:t>
      </w:r>
      <w:proofErr w:type="gramEnd"/>
      <w:r>
        <w:t>ля целей настоящего Порядка используются также следующие основные понятия и термины:</w:t>
      </w:r>
    </w:p>
    <w:p w:rsidR="00595CE9" w:rsidRDefault="00595CE9" w:rsidP="00AA5E9B">
      <w:r>
        <w:t>1) лицо, замещающее муниципальную должность, - лицо, замещающее муниципальную должность в муниципальном образовании сельское поселение Варзуга Терского района и осуществляющее свои полномочия на постоянной основе;</w:t>
      </w:r>
    </w:p>
    <w:p w:rsidR="00595CE9" w:rsidRDefault="00595CE9" w:rsidP="00AA5E9B">
      <w:r>
        <w:t>2) муниципальный служащий – лицо, замещающее должность муниципальной службы в органе местного самоуправления муниципального образования сельское поселение Варзуга Терского района;</w:t>
      </w:r>
    </w:p>
    <w:p w:rsidR="00595CE9" w:rsidRPr="00AA5E9B" w:rsidRDefault="00595CE9" w:rsidP="00AA5E9B">
      <w:r>
        <w:t xml:space="preserve">3) уведомление о получении подарка в связи с протокольными мероприятиями, служебными командировками и другими официальными мероприятиями </w:t>
      </w:r>
      <w:proofErr w:type="gramStart"/>
      <w:r>
        <w:t xml:space="preserve">( </w:t>
      </w:r>
      <w:proofErr w:type="gramEnd"/>
      <w:r>
        <w:t>далее также – уведомление о получении подарка, уведомление) –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595CE9" w:rsidRDefault="00595CE9" w:rsidP="00AA5E9B">
      <w:r>
        <w:t>2. Основные положения</w:t>
      </w:r>
    </w:p>
    <w:p w:rsidR="00595CE9" w:rsidRDefault="00595CE9" w:rsidP="00AA5E9B">
      <w:r>
        <w:t xml:space="preserve">2.1. </w:t>
      </w:r>
      <w:proofErr w:type="gramStart"/>
      <w:r>
        <w:t xml:space="preserve">Лица, замещающие муниципальные должности, муниципальные служащие обязаны сообщать обо всех случаях получения подарка в связи с протокольными мероприятиями, служебными командировками и другими официальными мероприятиями путем подачи уведомления о получении подарка в соответствии с настоящим Порядком в орган местного самоуправления </w:t>
      </w:r>
      <w:r>
        <w:lastRenderedPageBreak/>
        <w:t>муниципального образования сельское поселение Варзуга Терского района, в котором указанные лица замещают муниципальную должность или должность муниципальной службы соответственно (далее – орган</w:t>
      </w:r>
      <w:proofErr w:type="gramEnd"/>
      <w:r>
        <w:t xml:space="preserve"> местного самоуправления).</w:t>
      </w:r>
    </w:p>
    <w:p w:rsidR="00595CE9" w:rsidRDefault="00595CE9" w:rsidP="00AA5E9B">
      <w:r>
        <w:t>2.2. Уведомление о получении подарка составляется в 2 экземплярах по форме, установленной решением Совета депутатов муниципального образования сельское поселение Варзуга Терского района.</w:t>
      </w:r>
    </w:p>
    <w:p w:rsidR="00595CE9" w:rsidRDefault="00595CE9" w:rsidP="00AA5E9B">
      <w:r>
        <w:t>Оба экземпляра уведомления представляются в структурное подразделение соответствующего органа местного самоуправления, уполномоченное на регистрацию таких уведомлений (далее – уполномоченное структурное подразделение), не позднее 3 рабочих дней со дня получения подарка, если иное не установлено разделом 4 настоящего Порядка.</w:t>
      </w:r>
    </w:p>
    <w:p w:rsidR="00595CE9" w:rsidRDefault="00595CE9" w:rsidP="00AA5E9B">
      <w:r>
        <w:t xml:space="preserve">При наличии у лица, замещающего муниципальную должность, муниципального служащего документов, подтверждающих стоимость подарка (кассовый чек, товарный чек, иной документ об оплате (приобретении) подарка), указанные документы прилагаются к уведомлению. </w:t>
      </w:r>
    </w:p>
    <w:p w:rsidR="00595CE9" w:rsidRDefault="00595CE9" w:rsidP="00AA5E9B">
      <w:r>
        <w:t>2.3. Уведомление регистрируется уполномоченным структурным подразделением в специальном журнале в день получения уведомления.</w:t>
      </w:r>
    </w:p>
    <w:p w:rsidR="00595CE9" w:rsidRDefault="00595CE9" w:rsidP="00AA5E9B">
      <w:r>
        <w:t>Один экземпляр уведомления возвращается лицу, представившему уведомление,  с отметкой о регистрации уведомления. Указанная отметка содержит соответствующие реквизиты (дата и номер регистрации) и заверяется подписью лица, производящего регистрацию уведомления.</w:t>
      </w:r>
    </w:p>
    <w:p w:rsidR="00595CE9" w:rsidRDefault="00595CE9" w:rsidP="00AA5E9B">
      <w:r>
        <w:t>Другой экземпляр уведомления не позднее одного рабочего дня со дня регистрации уведомления направляется (передается) уполномоченным структурным подразделением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– комиссия).</w:t>
      </w:r>
    </w:p>
    <w:p w:rsidR="00595CE9" w:rsidRDefault="00595CE9" w:rsidP="00AA5E9B">
      <w:r>
        <w:t>2.4. Полученный муниципальным служащим подарок, стоимость которого подтверждается документами и превышает 3 тыс. рублей либо стоимость которого неизвестна муниципальному служащему, сдается на хранение ответственному лицу уполномоченного структурного подразделения в сроки и в порядке, определенные пунктом 2.6 настоящего Порядка.</w:t>
      </w:r>
    </w:p>
    <w:p w:rsidR="00595CE9" w:rsidRDefault="00595CE9" w:rsidP="00AA5E9B">
      <w:r>
        <w:t>2.5 Подарок, полученный лицом, замещающим муниципальную должность, подлежит передаче на хранение ответственному лицу уполномоченного структурного подразделения независимо от стоимости подарка в сроки и в порядке, определенные пунктом 2.6 настоящего Порядка.</w:t>
      </w:r>
    </w:p>
    <w:p w:rsidR="00595CE9" w:rsidRDefault="00595CE9" w:rsidP="00AA5E9B">
      <w:r>
        <w:t xml:space="preserve">2.6. Подарок передается на хранение ответственному лицу уполномоченного структурного подразделения не позднее 5 рабочих дней со дня регистрации уведомления в соответствующем журнале регистрации. Прием подарка на хранение осуществляется по акту приема-передачи, подписываемому в день сдачи подарка. </w:t>
      </w:r>
    </w:p>
    <w:p w:rsidR="00595CE9" w:rsidRDefault="00595CE9" w:rsidP="00AA5E9B">
      <w:proofErr w:type="gramStart"/>
      <w:r>
        <w:t>До передачи подарка по акту приема-передачи 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595CE9" w:rsidRDefault="00595CE9" w:rsidP="00AA5E9B">
      <w:r>
        <w:t xml:space="preserve">2.7. </w:t>
      </w:r>
      <w:proofErr w:type="gramStart"/>
      <w:r>
        <w:t xml:space="preserve">Принятие подарка к бухгалтерскому учету производится органом местного самоуправления в соответствии с приказом Министерства финансов России от 01.12.2010 </w:t>
      </w:r>
      <w:r>
        <w:rPr>
          <w:lang w:val="en-US"/>
        </w:rPr>
        <w:t>N</w:t>
      </w:r>
      <w: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  <w:r>
        <w:t xml:space="preserve"> Подарок, стоимость которого была неизвестна при передаче его на хранение ответственному лицу уполномоченного структурного подразделения, </w:t>
      </w:r>
      <w:r>
        <w:lastRenderedPageBreak/>
        <w:t>возвращается муниципальному служащему, сдавшему подарок, по акту приема-передачи в случае, если стоимость подарка не превышает 3 тыс. рублей.</w:t>
      </w:r>
    </w:p>
    <w:p w:rsidR="00595CE9" w:rsidRDefault="00595CE9" w:rsidP="00AA5E9B">
      <w:r>
        <w:t xml:space="preserve">2.8 Уполномоченное структурное подразделение обеспечивает включение подарка, принятого к бухгалтерскому учету, в реестр муниципального имущества муниципального образования Терский район в соответствии с установленным порядком. </w:t>
      </w:r>
    </w:p>
    <w:p w:rsidR="00595CE9" w:rsidRDefault="00595CE9" w:rsidP="00AA5E9B">
      <w:r>
        <w:t>3. Выкуп, реализация подарка</w:t>
      </w:r>
    </w:p>
    <w:p w:rsidR="00595CE9" w:rsidRDefault="00595CE9" w:rsidP="00AA5E9B">
      <w:r>
        <w:t>3.1. Лицо, замещающее муниципальную должность, муниципальный служащий сдавшие подарок, вправе его выкупить, направив заявление о выкупе соответствующего подарка не позднее 2 месяцев со дня сдачи подарка:</w:t>
      </w:r>
    </w:p>
    <w:p w:rsidR="00595CE9" w:rsidRDefault="00595CE9" w:rsidP="00AA5E9B">
      <w:r>
        <w:t>1) в случаях подачи заявления Главой муниципального образования сельское поселение Варзуга – в уполномоченное структурное подразделение аппарата Совета депутатов муниципального образования сельское поселение Варзуга Терского района;</w:t>
      </w:r>
    </w:p>
    <w:p w:rsidR="00595CE9" w:rsidRDefault="00595CE9" w:rsidP="00AA5E9B">
      <w:r>
        <w:t>2) в случаях подачи заявления другим лицом, замещающим муниципальную должность, - на имя Главы муниципального образования сельское поселение Варзуга Терского района;</w:t>
      </w:r>
    </w:p>
    <w:p w:rsidR="00595CE9" w:rsidRDefault="00595CE9" w:rsidP="00AA5E9B">
      <w:r>
        <w:t>3) в случаях подачи заявления муниципальным служащим – в уполномоченное структурное подразделение соответствующего органа местного самоуправления.</w:t>
      </w:r>
    </w:p>
    <w:p w:rsidR="00595CE9" w:rsidRDefault="00595CE9" w:rsidP="00AA5E9B">
      <w:proofErr w:type="gramStart"/>
      <w:r>
        <w:t>3.2 Уполномоченное структурное подразделение аппарата Совета депутатов муниципального образования сельское поселение Варзуга Терского района регистрирует заявление о выкупе подарка в специальном журнале в день поступления заявления и в течение 3 месяцев со дня регистрации данного заявления организует оценку стоимости подарка для целей его выкупа (реализации) и уведомляет в письменной форме лицо, подавшее заявление, о результатах оценки.</w:t>
      </w:r>
      <w:proofErr w:type="gramEnd"/>
      <w:r>
        <w:t xml:space="preserve"> Лицо, подавшее заявление о выкупе подарка, вправе в течение 1 месяца после дня получения уведомления о результатах оценки подарка выкупить подарок по стоимости, установленной в результате оценки, или либо отказаться от его выкупа (в письменной форме).</w:t>
      </w:r>
    </w:p>
    <w:p w:rsidR="00595CE9" w:rsidRDefault="00595CE9" w:rsidP="00AA5E9B">
      <w:r>
        <w:t xml:space="preserve">3.3. </w:t>
      </w:r>
      <w:proofErr w:type="gramStart"/>
      <w:r>
        <w:t>Подарок, в отношении которого в установленной срок не поступило заявление, указанное в пункте 3.1 настоящего Порядка, используется органом местного самоуправления, принявшим подарок к бухгалтерскому учету, для обеспечения своей деятельности (деятельности его муниципальных служащих) либо передается в муниципальную казну – в случае нецелесообразности использования подарка для обеспечения указанной деятельности (с учетом заключения комиссии).</w:t>
      </w:r>
      <w:proofErr w:type="gramEnd"/>
    </w:p>
    <w:p w:rsidR="00595CE9" w:rsidRDefault="00595CE9" w:rsidP="00AA5E9B">
      <w:r>
        <w:t xml:space="preserve">3.4. </w:t>
      </w:r>
      <w:proofErr w:type="gramStart"/>
      <w:r>
        <w:t xml:space="preserve">В случае если переданный в муниципальную казну подарок не соответствует требованиям части 1 статьи 50 Федерального закона от 06.10.2003 </w:t>
      </w:r>
      <w:r>
        <w:rPr>
          <w:lang w:val="en-US"/>
        </w:rPr>
        <w:t>N</w:t>
      </w:r>
      <w:r w:rsidRPr="001354F5">
        <w:t xml:space="preserve"> </w:t>
      </w:r>
      <w:r>
        <w:t>131-ФЗ «Об общих принципах организации местного самоуправления в Российской Федерации», орган, уполномоченный на управление и распоряжение муниципальной казной, производит отчуждение (реализацию) такого подарка (путем проведения торгов в порядке, предусмотренном законодательством Российской Федерации).</w:t>
      </w:r>
      <w:proofErr w:type="gramEnd"/>
    </w:p>
    <w:p w:rsidR="00595CE9" w:rsidRDefault="00595CE9" w:rsidP="00AA5E9B">
      <w:r>
        <w:t>3.5. Оценка стоимости подарка при его выкупе в соответствии с пунктом 3.2 настоящего Порядка или при его реализации (отчуждении) в соответствии с пунктом 3.4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95CE9" w:rsidRDefault="00595CE9" w:rsidP="00AA5E9B">
      <w:r>
        <w:t xml:space="preserve">3.6. Средства, вырученные от реализации (выкупа) подарка, зачисляются в доход бюджета муниципального образования сельское поселение Варзуга Терского района в порядке, </w:t>
      </w:r>
      <w:proofErr w:type="spellStart"/>
      <w:r>
        <w:t>установленом</w:t>
      </w:r>
      <w:proofErr w:type="spellEnd"/>
      <w:r>
        <w:t xml:space="preserve"> бюджетным законодательством Российской Федерации.</w:t>
      </w:r>
    </w:p>
    <w:p w:rsidR="00595CE9" w:rsidRDefault="00595CE9" w:rsidP="00AA5E9B">
      <w:r>
        <w:lastRenderedPageBreak/>
        <w:t xml:space="preserve">3.7. В случае если подарок не выкуплен и не реализован, руководителем органа, уполномоченного на управление и распоряжение имуществом муниципальной </w:t>
      </w:r>
      <w:proofErr w:type="spellStart"/>
      <w:r>
        <w:t>еазны</w:t>
      </w:r>
      <w:proofErr w:type="spellEnd"/>
      <w:r>
        <w:t xml:space="preserve">, в соответствии с законодательством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595CE9" w:rsidRDefault="00595CE9" w:rsidP="00AA5E9B">
      <w:r>
        <w:t>4. Специальные сроки подачи уведомления о получении подарка</w:t>
      </w:r>
    </w:p>
    <w:p w:rsidR="00595CE9" w:rsidRDefault="00595CE9" w:rsidP="00AA5E9B">
      <w:r>
        <w:t>4.1.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95CE9" w:rsidRDefault="00595CE9" w:rsidP="00AA5E9B">
      <w:r>
        <w:t xml:space="preserve">4.2. При невозможности подачи уведомления в сроки, указанные в пунктах 2.2 и 4.1 настоящего Порядка, по причине, не зависящей от лица, замещающего муниципальную должность, муниципального служащего, уведомление должно быть представлено не позднее следующего дня после её устранения. </w:t>
      </w:r>
    </w:p>
    <w:p w:rsidR="00595CE9" w:rsidRDefault="00595CE9" w:rsidP="00AA5E9B">
      <w:r>
        <w:t>5. Заключительные положения</w:t>
      </w:r>
    </w:p>
    <w:p w:rsidR="00595CE9" w:rsidRDefault="00595CE9" w:rsidP="00EB08B1">
      <w:r>
        <w:t>5.1. Уполномоченное структурное подразделение органа местного самоуправления определяется руководителем соответствующего органа местного самоуправления. В случае передачи органом местного самоуправления полномочий по ведению бюджетного учета и формированию бюджетной отчетности иной организации в соответствии с законодательством функции уполномоченного структурного подразделения в части приема подарка на хранение и его принятия к бухгалтерскому учету на основании правового акта органа местного самоуправления могут исп</w:t>
      </w:r>
      <w:r w:rsidR="00EB08B1">
        <w:t>олняться указанной организацией.</w:t>
      </w:r>
    </w:p>
    <w:p w:rsidR="00575491" w:rsidRDefault="00575491" w:rsidP="00EB08B1"/>
    <w:p w:rsidR="00575491" w:rsidRDefault="00575491" w:rsidP="00EB08B1"/>
    <w:p w:rsidR="00575491" w:rsidRDefault="00575491" w:rsidP="00EB08B1"/>
    <w:p w:rsidR="00EB08B1" w:rsidRDefault="00EB08B1" w:rsidP="00EB08B1"/>
    <w:p w:rsidR="00EB08B1" w:rsidRPr="00575491" w:rsidRDefault="00EB08B1" w:rsidP="00575491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 xml:space="preserve">Приложение </w:t>
      </w:r>
      <w:r w:rsidRPr="00575491">
        <w:rPr>
          <w:b w:val="0"/>
          <w:sz w:val="24"/>
          <w:szCs w:val="24"/>
          <w:lang w:val="en-US"/>
        </w:rPr>
        <w:t>N</w:t>
      </w:r>
      <w:r w:rsidRPr="00575491">
        <w:rPr>
          <w:b w:val="0"/>
          <w:sz w:val="24"/>
          <w:szCs w:val="24"/>
        </w:rPr>
        <w:t xml:space="preserve"> 2</w:t>
      </w:r>
    </w:p>
    <w:p w:rsidR="00EB08B1" w:rsidRPr="00575491" w:rsidRDefault="00EB08B1" w:rsidP="00575491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к решению</w:t>
      </w:r>
    </w:p>
    <w:p w:rsidR="00EB08B1" w:rsidRPr="00575491" w:rsidRDefault="00EB08B1" w:rsidP="00575491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Совета депутатов муниципального образования</w:t>
      </w:r>
    </w:p>
    <w:p w:rsidR="00EB08B1" w:rsidRPr="00575491" w:rsidRDefault="00EB08B1" w:rsidP="00575491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сельское поселение Варзуга Терского района</w:t>
      </w:r>
    </w:p>
    <w:p w:rsidR="00EB08B1" w:rsidRPr="00575491" w:rsidRDefault="00EB08B1" w:rsidP="00575491">
      <w:pPr>
        <w:pStyle w:val="Title"/>
        <w:spacing w:before="0" w:after="0"/>
        <w:jc w:val="right"/>
        <w:rPr>
          <w:b w:val="0"/>
          <w:sz w:val="24"/>
          <w:szCs w:val="24"/>
        </w:rPr>
      </w:pPr>
      <w:r w:rsidRPr="00575491">
        <w:rPr>
          <w:b w:val="0"/>
          <w:sz w:val="24"/>
          <w:szCs w:val="24"/>
        </w:rPr>
        <w:t>от «</w:t>
      </w:r>
      <w:r w:rsidR="00A64427" w:rsidRPr="00575491">
        <w:rPr>
          <w:b w:val="0"/>
          <w:sz w:val="24"/>
          <w:szCs w:val="24"/>
        </w:rPr>
        <w:t>10</w:t>
      </w:r>
      <w:r w:rsidRPr="00575491">
        <w:rPr>
          <w:b w:val="0"/>
          <w:sz w:val="24"/>
          <w:szCs w:val="24"/>
        </w:rPr>
        <w:t xml:space="preserve">» </w:t>
      </w:r>
      <w:r w:rsidR="00A64427" w:rsidRPr="00575491">
        <w:rPr>
          <w:b w:val="0"/>
          <w:sz w:val="24"/>
          <w:szCs w:val="24"/>
        </w:rPr>
        <w:t>августа</w:t>
      </w:r>
      <w:r w:rsidRPr="00575491">
        <w:rPr>
          <w:b w:val="0"/>
          <w:sz w:val="24"/>
          <w:szCs w:val="24"/>
        </w:rPr>
        <w:t xml:space="preserve"> 2016 г. </w:t>
      </w:r>
      <w:r w:rsidRPr="00575491">
        <w:rPr>
          <w:b w:val="0"/>
          <w:sz w:val="24"/>
          <w:szCs w:val="24"/>
          <w:lang w:val="en-US"/>
        </w:rPr>
        <w:t>N</w:t>
      </w:r>
      <w:r w:rsidRPr="00575491">
        <w:rPr>
          <w:b w:val="0"/>
          <w:sz w:val="24"/>
          <w:szCs w:val="24"/>
        </w:rPr>
        <w:t xml:space="preserve"> </w:t>
      </w:r>
      <w:r w:rsidR="00A64427" w:rsidRPr="00575491">
        <w:rPr>
          <w:b w:val="0"/>
          <w:sz w:val="24"/>
          <w:szCs w:val="24"/>
        </w:rPr>
        <w:t>119</w:t>
      </w:r>
    </w:p>
    <w:p w:rsidR="00EB08B1" w:rsidRDefault="00575491" w:rsidP="00575491">
      <w:pPr>
        <w:spacing w:after="100" w:afterAutospacing="1"/>
        <w:ind w:firstLine="0"/>
      </w:pPr>
      <w:r>
        <w:rPr>
          <w:rFonts w:cs="Arial"/>
          <w:b/>
          <w:bCs/>
          <w:kern w:val="28"/>
          <w:sz w:val="32"/>
          <w:szCs w:val="32"/>
        </w:rPr>
        <w:t xml:space="preserve">                                        </w:t>
      </w:r>
      <w:r w:rsidR="00EB08B1">
        <w:t>__________________________________________</w:t>
      </w:r>
    </w:p>
    <w:p w:rsidR="00575491" w:rsidRDefault="00EB08B1" w:rsidP="00575491">
      <w:pPr>
        <w:spacing w:after="100" w:afterAutospacing="1"/>
        <w:jc w:val="right"/>
      </w:pPr>
      <w:r w:rsidRPr="00F61C3D">
        <w:t>(</w:t>
      </w:r>
      <w:r>
        <w:t>наименование уполномоченного структурного подразделения органа местного самоуправления)</w:t>
      </w:r>
    </w:p>
    <w:p w:rsidR="00EB08B1" w:rsidRDefault="00EB08B1" w:rsidP="00575491">
      <w:pPr>
        <w:jc w:val="right"/>
      </w:pPr>
      <w:r>
        <w:t>от __________________________________________</w:t>
      </w:r>
    </w:p>
    <w:p w:rsidR="00EB08B1" w:rsidRDefault="00EB08B1" w:rsidP="00575491">
      <w:pPr>
        <w:jc w:val="right"/>
      </w:pPr>
      <w:r>
        <w:t>(фамилия, имя, отчество, замещаемая должность)</w:t>
      </w:r>
    </w:p>
    <w:p w:rsidR="00EB08B1" w:rsidRDefault="00EB08B1" w:rsidP="00575491">
      <w:pPr>
        <w:spacing w:after="100" w:afterAutospacing="1"/>
        <w:jc w:val="right"/>
      </w:pPr>
    </w:p>
    <w:p w:rsidR="00EB08B1" w:rsidRPr="00135454" w:rsidRDefault="00EB08B1" w:rsidP="00575491">
      <w:pPr>
        <w:pStyle w:val="Title"/>
        <w:spacing w:after="100" w:afterAutospacing="1"/>
        <w:rPr>
          <w:sz w:val="24"/>
          <w:szCs w:val="24"/>
        </w:rPr>
      </w:pPr>
      <w:r w:rsidRPr="00135454">
        <w:rPr>
          <w:sz w:val="24"/>
          <w:szCs w:val="24"/>
        </w:rPr>
        <w:t>Уведомление о получении подарка</w:t>
      </w:r>
    </w:p>
    <w:p w:rsidR="00EB08B1" w:rsidRDefault="00EB08B1" w:rsidP="00575491">
      <w:pPr>
        <w:pStyle w:val="Title"/>
        <w:spacing w:after="100" w:afterAutospacing="1"/>
      </w:pPr>
    </w:p>
    <w:p w:rsidR="00EB08B1" w:rsidRDefault="00EB08B1" w:rsidP="00575491">
      <w:pPr>
        <w:spacing w:after="120"/>
      </w:pPr>
      <w:r>
        <w:t>Извещаю о получении ______________________________________________</w:t>
      </w:r>
    </w:p>
    <w:p w:rsidR="00EB08B1" w:rsidRDefault="00EB08B1" w:rsidP="00575491">
      <w:pPr>
        <w:tabs>
          <w:tab w:val="left" w:pos="2130"/>
        </w:tabs>
        <w:spacing w:after="120"/>
        <w:ind w:firstLine="0"/>
        <w:jc w:val="center"/>
      </w:pPr>
      <w:r>
        <w:t>(дата получения)</w:t>
      </w:r>
    </w:p>
    <w:p w:rsidR="00EB08B1" w:rsidRDefault="00EB08B1" w:rsidP="00575491">
      <w:pPr>
        <w:spacing w:after="120"/>
        <w:ind w:firstLine="0"/>
      </w:pPr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________________________________________________________</w:t>
      </w:r>
    </w:p>
    <w:p w:rsidR="00EB08B1" w:rsidRDefault="00EB08B1" w:rsidP="00575491">
      <w:pPr>
        <w:spacing w:after="120"/>
        <w:ind w:firstLine="0"/>
        <w:jc w:val="center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EB08B1" w:rsidRDefault="00EB08B1" w:rsidP="00575491">
      <w:pPr>
        <w:spacing w:after="120"/>
        <w:ind w:firstLine="0"/>
        <w:jc w:val="center"/>
      </w:pPr>
      <w:r>
        <w:t>______________________________________________________________________</w:t>
      </w:r>
    </w:p>
    <w:p w:rsidR="00EB08B1" w:rsidRDefault="00EB08B1" w:rsidP="00575491">
      <w:pPr>
        <w:spacing w:after="120"/>
        <w:ind w:firstLine="0"/>
        <w:jc w:val="center"/>
      </w:pPr>
      <w:r>
        <w:t>другого официального мероприятия, место и дата проведения)</w:t>
      </w:r>
    </w:p>
    <w:p w:rsidR="00EB08B1" w:rsidRDefault="00EB08B1" w:rsidP="00575491">
      <w:pPr>
        <w:spacing w:after="120"/>
        <w:ind w:firstLine="0"/>
      </w:pPr>
    </w:p>
    <w:p w:rsidR="00EB08B1" w:rsidRPr="00A16E49" w:rsidRDefault="00EB08B1" w:rsidP="00EB08B1"/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919"/>
        <w:gridCol w:w="2127"/>
        <w:gridCol w:w="1984"/>
      </w:tblGrid>
      <w:tr w:rsidR="00EB08B1" w:rsidTr="00CC04FF">
        <w:trPr>
          <w:trHeight w:val="878"/>
        </w:trPr>
        <w:tc>
          <w:tcPr>
            <w:tcW w:w="2745" w:type="dxa"/>
            <w:vAlign w:val="center"/>
          </w:tcPr>
          <w:p w:rsidR="00EB08B1" w:rsidRDefault="00EB08B1" w:rsidP="00CC04FF">
            <w:pPr>
              <w:ind w:firstLine="0"/>
              <w:jc w:val="center"/>
            </w:pPr>
            <w:r>
              <w:t>Наименование подарка</w:t>
            </w:r>
          </w:p>
        </w:tc>
        <w:tc>
          <w:tcPr>
            <w:tcW w:w="2919" w:type="dxa"/>
            <w:vAlign w:val="center"/>
          </w:tcPr>
          <w:p w:rsidR="00EB08B1" w:rsidRDefault="00EB08B1" w:rsidP="00CC04FF">
            <w:pPr>
              <w:tabs>
                <w:tab w:val="left" w:pos="495"/>
                <w:tab w:val="left" w:pos="7935"/>
              </w:tabs>
              <w:ind w:firstLine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127" w:type="dxa"/>
            <w:vAlign w:val="center"/>
          </w:tcPr>
          <w:p w:rsidR="00EB08B1" w:rsidRDefault="00EB08B1" w:rsidP="00CC04FF">
            <w:pPr>
              <w:tabs>
                <w:tab w:val="left" w:pos="7935"/>
              </w:tabs>
              <w:ind w:firstLine="0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  <w:vAlign w:val="center"/>
          </w:tcPr>
          <w:p w:rsidR="00EB08B1" w:rsidRPr="0088050F" w:rsidRDefault="00EB08B1" w:rsidP="00CC04FF">
            <w:pPr>
              <w:tabs>
                <w:tab w:val="left" w:pos="7935"/>
              </w:tabs>
              <w:ind w:firstLine="0"/>
              <w:jc w:val="center"/>
            </w:pPr>
            <w:r>
              <w:t xml:space="preserve">Стоимость в рублях </w:t>
            </w:r>
            <w:r>
              <w:rPr>
                <w:lang w:val="en-US"/>
              </w:rPr>
              <w:t>&lt;*&gt;</w:t>
            </w:r>
          </w:p>
        </w:tc>
      </w:tr>
      <w:tr w:rsidR="00EB08B1" w:rsidTr="00CC04FF">
        <w:trPr>
          <w:trHeight w:val="1500"/>
        </w:trPr>
        <w:tc>
          <w:tcPr>
            <w:tcW w:w="2745" w:type="dxa"/>
            <w:vAlign w:val="center"/>
          </w:tcPr>
          <w:p w:rsidR="00EB08B1" w:rsidRDefault="00EB08B1" w:rsidP="00CC04FF">
            <w:pPr>
              <w:ind w:firstLine="0"/>
              <w:jc w:val="left"/>
            </w:pPr>
            <w:r>
              <w:t>1.</w:t>
            </w:r>
          </w:p>
          <w:p w:rsidR="00EB08B1" w:rsidRPr="00F102C3" w:rsidRDefault="00EB08B1" w:rsidP="00CC04FF">
            <w:pPr>
              <w:ind w:firstLine="0"/>
              <w:jc w:val="left"/>
              <w:rPr>
                <w:u w:val="single"/>
              </w:rPr>
            </w:pPr>
            <w:r>
              <w:t>2.</w:t>
            </w:r>
          </w:p>
          <w:p w:rsidR="00EB08B1" w:rsidRDefault="00EB08B1" w:rsidP="00CC04FF">
            <w:pPr>
              <w:ind w:firstLine="0"/>
              <w:jc w:val="left"/>
            </w:pPr>
            <w:r>
              <w:t>3.</w:t>
            </w:r>
          </w:p>
          <w:p w:rsidR="00EB08B1" w:rsidRDefault="00EB08B1" w:rsidP="00CC04FF">
            <w:pPr>
              <w:ind w:firstLine="0"/>
              <w:jc w:val="left"/>
            </w:pPr>
            <w:r>
              <w:t>Итого</w:t>
            </w:r>
          </w:p>
        </w:tc>
        <w:tc>
          <w:tcPr>
            <w:tcW w:w="2919" w:type="dxa"/>
          </w:tcPr>
          <w:p w:rsidR="00EB08B1" w:rsidRDefault="00EB08B1" w:rsidP="00CC04FF"/>
        </w:tc>
        <w:tc>
          <w:tcPr>
            <w:tcW w:w="2127" w:type="dxa"/>
          </w:tcPr>
          <w:p w:rsidR="00EB08B1" w:rsidRDefault="00EB08B1" w:rsidP="00CC04FF">
            <w:pPr>
              <w:tabs>
                <w:tab w:val="left" w:pos="7935"/>
              </w:tabs>
              <w:jc w:val="center"/>
            </w:pPr>
          </w:p>
        </w:tc>
        <w:tc>
          <w:tcPr>
            <w:tcW w:w="1984" w:type="dxa"/>
          </w:tcPr>
          <w:p w:rsidR="00EB08B1" w:rsidRDefault="00EB08B1" w:rsidP="00CC04FF">
            <w:pPr>
              <w:tabs>
                <w:tab w:val="left" w:pos="7935"/>
              </w:tabs>
              <w:jc w:val="center"/>
            </w:pPr>
          </w:p>
        </w:tc>
      </w:tr>
    </w:tbl>
    <w:p w:rsidR="00EB08B1" w:rsidRDefault="00EB08B1" w:rsidP="00EB08B1">
      <w:pPr>
        <w:tabs>
          <w:tab w:val="left" w:pos="7935"/>
        </w:tabs>
        <w:jc w:val="center"/>
      </w:pPr>
    </w:p>
    <w:p w:rsidR="00EB08B1" w:rsidRDefault="00EB08B1" w:rsidP="00EB08B1">
      <w:r>
        <w:t>Приложение: ___________________________________ на _________ листах.</w:t>
      </w:r>
    </w:p>
    <w:p w:rsidR="00EB08B1" w:rsidRDefault="00EB08B1" w:rsidP="00EB08B1">
      <w:pPr>
        <w:jc w:val="center"/>
      </w:pPr>
      <w:r>
        <w:t>(наименование документа)</w:t>
      </w:r>
    </w:p>
    <w:p w:rsidR="00EB08B1" w:rsidRDefault="00EB08B1" w:rsidP="00EB08B1">
      <w:pPr>
        <w:ind w:firstLine="0"/>
      </w:pPr>
      <w:r>
        <w:t>Лицо, представившее</w:t>
      </w:r>
    </w:p>
    <w:p w:rsidR="00EB08B1" w:rsidRDefault="00EB08B1" w:rsidP="00EB08B1">
      <w:pPr>
        <w:tabs>
          <w:tab w:val="left" w:pos="2085"/>
          <w:tab w:val="left" w:pos="3975"/>
          <w:tab w:val="left" w:pos="7260"/>
        </w:tabs>
        <w:ind w:firstLine="0"/>
      </w:pPr>
      <w:r>
        <w:t>уведомление</w:t>
      </w:r>
      <w:r>
        <w:tab/>
        <w:t>__________</w:t>
      </w:r>
      <w:r>
        <w:tab/>
        <w:t>_______________________ «__» ______ 20__ г.</w:t>
      </w:r>
    </w:p>
    <w:p w:rsidR="00EB08B1" w:rsidRDefault="00EB08B1" w:rsidP="00EB08B1">
      <w:pPr>
        <w:tabs>
          <w:tab w:val="left" w:pos="2085"/>
          <w:tab w:val="left" w:pos="3975"/>
        </w:tabs>
        <w:ind w:firstLine="0"/>
      </w:pPr>
      <w:r>
        <w:tab/>
        <w:t>(подпись)</w:t>
      </w:r>
      <w:r>
        <w:tab/>
        <w:t>(расшифровка подписи)</w:t>
      </w:r>
    </w:p>
    <w:p w:rsidR="00EB08B1" w:rsidRDefault="00EB08B1" w:rsidP="00EB08B1">
      <w:pPr>
        <w:ind w:firstLine="0"/>
      </w:pPr>
      <w:r>
        <w:t>Лицо, принявшее</w:t>
      </w:r>
    </w:p>
    <w:p w:rsidR="00EB08B1" w:rsidRDefault="00EB08B1" w:rsidP="00EB08B1">
      <w:pPr>
        <w:tabs>
          <w:tab w:val="left" w:pos="2085"/>
          <w:tab w:val="left" w:pos="3975"/>
          <w:tab w:val="left" w:pos="7260"/>
        </w:tabs>
        <w:ind w:firstLine="0"/>
      </w:pPr>
      <w:r>
        <w:t>уведомление</w:t>
      </w:r>
      <w:r>
        <w:tab/>
        <w:t>__________</w:t>
      </w:r>
      <w:r>
        <w:tab/>
        <w:t>_______________________ «__» ______ 20__ г.</w:t>
      </w:r>
    </w:p>
    <w:p w:rsidR="00EB08B1" w:rsidRDefault="00EB08B1" w:rsidP="00EB08B1">
      <w:pPr>
        <w:tabs>
          <w:tab w:val="left" w:pos="2085"/>
          <w:tab w:val="left" w:pos="3975"/>
        </w:tabs>
        <w:ind w:firstLine="0"/>
      </w:pPr>
      <w:r>
        <w:tab/>
        <w:t>(подпись)</w:t>
      </w:r>
      <w:r>
        <w:tab/>
        <w:t>(расшифровка подписи)</w:t>
      </w:r>
    </w:p>
    <w:p w:rsidR="00EB08B1" w:rsidRDefault="00EB08B1" w:rsidP="00EB08B1">
      <w:pPr>
        <w:tabs>
          <w:tab w:val="left" w:pos="1035"/>
        </w:tabs>
        <w:ind w:firstLine="0"/>
      </w:pPr>
      <w:r>
        <w:t>Регистрационный номер в журнале регистрации уведомлений _________________</w:t>
      </w:r>
    </w:p>
    <w:p w:rsidR="00EB08B1" w:rsidRDefault="00EB08B1" w:rsidP="00EB08B1">
      <w:pPr>
        <w:tabs>
          <w:tab w:val="left" w:pos="1035"/>
        </w:tabs>
        <w:ind w:firstLine="0"/>
      </w:pPr>
      <w:r>
        <w:t xml:space="preserve">от «__»______ 20__ г. </w:t>
      </w:r>
    </w:p>
    <w:p w:rsidR="00EB08B1" w:rsidRPr="00C62B6D" w:rsidRDefault="00EB08B1" w:rsidP="00EB08B1"/>
    <w:sectPr w:rsidR="00EB08B1" w:rsidRPr="00C62B6D" w:rsidSect="00642C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D5" w:rsidRDefault="00664BD5" w:rsidP="00595CE9">
      <w:r>
        <w:separator/>
      </w:r>
    </w:p>
  </w:endnote>
  <w:endnote w:type="continuationSeparator" w:id="0">
    <w:p w:rsidR="00664BD5" w:rsidRDefault="00664BD5" w:rsidP="0059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D5" w:rsidRDefault="00664BD5" w:rsidP="00595CE9">
      <w:r>
        <w:separator/>
      </w:r>
    </w:p>
  </w:footnote>
  <w:footnote w:type="continuationSeparator" w:id="0">
    <w:p w:rsidR="00664BD5" w:rsidRDefault="00664BD5" w:rsidP="0059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505"/>
    <w:multiLevelType w:val="hybridMultilevel"/>
    <w:tmpl w:val="801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E5"/>
    <w:rsid w:val="00020700"/>
    <w:rsid w:val="00044F8D"/>
    <w:rsid w:val="000A6729"/>
    <w:rsid w:val="00135454"/>
    <w:rsid w:val="00155366"/>
    <w:rsid w:val="0026633F"/>
    <w:rsid w:val="002926B9"/>
    <w:rsid w:val="00297588"/>
    <w:rsid w:val="003162C4"/>
    <w:rsid w:val="00377182"/>
    <w:rsid w:val="003B53AA"/>
    <w:rsid w:val="00471223"/>
    <w:rsid w:val="00524464"/>
    <w:rsid w:val="00575491"/>
    <w:rsid w:val="00595CE9"/>
    <w:rsid w:val="00642C06"/>
    <w:rsid w:val="00664BD5"/>
    <w:rsid w:val="00665AD7"/>
    <w:rsid w:val="00717C38"/>
    <w:rsid w:val="008F7DD7"/>
    <w:rsid w:val="00A14FE5"/>
    <w:rsid w:val="00A64427"/>
    <w:rsid w:val="00AA5E9B"/>
    <w:rsid w:val="00AD7E8F"/>
    <w:rsid w:val="00B8703F"/>
    <w:rsid w:val="00BE51A3"/>
    <w:rsid w:val="00C10558"/>
    <w:rsid w:val="00C17E6C"/>
    <w:rsid w:val="00C62B6D"/>
    <w:rsid w:val="00C93FFE"/>
    <w:rsid w:val="00D55331"/>
    <w:rsid w:val="00D77BA9"/>
    <w:rsid w:val="00EB08B1"/>
    <w:rsid w:val="00F06D78"/>
    <w:rsid w:val="00F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E9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5E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5E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5E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5E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E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B5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5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5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5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A5E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A5E9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3B53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5E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A5E9B"/>
    <w:rPr>
      <w:color w:val="0000FF"/>
      <w:u w:val="none"/>
    </w:rPr>
  </w:style>
  <w:style w:type="paragraph" w:customStyle="1" w:styleId="Application">
    <w:name w:val="Application!Приложение"/>
    <w:rsid w:val="00AA5E9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5E9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5E9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59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5C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CE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E9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5E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5E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5E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5E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E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B5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5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5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5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A5E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A5E9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3B53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5E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A5E9B"/>
    <w:rPr>
      <w:color w:val="0000FF"/>
      <w:u w:val="none"/>
    </w:rPr>
  </w:style>
  <w:style w:type="paragraph" w:customStyle="1" w:styleId="Application">
    <w:name w:val="Application!Приложение"/>
    <w:rsid w:val="00AA5E9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5E9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5E9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59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5C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CE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6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2016-08-10T13:36:00Z</dcterms:created>
  <dcterms:modified xsi:type="dcterms:W3CDTF">2016-08-11T11:19:00Z</dcterms:modified>
</cp:coreProperties>
</file>